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F3345" w14:textId="77777777" w:rsidR="00A85504" w:rsidRPr="00005189" w:rsidRDefault="00005189" w:rsidP="00005189">
      <w:pPr>
        <w:jc w:val="center"/>
        <w:rPr>
          <w:rFonts w:asciiTheme="majorHAnsi" w:hAnsiTheme="majorHAnsi"/>
          <w:sz w:val="28"/>
          <w:szCs w:val="28"/>
        </w:rPr>
      </w:pPr>
      <w:r w:rsidRPr="00005189">
        <w:rPr>
          <w:rFonts w:asciiTheme="majorHAnsi" w:hAnsiTheme="majorHAnsi"/>
          <w:sz w:val="28"/>
          <w:szCs w:val="28"/>
        </w:rPr>
        <w:t>Final Report: How Baby Boomers Get High</w:t>
      </w:r>
    </w:p>
    <w:p w14:paraId="693EA2B3" w14:textId="77777777" w:rsidR="00005189" w:rsidRPr="00005189" w:rsidRDefault="00005189" w:rsidP="00005189">
      <w:pPr>
        <w:jc w:val="center"/>
        <w:rPr>
          <w:rFonts w:asciiTheme="majorHAnsi" w:hAnsiTheme="majorHAnsi"/>
          <w:sz w:val="28"/>
          <w:szCs w:val="28"/>
        </w:rPr>
      </w:pPr>
      <w:r w:rsidRPr="00005189">
        <w:rPr>
          <w:rFonts w:asciiTheme="majorHAnsi" w:hAnsiTheme="majorHAnsi"/>
          <w:sz w:val="28"/>
          <w:szCs w:val="28"/>
        </w:rPr>
        <w:t>Hunter Baldwin</w:t>
      </w:r>
    </w:p>
    <w:p w14:paraId="22F4958E" w14:textId="77777777" w:rsidR="00005189" w:rsidRPr="00005189" w:rsidRDefault="00005189" w:rsidP="00005189">
      <w:pPr>
        <w:jc w:val="center"/>
        <w:rPr>
          <w:rFonts w:asciiTheme="majorHAnsi" w:hAnsiTheme="majorHAnsi"/>
          <w:sz w:val="28"/>
          <w:szCs w:val="28"/>
        </w:rPr>
      </w:pPr>
      <w:r w:rsidRPr="00005189">
        <w:rPr>
          <w:rFonts w:asciiTheme="majorHAnsi" w:hAnsiTheme="majorHAnsi"/>
          <w:sz w:val="28"/>
          <w:szCs w:val="28"/>
        </w:rPr>
        <w:t>Baldw222</w:t>
      </w:r>
    </w:p>
    <w:p w14:paraId="1C1A2AFA" w14:textId="77777777" w:rsidR="00005189" w:rsidRDefault="00005189" w:rsidP="00005189">
      <w:pPr>
        <w:rPr>
          <w:rFonts w:asciiTheme="majorHAnsi" w:hAnsiTheme="majorHAnsi"/>
          <w:sz w:val="28"/>
          <w:szCs w:val="28"/>
          <w:u w:val="single"/>
        </w:rPr>
      </w:pPr>
    </w:p>
    <w:p w14:paraId="32EF69C0" w14:textId="77777777" w:rsidR="00005189" w:rsidRPr="00005189" w:rsidRDefault="00005189" w:rsidP="00005189">
      <w:pPr>
        <w:rPr>
          <w:rFonts w:asciiTheme="majorHAnsi" w:hAnsiTheme="majorHAnsi"/>
          <w:sz w:val="28"/>
          <w:szCs w:val="28"/>
          <w:u w:val="single"/>
        </w:rPr>
      </w:pPr>
    </w:p>
    <w:p w14:paraId="25B8B5AE" w14:textId="77777777" w:rsidR="00005189" w:rsidRDefault="00005189" w:rsidP="00005189">
      <w:pPr>
        <w:pStyle w:val="ListParagraph"/>
        <w:numPr>
          <w:ilvl w:val="0"/>
          <w:numId w:val="2"/>
        </w:numPr>
        <w:rPr>
          <w:rFonts w:asciiTheme="majorHAnsi" w:hAnsiTheme="majorHAnsi"/>
          <w:sz w:val="28"/>
          <w:szCs w:val="28"/>
          <w:u w:val="single"/>
        </w:rPr>
      </w:pPr>
      <w:r w:rsidRPr="00005189">
        <w:rPr>
          <w:rFonts w:asciiTheme="majorHAnsi" w:hAnsiTheme="majorHAnsi"/>
          <w:sz w:val="28"/>
          <w:szCs w:val="28"/>
          <w:u w:val="single"/>
        </w:rPr>
        <w:t xml:space="preserve">Introduction/ Problem Statement </w:t>
      </w:r>
    </w:p>
    <w:p w14:paraId="3A1EA044" w14:textId="77777777" w:rsidR="00005189" w:rsidRPr="00005189" w:rsidRDefault="00005189" w:rsidP="00005189">
      <w:pPr>
        <w:rPr>
          <w:rFonts w:asciiTheme="majorHAnsi" w:hAnsiTheme="majorHAnsi"/>
          <w:sz w:val="28"/>
          <w:szCs w:val="28"/>
          <w:u w:val="single"/>
        </w:rPr>
      </w:pPr>
    </w:p>
    <w:p w14:paraId="43F71231" w14:textId="3CAAC55F" w:rsidR="00005189" w:rsidRDefault="00005189" w:rsidP="00005189">
      <w:pPr>
        <w:rPr>
          <w:rFonts w:asciiTheme="majorHAnsi" w:hAnsiTheme="majorHAnsi"/>
        </w:rPr>
      </w:pPr>
      <w:r>
        <w:rPr>
          <w:rFonts w:asciiTheme="majorHAnsi" w:hAnsiTheme="majorHAnsi"/>
        </w:rPr>
        <w:t xml:space="preserve">Based on the </w:t>
      </w:r>
      <w:proofErr w:type="spellStart"/>
      <w:r>
        <w:rPr>
          <w:rFonts w:asciiTheme="majorHAnsi" w:hAnsiTheme="majorHAnsi"/>
        </w:rPr>
        <w:t>fivethirtyeight</w:t>
      </w:r>
      <w:proofErr w:type="spellEnd"/>
      <w:r>
        <w:rPr>
          <w:rFonts w:asciiTheme="majorHAnsi" w:hAnsiTheme="majorHAnsi"/>
        </w:rPr>
        <w:t xml:space="preserve"> website the main question or problem answered with this report was, how do baby boomers get high. At first I was confused why we would be analyzing baby boomers drug activity, when you normally relate drug use to a younger generation. But after reading I was genuinely surprised by the results of the report and by the number of baby boomers actually doing some of these drugs. Now they may not be leading the drive in recreational drug use but they are certainly not slowing it down. </w:t>
      </w:r>
      <w:r w:rsidR="0049125A">
        <w:rPr>
          <w:rFonts w:asciiTheme="majorHAnsi" w:hAnsiTheme="majorHAnsi"/>
        </w:rPr>
        <w:t>The question I</w:t>
      </w:r>
      <w:r>
        <w:rPr>
          <w:rFonts w:asciiTheme="majorHAnsi" w:hAnsiTheme="majorHAnsi"/>
        </w:rPr>
        <w:t xml:space="preserve"> wanted to</w:t>
      </w:r>
      <w:r w:rsidR="0049125A">
        <w:rPr>
          <w:rFonts w:asciiTheme="majorHAnsi" w:hAnsiTheme="majorHAnsi"/>
        </w:rPr>
        <w:t xml:space="preserve"> answer was how do other ages compare when it comes to the types of drugs they use. </w:t>
      </w:r>
    </w:p>
    <w:p w14:paraId="7881B232" w14:textId="77777777" w:rsidR="00005189" w:rsidRDefault="00005189" w:rsidP="00005189">
      <w:pPr>
        <w:rPr>
          <w:rFonts w:asciiTheme="majorHAnsi" w:hAnsiTheme="majorHAnsi"/>
        </w:rPr>
      </w:pPr>
    </w:p>
    <w:p w14:paraId="229E248C" w14:textId="77777777" w:rsidR="00005189" w:rsidRPr="00005189" w:rsidRDefault="00005189" w:rsidP="00005189">
      <w:pPr>
        <w:rPr>
          <w:u w:val="single"/>
        </w:rPr>
      </w:pPr>
    </w:p>
    <w:p w14:paraId="27ECD66B" w14:textId="77777777" w:rsidR="00005189" w:rsidRPr="00005189" w:rsidRDefault="00005189" w:rsidP="00005189">
      <w:pPr>
        <w:rPr>
          <w:rFonts w:asciiTheme="majorHAnsi" w:hAnsiTheme="majorHAnsi"/>
          <w:sz w:val="28"/>
          <w:szCs w:val="28"/>
          <w:u w:val="single"/>
        </w:rPr>
      </w:pPr>
      <w:bookmarkStart w:id="0" w:name="_GoBack"/>
      <w:bookmarkEnd w:id="0"/>
    </w:p>
    <w:p w14:paraId="43EA8C41" w14:textId="77777777" w:rsidR="00005189" w:rsidRDefault="00005189" w:rsidP="00005189">
      <w:pPr>
        <w:pStyle w:val="ListParagraph"/>
        <w:numPr>
          <w:ilvl w:val="0"/>
          <w:numId w:val="2"/>
        </w:numPr>
        <w:rPr>
          <w:rFonts w:asciiTheme="majorHAnsi" w:hAnsiTheme="majorHAnsi"/>
          <w:sz w:val="28"/>
          <w:szCs w:val="28"/>
          <w:u w:val="single"/>
        </w:rPr>
      </w:pPr>
      <w:r w:rsidRPr="00005189">
        <w:rPr>
          <w:rFonts w:asciiTheme="majorHAnsi" w:hAnsiTheme="majorHAnsi"/>
          <w:sz w:val="28"/>
          <w:szCs w:val="28"/>
          <w:u w:val="single"/>
        </w:rPr>
        <w:t>Related Work</w:t>
      </w:r>
    </w:p>
    <w:p w14:paraId="18137B19" w14:textId="77777777" w:rsidR="00005189" w:rsidRPr="00005189" w:rsidRDefault="00005189" w:rsidP="00005189">
      <w:pPr>
        <w:rPr>
          <w:rFonts w:asciiTheme="majorHAnsi" w:hAnsiTheme="majorHAnsi"/>
          <w:sz w:val="28"/>
          <w:szCs w:val="28"/>
          <w:u w:val="single"/>
        </w:rPr>
      </w:pPr>
    </w:p>
    <w:p w14:paraId="3E662D9F" w14:textId="77777777" w:rsidR="00005189" w:rsidRDefault="00005189" w:rsidP="00005189">
      <w:pPr>
        <w:rPr>
          <w:rFonts w:asciiTheme="majorHAnsi" w:hAnsiTheme="majorHAnsi"/>
        </w:rPr>
      </w:pPr>
      <w:r>
        <w:rPr>
          <w:rFonts w:asciiTheme="majorHAnsi" w:hAnsiTheme="majorHAnsi"/>
        </w:rPr>
        <w:t>This is obviously not the only dataset that analyzes drug use by age nor is it the best, but after searching for other ones to compare, this seemed to be the easiest dataset to work with. I found another data set from The National Institute on Drug Abuse where they did a study on the trends of recreational drug use but its only for 8</w:t>
      </w:r>
      <w:r w:rsidRPr="00005189">
        <w:rPr>
          <w:rFonts w:asciiTheme="majorHAnsi" w:hAnsiTheme="majorHAnsi"/>
          <w:vertAlign w:val="superscript"/>
        </w:rPr>
        <w:t>th</w:t>
      </w:r>
      <w:r>
        <w:rPr>
          <w:rFonts w:asciiTheme="majorHAnsi" w:hAnsiTheme="majorHAnsi"/>
        </w:rPr>
        <w:t xml:space="preserve"> graders through 12</w:t>
      </w:r>
      <w:r w:rsidRPr="00005189">
        <w:rPr>
          <w:rFonts w:asciiTheme="majorHAnsi" w:hAnsiTheme="majorHAnsi"/>
          <w:vertAlign w:val="superscript"/>
        </w:rPr>
        <w:t>th</w:t>
      </w:r>
      <w:r>
        <w:rPr>
          <w:rFonts w:asciiTheme="majorHAnsi" w:hAnsiTheme="majorHAnsi"/>
        </w:rPr>
        <w:t xml:space="preserve"> grade so there wasn’t any info on the older generations. I found other datasets while looking around but each one had it flaws and wouldn’t help on this project so I ended up sticking with the original. </w:t>
      </w:r>
    </w:p>
    <w:p w14:paraId="70F107CC" w14:textId="77777777" w:rsidR="00005189" w:rsidRDefault="00005189" w:rsidP="00005189">
      <w:pPr>
        <w:rPr>
          <w:rFonts w:asciiTheme="majorHAnsi" w:hAnsiTheme="majorHAnsi"/>
        </w:rPr>
      </w:pPr>
    </w:p>
    <w:p w14:paraId="69C5118C" w14:textId="77777777" w:rsidR="00005189" w:rsidRDefault="00005189" w:rsidP="00005189">
      <w:pPr>
        <w:rPr>
          <w:rFonts w:asciiTheme="majorHAnsi" w:hAnsiTheme="majorHAnsi"/>
        </w:rPr>
      </w:pPr>
      <w:r>
        <w:rPr>
          <w:rFonts w:asciiTheme="majorHAnsi" w:hAnsiTheme="majorHAnsi"/>
        </w:rPr>
        <w:t>As guided I recreated the graph on the original report shown below:</w:t>
      </w:r>
    </w:p>
    <w:p w14:paraId="483F0C30" w14:textId="77777777" w:rsidR="00005189" w:rsidRDefault="00005189" w:rsidP="00005189">
      <w:pPr>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14:anchorId="483FAA47" wp14:editId="4D74445A">
            <wp:simplePos x="0" y="0"/>
            <wp:positionH relativeFrom="column">
              <wp:posOffset>49530</wp:posOffset>
            </wp:positionH>
            <wp:positionV relativeFrom="paragraph">
              <wp:posOffset>247650</wp:posOffset>
            </wp:positionV>
            <wp:extent cx="5943600" cy="25952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4-18 at 2.15.3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14:sizeRelH relativeFrom="page">
              <wp14:pctWidth>0</wp14:pctWidth>
            </wp14:sizeRelH>
            <wp14:sizeRelV relativeFrom="page">
              <wp14:pctHeight>0</wp14:pctHeight>
            </wp14:sizeRelV>
          </wp:anchor>
        </w:drawing>
      </w:r>
    </w:p>
    <w:p w14:paraId="35C36F98" w14:textId="77777777" w:rsidR="00005189" w:rsidRPr="00005189" w:rsidRDefault="00005189" w:rsidP="00005189">
      <w:pPr>
        <w:rPr>
          <w:rFonts w:asciiTheme="majorHAnsi" w:hAnsiTheme="majorHAnsi"/>
        </w:rPr>
      </w:pPr>
    </w:p>
    <w:p w14:paraId="259CF21D" w14:textId="77777777" w:rsidR="00005189" w:rsidRDefault="00005189" w:rsidP="00005189">
      <w:pPr>
        <w:pStyle w:val="ListParagraph"/>
        <w:numPr>
          <w:ilvl w:val="0"/>
          <w:numId w:val="2"/>
        </w:numPr>
        <w:rPr>
          <w:rFonts w:asciiTheme="majorHAnsi" w:hAnsiTheme="majorHAnsi"/>
          <w:sz w:val="28"/>
          <w:szCs w:val="28"/>
          <w:u w:val="single"/>
        </w:rPr>
      </w:pPr>
      <w:r w:rsidRPr="00005189">
        <w:rPr>
          <w:rFonts w:asciiTheme="majorHAnsi" w:hAnsiTheme="majorHAnsi"/>
          <w:sz w:val="28"/>
          <w:szCs w:val="28"/>
          <w:u w:val="single"/>
        </w:rPr>
        <w:t>Dataset</w:t>
      </w:r>
      <w:r>
        <w:rPr>
          <w:rFonts w:asciiTheme="majorHAnsi" w:hAnsiTheme="majorHAnsi"/>
          <w:sz w:val="28"/>
          <w:szCs w:val="28"/>
          <w:u w:val="single"/>
        </w:rPr>
        <w:t>/ Model</w:t>
      </w:r>
    </w:p>
    <w:p w14:paraId="1100F87D" w14:textId="77777777" w:rsidR="00005189" w:rsidRPr="00005189" w:rsidRDefault="00005189" w:rsidP="00005189">
      <w:pPr>
        <w:rPr>
          <w:rFonts w:asciiTheme="majorHAnsi" w:hAnsiTheme="majorHAnsi"/>
          <w:sz w:val="28"/>
          <w:szCs w:val="28"/>
          <w:u w:val="single"/>
        </w:rPr>
      </w:pPr>
    </w:p>
    <w:p w14:paraId="6D497E7E" w14:textId="77777777" w:rsidR="00005189" w:rsidRDefault="00005189" w:rsidP="00005189">
      <w:pPr>
        <w:rPr>
          <w:rFonts w:asciiTheme="majorHAnsi" w:hAnsiTheme="majorHAnsi"/>
        </w:rPr>
      </w:pPr>
      <w:r>
        <w:rPr>
          <w:rFonts w:asciiTheme="majorHAnsi" w:hAnsiTheme="majorHAnsi"/>
        </w:rPr>
        <w:t xml:space="preserve">This dataset was from the </w:t>
      </w:r>
      <w:proofErr w:type="spellStart"/>
      <w:r>
        <w:rPr>
          <w:rFonts w:asciiTheme="majorHAnsi" w:hAnsiTheme="majorHAnsi"/>
        </w:rPr>
        <w:t>fivethirtyeight</w:t>
      </w:r>
      <w:proofErr w:type="spellEnd"/>
      <w:r>
        <w:rPr>
          <w:rFonts w:asciiTheme="majorHAnsi" w:hAnsiTheme="majorHAnsi"/>
        </w:rPr>
        <w:t xml:space="preserve"> </w:t>
      </w:r>
      <w:proofErr w:type="spellStart"/>
      <w:r>
        <w:rPr>
          <w:rFonts w:asciiTheme="majorHAnsi" w:hAnsiTheme="majorHAnsi"/>
        </w:rPr>
        <w:t>github</w:t>
      </w:r>
      <w:proofErr w:type="spellEnd"/>
      <w:r>
        <w:rPr>
          <w:rFonts w:asciiTheme="majorHAnsi" w:hAnsiTheme="majorHAnsi"/>
        </w:rPr>
        <w:t xml:space="preserve"> repository and given that there isn’t a ton of data that can be used to predict anything I wanted to see the distribution between each age group and each drug. The original model was only analyzing ages 50-64 which is certainly an interesting model but it would’ve been cool to visualize all drugs for all ages. I tried to get all the drugs analyzed for all ages on one bar chart but it was too much data and was unreadable so I didn’t include it. I then just ran the line of best fit through the ages and each drug. </w:t>
      </w:r>
    </w:p>
    <w:p w14:paraId="3786929F" w14:textId="77777777" w:rsidR="00005189" w:rsidRDefault="00005189" w:rsidP="00005189">
      <w:pPr>
        <w:rPr>
          <w:rFonts w:asciiTheme="majorHAnsi" w:hAnsiTheme="majorHAnsi"/>
        </w:rPr>
      </w:pPr>
    </w:p>
    <w:p w14:paraId="40B3B880" w14:textId="77777777" w:rsidR="00005189" w:rsidRDefault="00005189" w:rsidP="00005189">
      <w:pPr>
        <w:rPr>
          <w:rFonts w:asciiTheme="majorHAnsi" w:hAnsiTheme="majorHAnsi"/>
        </w:rPr>
      </w:pPr>
      <w:r>
        <w:rPr>
          <w:rFonts w:asciiTheme="majorHAnsi" w:hAnsiTheme="majorHAnsi"/>
        </w:rPr>
        <w:t>Below are the graphs for the age groups against each of the drugs:</w:t>
      </w:r>
    </w:p>
    <w:p w14:paraId="49B9DF11" w14:textId="77777777" w:rsidR="00005189" w:rsidRDefault="00005189" w:rsidP="00005189">
      <w:pPr>
        <w:rPr>
          <w:rFonts w:asciiTheme="majorHAnsi" w:hAnsiTheme="majorHAnsi"/>
        </w:rPr>
      </w:pPr>
    </w:p>
    <w:p w14:paraId="7AAF5D79" w14:textId="77777777" w:rsidR="00005189" w:rsidRDefault="00005189" w:rsidP="00005189">
      <w:pPr>
        <w:rPr>
          <w:rFonts w:asciiTheme="majorHAnsi" w:hAnsiTheme="majorHAnsi"/>
          <w:sz w:val="28"/>
          <w:szCs w:val="28"/>
          <w:u w:val="single"/>
        </w:rPr>
      </w:pPr>
      <w:r>
        <w:rPr>
          <w:rFonts w:asciiTheme="majorHAnsi" w:hAnsiTheme="majorHAnsi"/>
          <w:noProof/>
          <w:sz w:val="28"/>
          <w:szCs w:val="28"/>
          <w:u w:val="single"/>
        </w:rPr>
        <w:drawing>
          <wp:inline distT="0" distB="0" distL="0" distR="0" wp14:anchorId="574537BE" wp14:editId="15784EEA">
            <wp:extent cx="5943600" cy="36798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4-18 at 4.36.4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79825"/>
                    </a:xfrm>
                    <a:prstGeom prst="rect">
                      <a:avLst/>
                    </a:prstGeom>
                  </pic:spPr>
                </pic:pic>
              </a:graphicData>
            </a:graphic>
          </wp:inline>
        </w:drawing>
      </w:r>
    </w:p>
    <w:p w14:paraId="34A1E40B" w14:textId="77777777" w:rsidR="00005189" w:rsidRDefault="00005189" w:rsidP="00005189">
      <w:pPr>
        <w:rPr>
          <w:rFonts w:asciiTheme="majorHAnsi" w:hAnsiTheme="majorHAnsi"/>
          <w:sz w:val="28"/>
          <w:szCs w:val="28"/>
          <w:u w:val="single"/>
        </w:rPr>
      </w:pPr>
    </w:p>
    <w:p w14:paraId="62881823" w14:textId="77777777" w:rsidR="00005189" w:rsidRPr="00005189" w:rsidRDefault="00005189" w:rsidP="00005189">
      <w:pPr>
        <w:rPr>
          <w:rFonts w:asciiTheme="majorHAnsi" w:hAnsiTheme="majorHAnsi"/>
          <w:sz w:val="28"/>
          <w:szCs w:val="28"/>
          <w:u w:val="single"/>
        </w:rPr>
      </w:pPr>
    </w:p>
    <w:p w14:paraId="1A12DE1E" w14:textId="77777777" w:rsidR="00005189" w:rsidRDefault="00005189" w:rsidP="00005189">
      <w:pPr>
        <w:pStyle w:val="ListParagraph"/>
        <w:rPr>
          <w:rFonts w:asciiTheme="majorHAnsi" w:hAnsiTheme="majorHAnsi"/>
          <w:sz w:val="28"/>
          <w:szCs w:val="28"/>
          <w:u w:val="single"/>
        </w:rPr>
      </w:pPr>
    </w:p>
    <w:p w14:paraId="0A4E0094" w14:textId="1EEE2149" w:rsidR="00005189" w:rsidRDefault="00005189" w:rsidP="00005189">
      <w:pPr>
        <w:pStyle w:val="ListParagraph"/>
        <w:numPr>
          <w:ilvl w:val="0"/>
          <w:numId w:val="2"/>
        </w:numPr>
        <w:rPr>
          <w:rFonts w:asciiTheme="majorHAnsi" w:hAnsiTheme="majorHAnsi"/>
          <w:sz w:val="28"/>
          <w:szCs w:val="28"/>
          <w:u w:val="single"/>
        </w:rPr>
      </w:pPr>
      <w:r w:rsidRPr="00005189">
        <w:rPr>
          <w:rFonts w:asciiTheme="majorHAnsi" w:hAnsiTheme="majorHAnsi"/>
          <w:sz w:val="28"/>
          <w:szCs w:val="28"/>
          <w:u w:val="single"/>
        </w:rPr>
        <w:t>Results</w:t>
      </w:r>
    </w:p>
    <w:p w14:paraId="307FA51E" w14:textId="77777777" w:rsidR="0049125A" w:rsidRPr="0049125A" w:rsidRDefault="0049125A" w:rsidP="0049125A">
      <w:pPr>
        <w:rPr>
          <w:rFonts w:asciiTheme="majorHAnsi" w:hAnsiTheme="majorHAnsi"/>
          <w:sz w:val="28"/>
          <w:szCs w:val="28"/>
          <w:u w:val="single"/>
        </w:rPr>
      </w:pPr>
    </w:p>
    <w:p w14:paraId="6D78F312" w14:textId="77777777" w:rsidR="00005189" w:rsidRDefault="00005189" w:rsidP="00005189">
      <w:pPr>
        <w:rPr>
          <w:rFonts w:asciiTheme="majorHAnsi" w:hAnsiTheme="majorHAnsi"/>
        </w:rPr>
      </w:pPr>
      <w:r>
        <w:rPr>
          <w:rFonts w:asciiTheme="majorHAnsi" w:hAnsiTheme="majorHAnsi"/>
        </w:rPr>
        <w:t xml:space="preserve">There were some interesting results from the data just by graphing it, I can see that marijuana use is most popular among all ages, and stuff like crack, meth, and heroin were some of the less used drugs between the ages. It was also interesting to see the types of drugs 12 year olds were getting into like inhalants, sedatives, and most popular according to this data set, pain relievers. </w:t>
      </w:r>
    </w:p>
    <w:p w14:paraId="5411FA6A" w14:textId="6D31CB10" w:rsidR="00005189" w:rsidRDefault="00005189" w:rsidP="00005189">
      <w:pPr>
        <w:rPr>
          <w:rFonts w:asciiTheme="majorHAnsi" w:hAnsiTheme="majorHAnsi"/>
        </w:rPr>
      </w:pPr>
      <w:r>
        <w:rPr>
          <w:rFonts w:asciiTheme="majorHAnsi" w:hAnsiTheme="majorHAnsi"/>
        </w:rPr>
        <w:t>I tried applying</w:t>
      </w:r>
      <w:r w:rsidR="0049125A">
        <w:rPr>
          <w:rFonts w:asciiTheme="majorHAnsi" w:hAnsiTheme="majorHAnsi"/>
        </w:rPr>
        <w:t xml:space="preserve"> various models like</w:t>
      </w:r>
      <w:r>
        <w:rPr>
          <w:rFonts w:asciiTheme="majorHAnsi" w:hAnsiTheme="majorHAnsi"/>
        </w:rPr>
        <w:t xml:space="preserve"> </w:t>
      </w:r>
      <w:proofErr w:type="spellStart"/>
      <w:r>
        <w:rPr>
          <w:rFonts w:asciiTheme="majorHAnsi" w:hAnsiTheme="majorHAnsi"/>
        </w:rPr>
        <w:t>svm</w:t>
      </w:r>
      <w:proofErr w:type="spellEnd"/>
      <w:r>
        <w:rPr>
          <w:rFonts w:asciiTheme="majorHAnsi" w:hAnsiTheme="majorHAnsi"/>
        </w:rPr>
        <w:t xml:space="preserve"> to the dataset as well as </w:t>
      </w:r>
      <w:proofErr w:type="spellStart"/>
      <w:r>
        <w:rPr>
          <w:rFonts w:asciiTheme="majorHAnsi" w:hAnsiTheme="majorHAnsi"/>
        </w:rPr>
        <w:t>glm</w:t>
      </w:r>
      <w:proofErr w:type="spellEnd"/>
      <w:r>
        <w:rPr>
          <w:rFonts w:asciiTheme="majorHAnsi" w:hAnsiTheme="majorHAnsi"/>
        </w:rPr>
        <w:t>, and spline but given the dataset the results weren’</w:t>
      </w:r>
      <w:r w:rsidR="0049125A">
        <w:rPr>
          <w:rFonts w:asciiTheme="majorHAnsi" w:hAnsiTheme="majorHAnsi"/>
        </w:rPr>
        <w:t>t really conclusive.</w:t>
      </w:r>
    </w:p>
    <w:p w14:paraId="50C09E88" w14:textId="77777777" w:rsidR="00005189" w:rsidRDefault="00005189" w:rsidP="00005189">
      <w:pPr>
        <w:rPr>
          <w:rFonts w:asciiTheme="majorHAnsi" w:hAnsiTheme="majorHAnsi"/>
        </w:rPr>
      </w:pPr>
    </w:p>
    <w:p w14:paraId="088EA213" w14:textId="77777777" w:rsidR="00005189" w:rsidRDefault="00005189" w:rsidP="00005189">
      <w:pPr>
        <w:rPr>
          <w:rFonts w:asciiTheme="majorHAnsi" w:hAnsiTheme="majorHAnsi"/>
        </w:rPr>
      </w:pPr>
    </w:p>
    <w:p w14:paraId="62EC5E22" w14:textId="77777777" w:rsidR="00005189" w:rsidRPr="00005189" w:rsidRDefault="00005189" w:rsidP="00005189">
      <w:pPr>
        <w:rPr>
          <w:rFonts w:asciiTheme="majorHAnsi" w:hAnsiTheme="majorHAnsi"/>
          <w:sz w:val="28"/>
          <w:szCs w:val="28"/>
          <w:u w:val="single"/>
        </w:rPr>
      </w:pPr>
    </w:p>
    <w:p w14:paraId="20E43723" w14:textId="77777777" w:rsidR="00005189" w:rsidRDefault="00005189" w:rsidP="00005189">
      <w:pPr>
        <w:pStyle w:val="ListParagraph"/>
        <w:numPr>
          <w:ilvl w:val="0"/>
          <w:numId w:val="2"/>
        </w:numPr>
        <w:rPr>
          <w:rFonts w:asciiTheme="majorHAnsi" w:hAnsiTheme="majorHAnsi"/>
          <w:sz w:val="28"/>
          <w:szCs w:val="28"/>
          <w:u w:val="single"/>
        </w:rPr>
      </w:pPr>
      <w:r w:rsidRPr="00005189">
        <w:rPr>
          <w:rFonts w:asciiTheme="majorHAnsi" w:hAnsiTheme="majorHAnsi"/>
          <w:sz w:val="28"/>
          <w:szCs w:val="28"/>
          <w:u w:val="single"/>
        </w:rPr>
        <w:t>Conclusion</w:t>
      </w:r>
    </w:p>
    <w:p w14:paraId="6E240C0F" w14:textId="77777777" w:rsidR="00005189" w:rsidRPr="00005189" w:rsidRDefault="00005189" w:rsidP="00005189">
      <w:pPr>
        <w:rPr>
          <w:rFonts w:asciiTheme="majorHAnsi" w:hAnsiTheme="majorHAnsi"/>
          <w:sz w:val="28"/>
          <w:szCs w:val="28"/>
          <w:u w:val="single"/>
        </w:rPr>
      </w:pPr>
    </w:p>
    <w:p w14:paraId="77EF8D30" w14:textId="77777777" w:rsidR="00005189" w:rsidRDefault="00005189" w:rsidP="00005189">
      <w:pPr>
        <w:rPr>
          <w:rFonts w:asciiTheme="majorHAnsi" w:hAnsiTheme="majorHAnsi"/>
        </w:rPr>
      </w:pPr>
      <w:r>
        <w:rPr>
          <w:rFonts w:asciiTheme="majorHAnsi" w:hAnsiTheme="majorHAnsi"/>
        </w:rPr>
        <w:t xml:space="preserve">In conclusion this was a pretty interesting project, I was very surprised by some of the results I obtained especially the types of drugs kids were using. Given the lack of data and predictor there wasn’t much modeling you could do, but if I did this project again I would’ve been interested in finding a data set that had information on these drugs before some of them were legal, and after to see if there was any difference in the response. It would’ve also been interesting to see what drug had the most casualties, that way you could actually use predictions to analyze what would happen. But overall this was an interesting project and very eye opening. </w:t>
      </w:r>
    </w:p>
    <w:p w14:paraId="3C086073" w14:textId="77777777" w:rsidR="00005189" w:rsidRPr="00005189" w:rsidRDefault="00005189" w:rsidP="00005189">
      <w:pPr>
        <w:rPr>
          <w:rFonts w:asciiTheme="majorHAnsi" w:hAnsiTheme="majorHAnsi"/>
          <w:sz w:val="28"/>
          <w:szCs w:val="28"/>
          <w:u w:val="single"/>
        </w:rPr>
      </w:pPr>
      <w:r>
        <w:rPr>
          <w:rFonts w:asciiTheme="majorHAnsi" w:hAnsiTheme="majorHAnsi"/>
        </w:rPr>
        <w:t xml:space="preserve"> </w:t>
      </w:r>
    </w:p>
    <w:p w14:paraId="2868F8EA" w14:textId="77777777" w:rsidR="00005189" w:rsidRDefault="00005189" w:rsidP="00005189">
      <w:pPr>
        <w:rPr>
          <w:rFonts w:asciiTheme="majorHAnsi" w:hAnsiTheme="majorHAnsi"/>
          <w:sz w:val="28"/>
          <w:szCs w:val="28"/>
          <w:u w:val="single"/>
        </w:rPr>
      </w:pPr>
    </w:p>
    <w:p w14:paraId="5E21FA61" w14:textId="77777777" w:rsidR="00005189" w:rsidRDefault="00005189" w:rsidP="00005189">
      <w:pPr>
        <w:rPr>
          <w:rFonts w:asciiTheme="majorHAnsi" w:hAnsiTheme="majorHAnsi"/>
          <w:sz w:val="28"/>
          <w:szCs w:val="28"/>
          <w:u w:val="single"/>
        </w:rPr>
      </w:pPr>
    </w:p>
    <w:p w14:paraId="588F3F1E" w14:textId="77777777" w:rsidR="00005189" w:rsidRDefault="00005189" w:rsidP="00005189">
      <w:pPr>
        <w:pStyle w:val="ListParagraph"/>
        <w:numPr>
          <w:ilvl w:val="0"/>
          <w:numId w:val="2"/>
        </w:numPr>
        <w:rPr>
          <w:rFonts w:asciiTheme="majorHAnsi" w:hAnsiTheme="majorHAnsi"/>
          <w:sz w:val="28"/>
          <w:szCs w:val="28"/>
          <w:u w:val="single"/>
        </w:rPr>
      </w:pPr>
      <w:r>
        <w:rPr>
          <w:rFonts w:asciiTheme="majorHAnsi" w:hAnsiTheme="majorHAnsi"/>
          <w:sz w:val="28"/>
          <w:szCs w:val="28"/>
          <w:u w:val="single"/>
        </w:rPr>
        <w:t>Citations</w:t>
      </w:r>
    </w:p>
    <w:p w14:paraId="0A75409D" w14:textId="77777777" w:rsidR="00005189" w:rsidRDefault="00005189" w:rsidP="00005189">
      <w:pPr>
        <w:pStyle w:val="ListParagraph"/>
        <w:numPr>
          <w:ilvl w:val="0"/>
          <w:numId w:val="4"/>
        </w:numPr>
        <w:rPr>
          <w:rFonts w:asciiTheme="majorHAnsi" w:hAnsiTheme="majorHAnsi"/>
          <w:sz w:val="28"/>
          <w:szCs w:val="28"/>
          <w:u w:val="single"/>
        </w:rPr>
      </w:pPr>
      <w:hyperlink r:id="rId7" w:history="1">
        <w:r w:rsidRPr="00E52AEF">
          <w:rPr>
            <w:rStyle w:val="Hyperlink"/>
            <w:rFonts w:asciiTheme="majorHAnsi" w:hAnsiTheme="majorHAnsi"/>
            <w:sz w:val="28"/>
            <w:szCs w:val="28"/>
          </w:rPr>
          <w:t>https://fivethirtyeight.com/features/how-baby-boomers-get-high</w:t>
        </w:r>
      </w:hyperlink>
    </w:p>
    <w:p w14:paraId="4F3C6AED" w14:textId="77777777" w:rsidR="00005189" w:rsidRPr="00005189" w:rsidRDefault="00005189" w:rsidP="00005189">
      <w:pPr>
        <w:pStyle w:val="ListParagraph"/>
        <w:rPr>
          <w:rFonts w:asciiTheme="majorHAnsi" w:hAnsiTheme="majorHAnsi"/>
          <w:sz w:val="28"/>
          <w:szCs w:val="28"/>
          <w:u w:val="single"/>
        </w:rPr>
      </w:pPr>
    </w:p>
    <w:p w14:paraId="5BDEE029" w14:textId="77777777" w:rsidR="00005189" w:rsidRDefault="00005189" w:rsidP="00005189">
      <w:pPr>
        <w:pStyle w:val="ListParagraph"/>
        <w:numPr>
          <w:ilvl w:val="0"/>
          <w:numId w:val="4"/>
        </w:numPr>
        <w:rPr>
          <w:rFonts w:asciiTheme="majorHAnsi" w:hAnsiTheme="majorHAnsi"/>
          <w:sz w:val="28"/>
          <w:szCs w:val="28"/>
          <w:u w:val="single"/>
        </w:rPr>
      </w:pPr>
      <w:hyperlink r:id="rId8" w:history="1">
        <w:r w:rsidRPr="00E52AEF">
          <w:rPr>
            <w:rStyle w:val="Hyperlink"/>
            <w:rFonts w:asciiTheme="majorHAnsi" w:hAnsiTheme="majorHAnsi"/>
            <w:sz w:val="28"/>
            <w:szCs w:val="28"/>
          </w:rPr>
          <w:t>https://www.drugabuse.gov/drug-topics/trends-statistics/monitoring-future/monitoring-future-study-trends-in-prevalence-various-drugs</w:t>
        </w:r>
      </w:hyperlink>
    </w:p>
    <w:p w14:paraId="104A6B79" w14:textId="77777777" w:rsidR="00005189" w:rsidRPr="00005189" w:rsidRDefault="00005189" w:rsidP="00005189">
      <w:pPr>
        <w:pStyle w:val="ListParagraph"/>
        <w:rPr>
          <w:rFonts w:asciiTheme="majorHAnsi" w:hAnsiTheme="majorHAnsi"/>
          <w:sz w:val="28"/>
          <w:szCs w:val="28"/>
          <w:u w:val="single"/>
        </w:rPr>
      </w:pPr>
    </w:p>
    <w:sectPr w:rsidR="00005189" w:rsidRPr="00005189" w:rsidSect="00124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52A88"/>
    <w:multiLevelType w:val="hybridMultilevel"/>
    <w:tmpl w:val="9F0283A4"/>
    <w:lvl w:ilvl="0" w:tplc="7C1E0A6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870535"/>
    <w:multiLevelType w:val="hybridMultilevel"/>
    <w:tmpl w:val="0F766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7E3071"/>
    <w:multiLevelType w:val="hybridMultilevel"/>
    <w:tmpl w:val="3B92D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0049E7"/>
    <w:multiLevelType w:val="hybridMultilevel"/>
    <w:tmpl w:val="199606E4"/>
    <w:lvl w:ilvl="0" w:tplc="BDDADFAA">
      <w:start w:val="1"/>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A5B85"/>
    <w:multiLevelType w:val="hybridMultilevel"/>
    <w:tmpl w:val="2784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A43"/>
    <w:rsid w:val="00005189"/>
    <w:rsid w:val="001244C0"/>
    <w:rsid w:val="00354A92"/>
    <w:rsid w:val="004548D6"/>
    <w:rsid w:val="0049125A"/>
    <w:rsid w:val="005444F1"/>
    <w:rsid w:val="005E2A43"/>
    <w:rsid w:val="007D49E3"/>
    <w:rsid w:val="008C4A80"/>
    <w:rsid w:val="00A85504"/>
    <w:rsid w:val="00B3093B"/>
    <w:rsid w:val="00DC3F9B"/>
    <w:rsid w:val="00EE7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72C2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A43"/>
    <w:pPr>
      <w:ind w:left="720"/>
      <w:contextualSpacing/>
    </w:pPr>
  </w:style>
  <w:style w:type="character" w:styleId="Hyperlink">
    <w:name w:val="Hyperlink"/>
    <w:basedOn w:val="DefaultParagraphFont"/>
    <w:uiPriority w:val="99"/>
    <w:unhideWhenUsed/>
    <w:rsid w:val="000051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fivethirtyeight.com/features/how-baby-boomers-get-high" TargetMode="External"/><Relationship Id="rId8" Type="http://schemas.openxmlformats.org/officeDocument/2006/relationships/hyperlink" Target="https://www.drugabuse.gov/drug-topics/trends-statistics/monitoring-future/monitoring-future-study-trends-in-prevalence-various-drug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551</Words>
  <Characters>3142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2021-04-18T21:59:00Z</dcterms:created>
  <dcterms:modified xsi:type="dcterms:W3CDTF">2021-04-18T22:14:00Z</dcterms:modified>
</cp:coreProperties>
</file>