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8EE60" w14:textId="77777777" w:rsidR="00465455" w:rsidRDefault="00465455" w:rsidP="004604B1">
      <w:pPr>
        <w:ind w:firstLine="720"/>
        <w:rPr>
          <w:rFonts w:ascii="Arial" w:hAnsi="Arial" w:cs="Arial"/>
        </w:rPr>
      </w:pPr>
    </w:p>
    <w:p w14:paraId="1B5AC69C" w14:textId="77777777" w:rsidR="0087241D" w:rsidRPr="0087241D" w:rsidRDefault="0087241D" w:rsidP="0087241D">
      <w:pPr>
        <w:shd w:val="clear" w:color="auto" w:fill="FFFFFF"/>
        <w:rPr>
          <w:rFonts w:ascii="Calibri" w:eastAsia="Times New Roman" w:hAnsi="Calibri" w:cs="Calibri"/>
          <w:color w:val="000000"/>
          <w:sz w:val="27"/>
          <w:szCs w:val="27"/>
        </w:rPr>
      </w:pPr>
      <w:r w:rsidRPr="0087241D">
        <w:rPr>
          <w:rFonts w:ascii="Arial" w:eastAsia="Times New Roman" w:hAnsi="Arial" w:cs="Arial"/>
          <w:color w:val="000000"/>
          <w:bdr w:val="none" w:sz="0" w:space="0" w:color="auto" w:frame="1"/>
        </w:rPr>
        <w:t>Similarities: </w:t>
      </w:r>
    </w:p>
    <w:p w14:paraId="04821974" w14:textId="77777777" w:rsidR="0087241D" w:rsidRPr="0087241D" w:rsidRDefault="0087241D" w:rsidP="0087241D">
      <w:pPr>
        <w:shd w:val="clear" w:color="auto" w:fill="FFFFFF"/>
        <w:ind w:firstLine="720"/>
        <w:rPr>
          <w:rFonts w:ascii="Calibri" w:eastAsia="Times New Roman" w:hAnsi="Calibri" w:cs="Calibri"/>
          <w:color w:val="000000"/>
          <w:sz w:val="27"/>
          <w:szCs w:val="27"/>
        </w:rPr>
      </w:pPr>
      <w:r w:rsidRPr="0087241D">
        <w:rPr>
          <w:rFonts w:ascii="Arial" w:eastAsia="Times New Roman" w:hAnsi="Arial" w:cs="Arial"/>
          <w:color w:val="000000"/>
          <w:bdr w:val="none" w:sz="0" w:space="0" w:color="auto" w:frame="1"/>
        </w:rPr>
        <w:t>Excel and </w:t>
      </w:r>
      <w:r w:rsidRPr="0087241D">
        <w:rPr>
          <w:rFonts w:ascii="inherit" w:eastAsia="Times New Roman" w:hAnsi="inherit" w:cs="Arial"/>
          <w:color w:val="000000"/>
          <w:bdr w:val="none" w:sz="0" w:space="0" w:color="auto" w:frame="1"/>
        </w:rPr>
        <w:t>MySQL</w:t>
      </w:r>
      <w:r w:rsidRPr="0087241D">
        <w:rPr>
          <w:rFonts w:ascii="Arial" w:eastAsia="Times New Roman" w:hAnsi="Arial" w:cs="Arial"/>
          <w:color w:val="000000"/>
          <w:bdr w:val="none" w:sz="0" w:space="0" w:color="auto" w:frame="1"/>
        </w:rPr>
        <w:t> are data management solutions using similar data model. Both of them are building on the concept of tables, rows, and columns (samples shown below). In Excel, we could see spreadsheets and edit data directly on tables. In </w:t>
      </w:r>
      <w:r w:rsidRPr="0087241D">
        <w:rPr>
          <w:rFonts w:ascii="inherit" w:eastAsia="Times New Roman" w:hAnsi="inherit" w:cs="Arial"/>
          <w:color w:val="000000"/>
          <w:bdr w:val="none" w:sz="0" w:space="0" w:color="auto" w:frame="1"/>
        </w:rPr>
        <w:t>MySQL,</w:t>
      </w:r>
      <w:r w:rsidRPr="0087241D">
        <w:rPr>
          <w:rFonts w:ascii="Arial" w:eastAsia="Times New Roman" w:hAnsi="Arial" w:cs="Arial"/>
          <w:color w:val="000000"/>
          <w:bdr w:val="none" w:sz="0" w:space="0" w:color="auto" w:frame="1"/>
        </w:rPr>
        <w:t> we could select data from designated files and make inquiries to get specific calculations.</w:t>
      </w:r>
    </w:p>
    <w:p w14:paraId="0E173542" w14:textId="77777777" w:rsidR="0087241D" w:rsidRPr="0087241D" w:rsidRDefault="0087241D" w:rsidP="0087241D">
      <w:pPr>
        <w:shd w:val="clear" w:color="auto" w:fill="FFFFFF"/>
        <w:ind w:firstLine="720"/>
        <w:rPr>
          <w:rFonts w:ascii="Calibri" w:eastAsia="Times New Roman" w:hAnsi="Calibri" w:cs="Calibri"/>
          <w:color w:val="000000"/>
          <w:sz w:val="27"/>
          <w:szCs w:val="27"/>
        </w:rPr>
      </w:pPr>
    </w:p>
    <w:p w14:paraId="2B62EEB5" w14:textId="77777777" w:rsidR="0087241D" w:rsidRPr="0087241D" w:rsidRDefault="0087241D" w:rsidP="0087241D">
      <w:pPr>
        <w:shd w:val="clear" w:color="auto" w:fill="FFFFFF"/>
        <w:ind w:firstLine="720"/>
        <w:rPr>
          <w:rFonts w:ascii="Calibri" w:eastAsia="Times New Roman" w:hAnsi="Calibri" w:cs="Calibri"/>
          <w:color w:val="000000"/>
          <w:sz w:val="27"/>
          <w:szCs w:val="27"/>
        </w:rPr>
      </w:pPr>
      <w:r w:rsidRPr="0087241D">
        <w:rPr>
          <w:rFonts w:ascii="Arial" w:eastAsia="Times New Roman" w:hAnsi="Arial" w:cs="Arial"/>
          <w:color w:val="000000"/>
          <w:bdr w:val="none" w:sz="0" w:space="0" w:color="auto" w:frame="1"/>
        </w:rPr>
        <w:t> </w:t>
      </w:r>
    </w:p>
    <w:p w14:paraId="0D6C6568" w14:textId="77777777" w:rsidR="0087241D" w:rsidRPr="0087241D" w:rsidRDefault="0087241D" w:rsidP="0087241D">
      <w:pPr>
        <w:shd w:val="clear" w:color="auto" w:fill="FFFFFF"/>
        <w:rPr>
          <w:rFonts w:ascii="Calibri" w:eastAsia="Times New Roman" w:hAnsi="Calibri" w:cs="Calibri"/>
          <w:color w:val="000000"/>
          <w:sz w:val="27"/>
          <w:szCs w:val="27"/>
        </w:rPr>
      </w:pPr>
      <w:r w:rsidRPr="0087241D">
        <w:rPr>
          <w:rFonts w:ascii="Arial" w:eastAsia="Times New Roman" w:hAnsi="Arial" w:cs="Arial"/>
          <w:color w:val="000000"/>
          <w:bdr w:val="none" w:sz="0" w:space="0" w:color="auto" w:frame="1"/>
        </w:rPr>
        <w:t>Contrasts:</w:t>
      </w:r>
    </w:p>
    <w:p w14:paraId="127AFD7B" w14:textId="77777777" w:rsidR="0087241D" w:rsidRPr="0087241D" w:rsidRDefault="0087241D" w:rsidP="0087241D">
      <w:pPr>
        <w:shd w:val="clear" w:color="auto" w:fill="FFFFFF"/>
        <w:ind w:firstLine="720"/>
        <w:rPr>
          <w:rFonts w:ascii="Calibri" w:eastAsia="Times New Roman" w:hAnsi="Calibri" w:cs="Calibri"/>
          <w:color w:val="000000"/>
          <w:sz w:val="27"/>
          <w:szCs w:val="27"/>
        </w:rPr>
      </w:pPr>
      <w:r w:rsidRPr="0087241D">
        <w:rPr>
          <w:rFonts w:ascii="Arial" w:eastAsia="Times New Roman" w:hAnsi="Arial" w:cs="Arial"/>
          <w:color w:val="000000"/>
          <w:bdr w:val="none" w:sz="0" w:space="0" w:color="auto" w:frame="1"/>
        </w:rPr>
        <w:t>The differences would be easily found from the first glance of their interface. Excel is more user-friendly. It </w:t>
      </w:r>
      <w:r w:rsidRPr="0087241D">
        <w:rPr>
          <w:rFonts w:ascii="inherit" w:eastAsia="Times New Roman" w:hAnsi="inherit" w:cs="Arial"/>
          <w:color w:val="000000"/>
          <w:bdr w:val="none" w:sz="0" w:space="0" w:color="auto" w:frame="1"/>
        </w:rPr>
        <w:t>doesn’t</w:t>
      </w:r>
      <w:r w:rsidRPr="0087241D">
        <w:rPr>
          <w:rFonts w:ascii="Arial" w:eastAsia="Times New Roman" w:hAnsi="Arial" w:cs="Arial"/>
          <w:color w:val="000000"/>
          <w:bdr w:val="none" w:sz="0" w:space="0" w:color="auto" w:frame="1"/>
        </w:rPr>
        <w:t xml:space="preserve"> require coding skills to get started. </w:t>
      </w:r>
      <w:proofErr w:type="gramStart"/>
      <w:r w:rsidRPr="0087241D">
        <w:rPr>
          <w:rFonts w:ascii="Arial" w:eastAsia="Times New Roman" w:hAnsi="Arial" w:cs="Arial"/>
          <w:color w:val="000000"/>
          <w:bdr w:val="none" w:sz="0" w:space="0" w:color="auto" w:frame="1"/>
        </w:rPr>
        <w:t>It</w:t>
      </w:r>
      <w:proofErr w:type="gramEnd"/>
      <w:r w:rsidRPr="0087241D">
        <w:rPr>
          <w:rFonts w:ascii="Arial" w:eastAsia="Times New Roman" w:hAnsi="Arial" w:cs="Arial"/>
          <w:color w:val="000000"/>
          <w:bdr w:val="none" w:sz="0" w:space="0" w:color="auto" w:frame="1"/>
        </w:rPr>
        <w:t xml:space="preserve"> built-in better visibility functions such as conditional formatting. But it is not convenient to edit data cross tables, not even tabs. </w:t>
      </w:r>
      <w:r w:rsidRPr="0087241D">
        <w:rPr>
          <w:rFonts w:ascii="inherit" w:eastAsia="Times New Roman" w:hAnsi="inherit" w:cs="Arial"/>
          <w:color w:val="000000"/>
          <w:bdr w:val="none" w:sz="0" w:space="0" w:color="auto" w:frame="1"/>
        </w:rPr>
        <w:t>MySQL</w:t>
      </w:r>
      <w:r w:rsidRPr="0087241D">
        <w:rPr>
          <w:rFonts w:ascii="Arial" w:eastAsia="Times New Roman" w:hAnsi="Arial" w:cs="Arial"/>
          <w:color w:val="000000"/>
          <w:bdr w:val="none" w:sz="0" w:space="0" w:color="auto" w:frame="1"/>
        </w:rPr>
        <w:t>, on the other hand, an advanced programmatic access system, could join multiple tables easily. </w:t>
      </w:r>
      <w:r w:rsidRPr="0087241D">
        <w:rPr>
          <w:rFonts w:ascii="inherit" w:eastAsia="Times New Roman" w:hAnsi="inherit" w:cs="Arial"/>
          <w:color w:val="000000"/>
          <w:bdr w:val="none" w:sz="0" w:space="0" w:color="auto" w:frame="1"/>
        </w:rPr>
        <w:t>MySQL</w:t>
      </w:r>
      <w:r w:rsidRPr="0087241D">
        <w:rPr>
          <w:rFonts w:ascii="Arial" w:eastAsia="Times New Roman" w:hAnsi="Arial" w:cs="Arial"/>
          <w:color w:val="000000"/>
          <w:bdr w:val="none" w:sz="0" w:space="0" w:color="auto" w:frame="1"/>
        </w:rPr>
        <w:t> allows users to gather data from different files. It also allows multiple users to collaborate on single SQL files with traceable coding input.</w:t>
      </w:r>
      <w:r w:rsidRPr="0087241D">
        <w:rPr>
          <w:rFonts w:ascii="inherit" w:eastAsia="Times New Roman" w:hAnsi="inherit" w:cs="Arial"/>
          <w:color w:val="000000"/>
          <w:bdr w:val="none" w:sz="0" w:space="0" w:color="auto" w:frame="1"/>
        </w:rPr>
        <w:t> </w:t>
      </w:r>
    </w:p>
    <w:p w14:paraId="135B2217" w14:textId="77777777" w:rsidR="0087241D" w:rsidRPr="0087241D" w:rsidRDefault="0087241D" w:rsidP="0087241D">
      <w:pPr>
        <w:shd w:val="clear" w:color="auto" w:fill="FFFFFF"/>
        <w:ind w:firstLine="720"/>
        <w:rPr>
          <w:rFonts w:ascii="Calibri" w:eastAsia="Times New Roman" w:hAnsi="Calibri" w:cs="Calibri"/>
          <w:color w:val="000000"/>
          <w:sz w:val="27"/>
          <w:szCs w:val="27"/>
        </w:rPr>
      </w:pPr>
      <w:r w:rsidRPr="0087241D">
        <w:rPr>
          <w:rFonts w:ascii="Arial" w:eastAsia="Times New Roman" w:hAnsi="Arial" w:cs="Arial"/>
          <w:color w:val="000000"/>
          <w:bdr w:val="none" w:sz="0" w:space="0" w:color="auto" w:frame="1"/>
        </w:rPr>
        <w:t>Excel is better for smaller data filling. For example, the daily sales record for a grocery store. It’ll be much easier for a retailer to enter all the information directly to an excel sheet. </w:t>
      </w:r>
      <w:r w:rsidRPr="0087241D">
        <w:rPr>
          <w:rFonts w:ascii="inherit" w:eastAsia="Times New Roman" w:hAnsi="inherit" w:cs="Arial"/>
          <w:color w:val="000000"/>
          <w:bdr w:val="none" w:sz="0" w:space="0" w:color="auto" w:frame="1"/>
        </w:rPr>
        <w:t>MySQL</w:t>
      </w:r>
      <w:r w:rsidRPr="0087241D">
        <w:rPr>
          <w:rFonts w:ascii="Arial" w:eastAsia="Times New Roman" w:hAnsi="Arial" w:cs="Arial"/>
          <w:color w:val="000000"/>
          <w:bdr w:val="none" w:sz="0" w:space="0" w:color="auto" w:frame="1"/>
        </w:rPr>
        <w:t xml:space="preserve"> would be more suitable for a bigger dataset. For example, the daily sales records of a chain supermarket. In this case, using a </w:t>
      </w:r>
      <w:proofErr w:type="gramStart"/>
      <w:r w:rsidRPr="0087241D">
        <w:rPr>
          <w:rFonts w:ascii="Arial" w:eastAsia="Times New Roman" w:hAnsi="Arial" w:cs="Arial"/>
          <w:color w:val="000000"/>
          <w:bdr w:val="none" w:sz="0" w:space="0" w:color="auto" w:frame="1"/>
        </w:rPr>
        <w:t>scales</w:t>
      </w:r>
      <w:proofErr w:type="gramEnd"/>
      <w:r w:rsidRPr="0087241D">
        <w:rPr>
          <w:rFonts w:ascii="Arial" w:eastAsia="Times New Roman" w:hAnsi="Arial" w:cs="Arial"/>
          <w:color w:val="000000"/>
          <w:bdr w:val="none" w:sz="0" w:space="0" w:color="auto" w:frame="1"/>
        </w:rPr>
        <w:t xml:space="preserve"> well database system would be more maintainable.</w:t>
      </w:r>
      <w:r w:rsidRPr="0087241D">
        <w:rPr>
          <w:rFonts w:ascii="inherit" w:eastAsia="Times New Roman" w:hAnsi="inherit" w:cs="Arial"/>
          <w:color w:val="000000"/>
          <w:bdr w:val="none" w:sz="0" w:space="0" w:color="auto" w:frame="1"/>
        </w:rPr>
        <w:t> </w:t>
      </w:r>
    </w:p>
    <w:p w14:paraId="2A378DFF" w14:textId="77777777" w:rsidR="0087241D" w:rsidRPr="0087241D" w:rsidRDefault="0087241D" w:rsidP="0087241D">
      <w:pPr>
        <w:shd w:val="clear" w:color="auto" w:fill="FFFFFF"/>
        <w:ind w:firstLine="720"/>
        <w:rPr>
          <w:rFonts w:ascii="Calibri" w:eastAsia="Times New Roman" w:hAnsi="Calibri" w:cs="Calibri"/>
          <w:color w:val="000000"/>
          <w:sz w:val="27"/>
          <w:szCs w:val="27"/>
        </w:rPr>
      </w:pPr>
      <w:r w:rsidRPr="0087241D">
        <w:rPr>
          <w:rFonts w:ascii="Arial" w:eastAsia="Times New Roman" w:hAnsi="Arial" w:cs="Arial"/>
          <w:color w:val="000000"/>
          <w:bdr w:val="none" w:sz="0" w:space="0" w:color="auto" w:frame="1"/>
        </w:rPr>
        <w:t>The last but not the least, Excel require all data to be standard. But </w:t>
      </w:r>
      <w:r w:rsidRPr="0087241D">
        <w:rPr>
          <w:rFonts w:ascii="inherit" w:eastAsia="Times New Roman" w:hAnsi="inherit" w:cs="Arial"/>
          <w:color w:val="000000"/>
          <w:bdr w:val="none" w:sz="0" w:space="0" w:color="auto" w:frame="1"/>
        </w:rPr>
        <w:t>MySQL</w:t>
      </w:r>
      <w:r w:rsidRPr="0087241D">
        <w:rPr>
          <w:rFonts w:ascii="Arial" w:eastAsia="Times New Roman" w:hAnsi="Arial" w:cs="Arial"/>
          <w:color w:val="000000"/>
          <w:bdr w:val="none" w:sz="0" w:space="0" w:color="auto" w:frame="1"/>
        </w:rPr>
        <w:t> could absorb both numerable data and non-standard data from all different files.</w:t>
      </w:r>
      <w:r w:rsidRPr="0087241D">
        <w:rPr>
          <w:rFonts w:ascii="inherit" w:eastAsia="Times New Roman" w:hAnsi="inherit" w:cs="Arial"/>
          <w:color w:val="000000"/>
          <w:bdr w:val="none" w:sz="0" w:space="0" w:color="auto" w:frame="1"/>
        </w:rPr>
        <w:t> </w:t>
      </w:r>
    </w:p>
    <w:p w14:paraId="304F279C" w14:textId="77777777" w:rsidR="0087241D" w:rsidRPr="0087241D" w:rsidRDefault="0087241D" w:rsidP="0087241D">
      <w:pPr>
        <w:shd w:val="clear" w:color="auto" w:fill="FFFFFF"/>
        <w:spacing w:after="240"/>
        <w:rPr>
          <w:rFonts w:ascii="Arial" w:eastAsia="Times New Roman" w:hAnsi="Arial" w:cs="Arial"/>
          <w:color w:val="000000"/>
        </w:rPr>
      </w:pPr>
    </w:p>
    <w:p w14:paraId="67AF5972" w14:textId="761E9E5C" w:rsidR="0087241D" w:rsidRPr="0087241D" w:rsidRDefault="0087241D" w:rsidP="0087241D">
      <w:pPr>
        <w:shd w:val="clear" w:color="auto" w:fill="FFFFFF"/>
        <w:spacing w:after="240"/>
        <w:rPr>
          <w:rFonts w:ascii="Arial" w:eastAsia="Times New Roman" w:hAnsi="Arial" w:cs="Arial"/>
          <w:color w:val="000000"/>
        </w:rPr>
      </w:pPr>
      <w:r w:rsidRPr="0087241D">
        <w:rPr>
          <w:rFonts w:ascii="Arial" w:eastAsia="Times New Roman" w:hAnsi="Arial" w:cs="Arial"/>
          <w:color w:val="000000"/>
        </w:rPr>
        <w:lastRenderedPageBreak/>
        <w:fldChar w:fldCharType="begin"/>
      </w:r>
      <w:r w:rsidRPr="0087241D">
        <w:rPr>
          <w:rFonts w:ascii="Arial" w:eastAsia="Times New Roman" w:hAnsi="Arial" w:cs="Arial"/>
          <w:color w:val="000000"/>
        </w:rPr>
        <w:instrText xml:space="preserve"> INCLUDEPICTURE "/var/folders/6q/qr5c344521xfpzt8dtfsdm6r0000gn/T/com.microsoft.Word/WebArchiveCopyPasteTempFiles/Screen%20Shot%202020-01-09%20at%201.03.13%20PM.png" \* MERGEFORMATINET </w:instrText>
      </w:r>
      <w:r w:rsidRPr="0087241D">
        <w:rPr>
          <w:rFonts w:ascii="Arial" w:eastAsia="Times New Roman" w:hAnsi="Arial" w:cs="Arial"/>
          <w:color w:val="000000"/>
        </w:rPr>
        <w:fldChar w:fldCharType="separate"/>
      </w:r>
      <w:r w:rsidRPr="0087241D">
        <w:rPr>
          <w:rFonts w:ascii="Arial" w:eastAsia="Times New Roman" w:hAnsi="Arial" w:cs="Arial"/>
          <w:noProof/>
          <w:color w:val="000000"/>
        </w:rPr>
        <w:drawing>
          <wp:inline distT="0" distB="0" distL="0" distR="0" wp14:anchorId="650C13A6" wp14:editId="034B2D89">
            <wp:extent cx="5943600" cy="54483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r w:rsidRPr="0087241D">
        <w:rPr>
          <w:rFonts w:ascii="Arial" w:eastAsia="Times New Roman" w:hAnsi="Arial" w:cs="Arial"/>
          <w:color w:val="000000"/>
        </w:rPr>
        <w:fldChar w:fldCharType="end"/>
      </w:r>
    </w:p>
    <w:p w14:paraId="4D075915" w14:textId="77777777" w:rsidR="0087241D" w:rsidRPr="0087241D" w:rsidRDefault="0087241D" w:rsidP="0087241D">
      <w:pPr>
        <w:shd w:val="clear" w:color="auto" w:fill="FFFFFF"/>
        <w:jc w:val="center"/>
        <w:rPr>
          <w:rFonts w:ascii="Arial" w:eastAsia="Times New Roman" w:hAnsi="Arial" w:cs="Arial"/>
          <w:color w:val="000000"/>
        </w:rPr>
      </w:pPr>
      <w:r w:rsidRPr="0087241D">
        <w:rPr>
          <w:rFonts w:ascii="inherit" w:eastAsia="Times New Roman" w:hAnsi="inherit" w:cs="Arial"/>
          <w:i/>
          <w:iCs/>
          <w:color w:val="000000"/>
          <w:sz w:val="20"/>
          <w:szCs w:val="20"/>
          <w:bdr w:val="none" w:sz="0" w:space="0" w:color="auto" w:frame="1"/>
        </w:rPr>
        <w:t>Figure 1</w:t>
      </w:r>
      <w:r w:rsidRPr="0087241D">
        <w:rPr>
          <w:rFonts w:ascii="Arial" w:eastAsia="Times New Roman" w:hAnsi="Arial" w:cs="Arial"/>
          <w:color w:val="000000"/>
        </w:rPr>
        <w:t>. Excel vs. </w:t>
      </w:r>
      <w:r w:rsidRPr="0087241D">
        <w:rPr>
          <w:rFonts w:ascii="inherit" w:eastAsia="Times New Roman" w:hAnsi="inherit" w:cs="Arial"/>
          <w:color w:val="000000"/>
          <w:sz w:val="20"/>
          <w:szCs w:val="20"/>
          <w:bdr w:val="none" w:sz="0" w:space="0" w:color="auto" w:frame="1"/>
        </w:rPr>
        <w:t>MySQL</w:t>
      </w:r>
    </w:p>
    <w:p w14:paraId="2DF15F55" w14:textId="77777777" w:rsidR="0087241D" w:rsidRPr="0087241D" w:rsidRDefault="0087241D" w:rsidP="0087241D">
      <w:pPr>
        <w:shd w:val="clear" w:color="auto" w:fill="FFFFFF"/>
        <w:spacing w:after="240"/>
        <w:rPr>
          <w:rFonts w:ascii="Arial" w:eastAsia="Times New Roman" w:hAnsi="Arial" w:cs="Arial"/>
          <w:color w:val="000000"/>
        </w:rPr>
      </w:pPr>
    </w:p>
    <w:p w14:paraId="1FE31E84" w14:textId="77777777" w:rsidR="0087241D" w:rsidRPr="0087241D" w:rsidRDefault="0087241D" w:rsidP="0087241D">
      <w:pPr>
        <w:shd w:val="clear" w:color="auto" w:fill="FFFFFF"/>
        <w:rPr>
          <w:rFonts w:ascii="Arial" w:eastAsia="Times New Roman" w:hAnsi="Arial" w:cs="Arial"/>
          <w:color w:val="000000"/>
          <w:sz w:val="22"/>
          <w:szCs w:val="22"/>
        </w:rPr>
      </w:pPr>
      <w:r w:rsidRPr="0087241D">
        <w:rPr>
          <w:rFonts w:ascii="Arial" w:eastAsia="Times New Roman" w:hAnsi="Arial" w:cs="Arial"/>
          <w:color w:val="000000"/>
          <w:sz w:val="22"/>
          <w:szCs w:val="22"/>
        </w:rPr>
        <w:t>Reference: A. </w:t>
      </w:r>
      <w:proofErr w:type="spellStart"/>
      <w:r w:rsidRPr="0087241D">
        <w:rPr>
          <w:rFonts w:ascii="Arial" w:eastAsia="Times New Roman" w:hAnsi="Arial" w:cs="Arial"/>
          <w:color w:val="000000"/>
          <w:sz w:val="22"/>
          <w:szCs w:val="22"/>
          <w:bdr w:val="none" w:sz="0" w:space="0" w:color="auto" w:frame="1"/>
        </w:rPr>
        <w:t>Hershy</w:t>
      </w:r>
      <w:proofErr w:type="spellEnd"/>
      <w:r w:rsidRPr="0087241D">
        <w:rPr>
          <w:rFonts w:ascii="Arial" w:eastAsia="Times New Roman" w:hAnsi="Arial" w:cs="Arial"/>
          <w:color w:val="000000"/>
          <w:sz w:val="22"/>
          <w:szCs w:val="22"/>
        </w:rPr>
        <w:t> (2019). </w:t>
      </w:r>
      <w:r w:rsidRPr="0087241D">
        <w:rPr>
          <w:rFonts w:ascii="Arial" w:eastAsia="Times New Roman" w:hAnsi="Arial" w:cs="Arial"/>
          <w:i/>
          <w:iCs/>
          <w:color w:val="000000"/>
          <w:sz w:val="22"/>
          <w:szCs w:val="22"/>
          <w:bdr w:val="none" w:sz="0" w:space="0" w:color="auto" w:frame="1"/>
        </w:rPr>
        <w:t>Excel vs SQL: A Conceptual Comparison</w:t>
      </w:r>
      <w:r w:rsidRPr="0087241D">
        <w:rPr>
          <w:rFonts w:ascii="Arial" w:eastAsia="Times New Roman" w:hAnsi="Arial" w:cs="Arial"/>
          <w:color w:val="000000"/>
          <w:sz w:val="22"/>
          <w:szCs w:val="22"/>
        </w:rPr>
        <w:t>. Retrieved from </w:t>
      </w:r>
      <w:r w:rsidRPr="0087241D">
        <w:rPr>
          <w:rFonts w:ascii="Arial" w:eastAsia="Times New Roman" w:hAnsi="Arial" w:cs="Arial"/>
          <w:color w:val="000000"/>
          <w:sz w:val="22"/>
          <w:szCs w:val="22"/>
          <w:bdr w:val="none" w:sz="0" w:space="0" w:color="auto" w:frame="1"/>
        </w:rPr>
        <w:t>https</w:t>
      </w:r>
      <w:r w:rsidRPr="0087241D">
        <w:rPr>
          <w:rFonts w:ascii="Arial" w:eastAsia="Times New Roman" w:hAnsi="Arial" w:cs="Arial"/>
          <w:color w:val="000000"/>
          <w:sz w:val="22"/>
          <w:szCs w:val="22"/>
        </w:rPr>
        <w:t>://</w:t>
      </w:r>
      <w:r w:rsidRPr="0087241D">
        <w:rPr>
          <w:rFonts w:ascii="Arial" w:eastAsia="Times New Roman" w:hAnsi="Arial" w:cs="Arial"/>
          <w:color w:val="000000"/>
          <w:sz w:val="22"/>
          <w:szCs w:val="22"/>
          <w:bdr w:val="none" w:sz="0" w:space="0" w:color="auto" w:frame="1"/>
        </w:rPr>
        <w:t>towardsdatascience</w:t>
      </w:r>
      <w:r w:rsidRPr="0087241D">
        <w:rPr>
          <w:rFonts w:ascii="Arial" w:eastAsia="Times New Roman" w:hAnsi="Arial" w:cs="Arial"/>
          <w:color w:val="000000"/>
          <w:sz w:val="22"/>
          <w:szCs w:val="22"/>
        </w:rPr>
        <w:t>.com/excel-vs-</w:t>
      </w:r>
      <w:r w:rsidRPr="0087241D">
        <w:rPr>
          <w:rFonts w:ascii="Arial" w:eastAsia="Times New Roman" w:hAnsi="Arial" w:cs="Arial"/>
          <w:color w:val="000000"/>
          <w:sz w:val="22"/>
          <w:szCs w:val="22"/>
          <w:bdr w:val="none" w:sz="0" w:space="0" w:color="auto" w:frame="1"/>
        </w:rPr>
        <w:t>sql</w:t>
      </w:r>
      <w:r w:rsidRPr="0087241D">
        <w:rPr>
          <w:rFonts w:ascii="Arial" w:eastAsia="Times New Roman" w:hAnsi="Arial" w:cs="Arial"/>
          <w:color w:val="000000"/>
          <w:sz w:val="22"/>
          <w:szCs w:val="22"/>
        </w:rPr>
        <w:t>-a-conceptual-comparison-</w:t>
      </w:r>
      <w:r w:rsidRPr="0087241D">
        <w:rPr>
          <w:rFonts w:ascii="Arial" w:eastAsia="Times New Roman" w:hAnsi="Arial" w:cs="Arial"/>
          <w:color w:val="000000"/>
          <w:sz w:val="22"/>
          <w:szCs w:val="22"/>
          <w:bdr w:val="none" w:sz="0" w:space="0" w:color="auto" w:frame="1"/>
        </w:rPr>
        <w:t>dcfbee</w:t>
      </w:r>
      <w:r w:rsidRPr="0087241D">
        <w:rPr>
          <w:rFonts w:ascii="Arial" w:eastAsia="Times New Roman" w:hAnsi="Arial" w:cs="Arial"/>
          <w:color w:val="000000"/>
          <w:sz w:val="22"/>
          <w:szCs w:val="22"/>
        </w:rPr>
        <w:t>640c83</w:t>
      </w:r>
    </w:p>
    <w:p w14:paraId="5731959E" w14:textId="5D560671" w:rsidR="00043142" w:rsidRPr="004604B1" w:rsidRDefault="000A4FAF" w:rsidP="00043142">
      <w:pPr>
        <w:ind w:firstLine="720"/>
        <w:rPr>
          <w:rFonts w:ascii="Arial" w:hAnsi="Arial" w:cs="Arial" w:hint="eastAsia"/>
        </w:rPr>
      </w:pPr>
      <w:r>
        <w:rPr>
          <w:rFonts w:ascii="Arial" w:hAnsi="Arial" w:cs="Arial"/>
        </w:rPr>
        <w:t xml:space="preserve"> </w:t>
      </w:r>
      <w:bookmarkStart w:id="0" w:name="_GoBack"/>
      <w:bookmarkEnd w:id="0"/>
    </w:p>
    <w:sectPr w:rsidR="00043142" w:rsidRPr="004604B1" w:rsidSect="0072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B1"/>
    <w:rsid w:val="00043142"/>
    <w:rsid w:val="000A4FAF"/>
    <w:rsid w:val="001437F8"/>
    <w:rsid w:val="004604B1"/>
    <w:rsid w:val="00465455"/>
    <w:rsid w:val="006A1E2A"/>
    <w:rsid w:val="00721C05"/>
    <w:rsid w:val="0087241D"/>
    <w:rsid w:val="00E62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94B709"/>
  <w15:chartTrackingRefBased/>
  <w15:docId w15:val="{DBFABDB5-17E1-C947-B9C6-D05EB15F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241D"/>
  </w:style>
  <w:style w:type="character" w:customStyle="1" w:styleId="mceitemhiddenspellword">
    <w:name w:val="mceitemhiddenspellword"/>
    <w:basedOn w:val="DefaultParagraphFont"/>
    <w:rsid w:val="0087241D"/>
  </w:style>
  <w:style w:type="paragraph" w:styleId="NormalWeb">
    <w:name w:val="Normal (Web)"/>
    <w:basedOn w:val="Normal"/>
    <w:uiPriority w:val="99"/>
    <w:semiHidden/>
    <w:unhideWhenUsed/>
    <w:rsid w:val="0087241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724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66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 Zhang</dc:creator>
  <cp:keywords/>
  <dc:description/>
  <cp:lastModifiedBy>Yuyi Zhang</cp:lastModifiedBy>
  <cp:revision>3</cp:revision>
  <dcterms:created xsi:type="dcterms:W3CDTF">2020-01-09T07:37:00Z</dcterms:created>
  <dcterms:modified xsi:type="dcterms:W3CDTF">2020-01-09T21:24:00Z</dcterms:modified>
</cp:coreProperties>
</file>