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F49EA1" w14:textId="25C78B64" w:rsidR="000C7CE5" w:rsidRPr="000C7CE5" w:rsidRDefault="000C7CE5">
      <w:pPr>
        <w:rPr>
          <w:rFonts w:ascii="Baskerville" w:hAnsi="Baskerville"/>
          <w:color w:val="FF0000"/>
          <w:sz w:val="40"/>
          <w:szCs w:val="40"/>
        </w:rPr>
      </w:pPr>
      <w:r>
        <w:rPr>
          <w:rFonts w:ascii="Baskerville" w:hAnsi="Baskerville"/>
          <w:color w:val="FF0000"/>
          <w:sz w:val="40"/>
          <w:szCs w:val="40"/>
        </w:rPr>
        <w:t>SQL –</w:t>
      </w:r>
      <w:r w:rsidR="00CE192C">
        <w:rPr>
          <w:rFonts w:ascii="Baskerville" w:hAnsi="Baskerville"/>
          <w:color w:val="FF0000"/>
          <w:sz w:val="40"/>
          <w:szCs w:val="40"/>
        </w:rPr>
        <w:t xml:space="preserve"> </w:t>
      </w:r>
      <w:r w:rsidR="00900FF5">
        <w:rPr>
          <w:rFonts w:ascii="Baskerville" w:hAnsi="Baskerville"/>
          <w:color w:val="FF0000"/>
          <w:sz w:val="40"/>
          <w:szCs w:val="40"/>
        </w:rPr>
        <w:t>Project 1</w:t>
      </w:r>
    </w:p>
    <w:p w14:paraId="5176862A" w14:textId="77777777" w:rsidR="000C7CE5" w:rsidRDefault="000C7CE5">
      <w:pPr>
        <w:rPr>
          <w:rFonts w:ascii="Helvetica Neue" w:hAnsi="Helvetica Neue"/>
          <w:b/>
          <w:sz w:val="32"/>
        </w:rPr>
      </w:pPr>
    </w:p>
    <w:p w14:paraId="0EADCF4C" w14:textId="733B39AA" w:rsidR="009836A9" w:rsidRPr="000C7CE5" w:rsidRDefault="0089614F" w:rsidP="00900FF5">
      <w:pPr>
        <w:rPr>
          <w:rFonts w:ascii="Helvetica Neue" w:hAnsi="Helvetica Neue"/>
          <w:b/>
          <w:sz w:val="32"/>
        </w:rPr>
      </w:pPr>
      <w:r w:rsidRPr="000C7CE5">
        <w:rPr>
          <w:rFonts w:ascii="Helvetica Neue" w:hAnsi="Helvetica Neue"/>
          <w:b/>
          <w:sz w:val="32"/>
        </w:rPr>
        <w:t xml:space="preserve">Data Modeling </w:t>
      </w:r>
    </w:p>
    <w:p w14:paraId="2CB64EB0" w14:textId="5A22692D" w:rsidR="0089614F" w:rsidRPr="000C7CE5" w:rsidRDefault="000C7CE5" w:rsidP="00900FF5">
      <w:pPr>
        <w:rPr>
          <w:rFonts w:ascii="Helvetica Neue" w:hAnsi="Helvetica Neue"/>
          <w:b/>
          <w:sz w:val="28"/>
          <w:szCs w:val="28"/>
        </w:rPr>
      </w:pPr>
      <w:r w:rsidRPr="000C7CE5">
        <w:rPr>
          <w:rFonts w:ascii="Helvetica Neue" w:hAnsi="Helvetica Neue"/>
          <w:b/>
          <w:sz w:val="28"/>
          <w:szCs w:val="28"/>
        </w:rPr>
        <w:t xml:space="preserve"> </w:t>
      </w:r>
      <w:r w:rsidR="00E0550E" w:rsidRPr="000C7CE5">
        <w:rPr>
          <w:rFonts w:ascii="Helvetica Neue" w:hAnsi="Helvetica Neue"/>
          <w:b/>
          <w:sz w:val="28"/>
          <w:szCs w:val="28"/>
        </w:rPr>
        <w:t>Trucking Company</w:t>
      </w:r>
      <w:r w:rsidR="00295E97" w:rsidRPr="000C7CE5">
        <w:rPr>
          <w:rFonts w:ascii="Helvetica Neue" w:hAnsi="Helvetica Neue"/>
          <w:b/>
          <w:sz w:val="28"/>
          <w:szCs w:val="28"/>
        </w:rPr>
        <w:t xml:space="preserve"> </w:t>
      </w:r>
    </w:p>
    <w:p w14:paraId="781907E1" w14:textId="77777777" w:rsidR="00295E97" w:rsidRPr="000C7CE5" w:rsidRDefault="00295E97" w:rsidP="00295E97">
      <w:pPr>
        <w:rPr>
          <w:rFonts w:ascii="Helvetica Neue" w:hAnsi="Helvetica Neue"/>
        </w:rPr>
      </w:pPr>
    </w:p>
    <w:p w14:paraId="40D8BFE3" w14:textId="4DA874B7" w:rsidR="00295E97" w:rsidRPr="000C7CE5" w:rsidRDefault="00295E97" w:rsidP="00295E97">
      <w:pPr>
        <w:rPr>
          <w:rFonts w:ascii="Helvetica Neue" w:hAnsi="Helvetica Neue"/>
          <w:b/>
        </w:rPr>
      </w:pPr>
      <w:r w:rsidRPr="000C7CE5">
        <w:rPr>
          <w:rFonts w:ascii="Helvetica Neue" w:hAnsi="Helvetica Neue"/>
          <w:b/>
        </w:rPr>
        <w:t>Goals:</w:t>
      </w:r>
    </w:p>
    <w:p w14:paraId="7F77B3F2" w14:textId="227B21D9" w:rsidR="00295E97" w:rsidRDefault="00CE192C" w:rsidP="00295E97">
      <w:pPr>
        <w:pStyle w:val="ListParagraph"/>
        <w:numPr>
          <w:ilvl w:val="0"/>
          <w:numId w:val="4"/>
        </w:numPr>
        <w:rPr>
          <w:rFonts w:ascii="Helvetica Neue" w:hAnsi="Helvetica Neue"/>
          <w:sz w:val="24"/>
          <w:szCs w:val="24"/>
        </w:rPr>
      </w:pPr>
      <w:r>
        <w:rPr>
          <w:rFonts w:ascii="Helvetica Neue" w:hAnsi="Helvetica Neue"/>
          <w:sz w:val="24"/>
          <w:szCs w:val="24"/>
        </w:rPr>
        <w:t>Draw the entity relationship diagram with the appropriate cardinality</w:t>
      </w:r>
    </w:p>
    <w:p w14:paraId="0E32709D" w14:textId="3FE6402C" w:rsidR="00CE192C" w:rsidRPr="000C7CE5" w:rsidRDefault="00CE192C" w:rsidP="00295E97">
      <w:pPr>
        <w:pStyle w:val="ListParagraph"/>
        <w:numPr>
          <w:ilvl w:val="0"/>
          <w:numId w:val="4"/>
        </w:numPr>
        <w:rPr>
          <w:rFonts w:ascii="Helvetica Neue" w:hAnsi="Helvetica Neue"/>
          <w:sz w:val="24"/>
          <w:szCs w:val="24"/>
        </w:rPr>
      </w:pPr>
      <w:r>
        <w:rPr>
          <w:rFonts w:ascii="Helvetica Neue" w:hAnsi="Helvetica Neue"/>
          <w:sz w:val="24"/>
          <w:szCs w:val="24"/>
        </w:rPr>
        <w:t>Add attributes to identify entities as needed</w:t>
      </w:r>
      <w:r w:rsidR="00C22687">
        <w:rPr>
          <w:rFonts w:ascii="Helvetica Neue" w:hAnsi="Helvetica Neue"/>
          <w:sz w:val="24"/>
          <w:szCs w:val="24"/>
        </w:rPr>
        <w:t xml:space="preserve"> (name all attributes and entities)</w:t>
      </w:r>
    </w:p>
    <w:p w14:paraId="5DE78601" w14:textId="437994F6" w:rsidR="00CE192C" w:rsidRDefault="00295E97" w:rsidP="00CE192C">
      <w:pPr>
        <w:pStyle w:val="ListParagraph"/>
        <w:numPr>
          <w:ilvl w:val="0"/>
          <w:numId w:val="4"/>
        </w:numPr>
        <w:rPr>
          <w:rFonts w:ascii="Helvetica Neue" w:hAnsi="Helvetica Neue"/>
          <w:sz w:val="24"/>
          <w:szCs w:val="24"/>
        </w:rPr>
      </w:pPr>
      <w:r w:rsidRPr="000C7CE5">
        <w:rPr>
          <w:rFonts w:ascii="Helvetica Neue" w:hAnsi="Helvetica Neue"/>
          <w:sz w:val="24"/>
          <w:szCs w:val="24"/>
        </w:rPr>
        <w:t>Determine c</w:t>
      </w:r>
      <w:r w:rsidR="00F24BB2">
        <w:rPr>
          <w:rFonts w:ascii="Helvetica Neue" w:hAnsi="Helvetica Neue"/>
          <w:sz w:val="24"/>
          <w:szCs w:val="24"/>
        </w:rPr>
        <w:t>ardinality (</w:t>
      </w:r>
      <w:proofErr w:type="gramStart"/>
      <w:r w:rsidR="00F24BB2">
        <w:rPr>
          <w:rFonts w:ascii="Helvetica Neue" w:hAnsi="Helvetica Neue"/>
          <w:sz w:val="24"/>
          <w:szCs w:val="24"/>
        </w:rPr>
        <w:t>1:N</w:t>
      </w:r>
      <w:proofErr w:type="gramEnd"/>
      <w:r w:rsidR="00F24BB2">
        <w:rPr>
          <w:rFonts w:ascii="Helvetica Neue" w:hAnsi="Helvetica Neue"/>
          <w:sz w:val="24"/>
          <w:szCs w:val="24"/>
        </w:rPr>
        <w:t xml:space="preserve">, N:N) and type </w:t>
      </w:r>
      <w:r w:rsidRPr="000C7CE5">
        <w:rPr>
          <w:rFonts w:ascii="Helvetica Neue" w:hAnsi="Helvetica Neue"/>
          <w:sz w:val="24"/>
          <w:szCs w:val="24"/>
        </w:rPr>
        <w:t>of relationships</w:t>
      </w:r>
      <w:r w:rsidR="00CE192C">
        <w:rPr>
          <w:rFonts w:ascii="Helvetica Neue" w:hAnsi="Helvetica Neue"/>
          <w:sz w:val="24"/>
          <w:szCs w:val="24"/>
        </w:rPr>
        <w:t>, differentiating between "mandatory" and "optional" relationships</w:t>
      </w:r>
    </w:p>
    <w:p w14:paraId="29B6F678" w14:textId="77777777" w:rsidR="00CE192C" w:rsidRPr="00BD2627" w:rsidRDefault="00CE192C" w:rsidP="00CE192C">
      <w:pPr>
        <w:rPr>
          <w:rFonts w:ascii="Helvetica Neue" w:hAnsi="Helvetica Neue"/>
        </w:rPr>
      </w:pPr>
    </w:p>
    <w:p w14:paraId="752BFD40" w14:textId="6E30B6F3" w:rsidR="00CE192C" w:rsidRPr="00BD2627" w:rsidRDefault="00CE192C" w:rsidP="00CE192C">
      <w:pPr>
        <w:rPr>
          <w:rFonts w:ascii="Helvetica Neue" w:hAnsi="Helvetica Neue"/>
          <w:b/>
        </w:rPr>
      </w:pPr>
      <w:r w:rsidRPr="00BD2627">
        <w:rPr>
          <w:rFonts w:ascii="Helvetica Neue" w:hAnsi="Helvetica Neue"/>
          <w:b/>
        </w:rPr>
        <w:t>Recall:</w:t>
      </w:r>
    </w:p>
    <w:p w14:paraId="18CF8FD2" w14:textId="6DCD2EA6" w:rsidR="00BD2627" w:rsidRPr="00BD2627" w:rsidRDefault="00BD2627" w:rsidP="00CE192C">
      <w:pPr>
        <w:rPr>
          <w:rFonts w:ascii="Helvetica Neue" w:hAnsi="Helvetica Neue"/>
        </w:rPr>
      </w:pPr>
      <w:r w:rsidRPr="00BD2627">
        <w:rPr>
          <w:rFonts w:ascii="Helvetica Neue" w:hAnsi="Helvetica Neue"/>
        </w:rPr>
        <w:t>General meanings:</w:t>
      </w:r>
    </w:p>
    <w:p w14:paraId="61F34B9B" w14:textId="77777777" w:rsidR="00295E97" w:rsidRPr="00BD2627" w:rsidRDefault="00295E97" w:rsidP="00295E97">
      <w:pPr>
        <w:rPr>
          <w:rFonts w:ascii="Helvetica Neue" w:hAnsi="Helvetica Neue"/>
        </w:rPr>
      </w:pPr>
    </w:p>
    <w:p w14:paraId="02EEBFDB" w14:textId="4C3C88F0" w:rsidR="00CE192C" w:rsidRPr="00BD2627" w:rsidRDefault="00CE192C" w:rsidP="00295E97">
      <w:pPr>
        <w:rPr>
          <w:rFonts w:ascii="Helvetica Neue" w:hAnsi="Helvetica Neue"/>
        </w:rPr>
      </w:pPr>
      <w:r w:rsidRPr="00BD2627">
        <w:rPr>
          <w:noProof/>
        </w:rPr>
        <w:drawing>
          <wp:inline distT="0" distB="0" distL="0" distR="0" wp14:anchorId="495E2BEA" wp14:editId="784788CC">
            <wp:extent cx="3657547" cy="825500"/>
            <wp:effectExtent l="0" t="0" r="635" b="0"/>
            <wp:docPr id="2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0197"/>
                    <a:stretch/>
                  </pic:blipFill>
                  <pic:spPr bwMode="auto">
                    <a:xfrm>
                      <a:off x="0" y="0"/>
                      <a:ext cx="3657600" cy="8255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FC203C" w14:textId="77777777" w:rsidR="00BD2627" w:rsidRDefault="00BD2627" w:rsidP="00295E97">
      <w:pPr>
        <w:rPr>
          <w:rFonts w:ascii="Helvetica Neue" w:hAnsi="Helvetica Neue"/>
        </w:rPr>
      </w:pPr>
    </w:p>
    <w:p w14:paraId="73837B74" w14:textId="162419BD" w:rsidR="00BD2627" w:rsidRPr="00BD2627" w:rsidRDefault="00BD2627" w:rsidP="00295E97">
      <w:pPr>
        <w:rPr>
          <w:rFonts w:ascii="Helvetica Neue" w:hAnsi="Helvetica Neue"/>
        </w:rPr>
      </w:pPr>
      <w:r w:rsidRPr="00BD2627">
        <w:rPr>
          <w:rFonts w:ascii="Helvetica Neue" w:hAnsi="Helvetica Neue"/>
        </w:rPr>
        <w:t>Mandatory vs. optional:</w:t>
      </w:r>
    </w:p>
    <w:p w14:paraId="39BE5D7C" w14:textId="57153F61" w:rsidR="00BD2627" w:rsidRDefault="00BD2627" w:rsidP="00295E97">
      <w:pPr>
        <w:rPr>
          <w:rFonts w:ascii="Helvetica Neue" w:hAnsi="Helvetica Neue"/>
          <w:sz w:val="28"/>
          <w:szCs w:val="28"/>
        </w:rPr>
      </w:pPr>
      <w:r>
        <w:rPr>
          <w:noProof/>
        </w:rPr>
        <w:drawing>
          <wp:inline distT="0" distB="0" distL="0" distR="0" wp14:anchorId="652D4434" wp14:editId="08C215EB">
            <wp:extent cx="3657547" cy="1766570"/>
            <wp:effectExtent l="0" t="0" r="635" b="11430"/>
            <wp:docPr id="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6222"/>
                    <a:stretch/>
                  </pic:blipFill>
                  <pic:spPr bwMode="auto">
                    <a:xfrm>
                      <a:off x="0" y="0"/>
                      <a:ext cx="3657600" cy="17665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42DD9D" w14:textId="77777777" w:rsidR="00CE192C" w:rsidRDefault="00CE192C" w:rsidP="00295E97">
      <w:pPr>
        <w:rPr>
          <w:rFonts w:ascii="Helvetica Neue" w:hAnsi="Helvetica Neue"/>
          <w:sz w:val="28"/>
          <w:szCs w:val="28"/>
        </w:rPr>
      </w:pPr>
    </w:p>
    <w:p w14:paraId="4704FB76" w14:textId="77777777" w:rsidR="009B5897" w:rsidRDefault="009B5897" w:rsidP="00295E97">
      <w:pPr>
        <w:rPr>
          <w:rFonts w:ascii="Helvetica Neue" w:hAnsi="Helvetica Neue"/>
          <w:b/>
        </w:rPr>
      </w:pPr>
    </w:p>
    <w:p w14:paraId="114C5795" w14:textId="77777777" w:rsidR="009B5897" w:rsidRDefault="009B5897">
      <w:pPr>
        <w:rPr>
          <w:rFonts w:ascii="Helvetica Neue" w:hAnsi="Helvetica Neue"/>
          <w:b/>
        </w:rPr>
      </w:pPr>
      <w:r>
        <w:rPr>
          <w:rFonts w:ascii="Helvetica Neue" w:hAnsi="Helvetica Neue"/>
          <w:b/>
        </w:rPr>
        <w:br w:type="page"/>
      </w:r>
    </w:p>
    <w:p w14:paraId="6EE54530" w14:textId="3FE6B8CD" w:rsidR="00222FF2" w:rsidRPr="00222FF2" w:rsidRDefault="00222FF2" w:rsidP="00295E97">
      <w:pPr>
        <w:rPr>
          <w:rFonts w:ascii="Helvetica Neue" w:hAnsi="Helvetica Neue"/>
          <w:b/>
        </w:rPr>
      </w:pPr>
      <w:r w:rsidRPr="00222FF2">
        <w:rPr>
          <w:rFonts w:ascii="Helvetica Neue" w:hAnsi="Helvetica Neue"/>
          <w:b/>
        </w:rPr>
        <w:lastRenderedPageBreak/>
        <w:t xml:space="preserve">PART A-D: </w:t>
      </w:r>
      <w:r>
        <w:rPr>
          <w:rFonts w:ascii="Helvetica Neue" w:hAnsi="Helvetica Neue"/>
          <w:b/>
        </w:rPr>
        <w:t>TOGETHER ON THE BOARD</w:t>
      </w:r>
    </w:p>
    <w:p w14:paraId="4A24D0C7" w14:textId="77777777" w:rsidR="00222FF2" w:rsidRPr="00222FF2" w:rsidRDefault="00222FF2" w:rsidP="00295E97">
      <w:pPr>
        <w:rPr>
          <w:rFonts w:ascii="Helvetica Neue" w:hAnsi="Helvetica Neue"/>
          <w:b/>
          <w:sz w:val="28"/>
          <w:szCs w:val="28"/>
        </w:rPr>
      </w:pPr>
    </w:p>
    <w:p w14:paraId="0418EE63" w14:textId="59E81BE0" w:rsidR="00E0550E" w:rsidRPr="000C7CE5" w:rsidRDefault="00E0550E">
      <w:pPr>
        <w:rPr>
          <w:rFonts w:ascii="Helvetica Neue" w:hAnsi="Helvetica Neue"/>
          <w:b/>
        </w:rPr>
      </w:pPr>
      <w:r w:rsidRPr="000C7CE5">
        <w:rPr>
          <w:rFonts w:ascii="Helvetica Neue" w:hAnsi="Helvetica Neue"/>
          <w:b/>
        </w:rPr>
        <w:t xml:space="preserve">Part </w:t>
      </w:r>
      <w:r w:rsidR="00B01ABA">
        <w:rPr>
          <w:rFonts w:ascii="Helvetica Neue" w:hAnsi="Helvetica Neue"/>
          <w:b/>
        </w:rPr>
        <w:t>A</w:t>
      </w:r>
    </w:p>
    <w:p w14:paraId="3003A13C" w14:textId="61ACF25C" w:rsidR="00295E97" w:rsidRPr="000C7CE5" w:rsidRDefault="00295E97" w:rsidP="00295E97">
      <w:pPr>
        <w:rPr>
          <w:rFonts w:ascii="Helvetica Neue" w:hAnsi="Helvetica Neue"/>
        </w:rPr>
      </w:pPr>
      <w:r w:rsidRPr="000C7CE5">
        <w:rPr>
          <w:rFonts w:ascii="Helvetica Neue" w:hAnsi="Helvetica Neue"/>
        </w:rPr>
        <w:t xml:space="preserve">A trucking company employs mechanics to maintain vehicles. Each mechanic is usually assigned to many </w:t>
      </w:r>
      <w:proofErr w:type="gramStart"/>
      <w:r w:rsidRPr="000C7CE5">
        <w:rPr>
          <w:rFonts w:ascii="Helvetica Neue" w:hAnsi="Helvetica Neue"/>
        </w:rPr>
        <w:t>vehicles</w:t>
      </w:r>
      <w:r w:rsidR="00081AE4">
        <w:rPr>
          <w:rFonts w:ascii="Helvetica Neue" w:hAnsi="Helvetica Neue"/>
        </w:rPr>
        <w:t>,</w:t>
      </w:r>
      <w:proofErr w:type="gramEnd"/>
      <w:r w:rsidR="00081AE4">
        <w:rPr>
          <w:rFonts w:ascii="Helvetica Neue" w:hAnsi="Helvetica Neue"/>
        </w:rPr>
        <w:t xml:space="preserve"> however they go on vacation sometimes and may not be assigned to vehicles for weeks at a time</w:t>
      </w:r>
      <w:r w:rsidRPr="000C7CE5">
        <w:rPr>
          <w:rFonts w:ascii="Helvetica Neue" w:hAnsi="Helvetica Neue"/>
        </w:rPr>
        <w:t xml:space="preserve">. A vehicle </w:t>
      </w:r>
      <w:r w:rsidR="00C22687">
        <w:rPr>
          <w:rFonts w:ascii="Helvetica Neue" w:hAnsi="Helvetica Neue"/>
        </w:rPr>
        <w:t xml:space="preserve">is </w:t>
      </w:r>
      <w:r w:rsidRPr="000C7CE5">
        <w:rPr>
          <w:rFonts w:ascii="Helvetica Neue" w:hAnsi="Helvetica Neue"/>
        </w:rPr>
        <w:t>always assigned to 1 mechanic.</w:t>
      </w:r>
    </w:p>
    <w:p w14:paraId="53913D60" w14:textId="77777777" w:rsidR="00295E97" w:rsidRDefault="00295E97">
      <w:pPr>
        <w:rPr>
          <w:rFonts w:ascii="Helvetica Neue" w:hAnsi="Helvetica Neue"/>
        </w:rPr>
      </w:pPr>
    </w:p>
    <w:p w14:paraId="18580EE3" w14:textId="2023C80F" w:rsidR="009B5897" w:rsidRDefault="009B5897" w:rsidP="009B5897">
      <w:pPr>
        <w:jc w:val="center"/>
      </w:pPr>
      <w:r>
        <w:fldChar w:fldCharType="begin"/>
      </w:r>
      <w:r>
        <w:instrText xml:space="preserve"> INCLUDEPICTURE "https://documents.lucidchart.com/documents/60c77f5d-48ad-48f3-a383-4630dc52a884/pages/0_0?a=316&amp;x=572&amp;y=354&amp;w=616&amp;h=123&amp;store=1&amp;accept=image%2F*&amp;auth=LCA%20966cb9887bfee96e5c27cf4c2841a902236b6f42-ts%3D1579325497"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23E4B748" wp14:editId="6AFC972E">
            <wp:extent cx="3871329" cy="77025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9980" cy="7819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746ADEED" w14:textId="77777777" w:rsidR="000C7CE5" w:rsidRDefault="000C7CE5">
      <w:pPr>
        <w:rPr>
          <w:rFonts w:ascii="Helvetica Neue" w:hAnsi="Helvetica Neue"/>
        </w:rPr>
      </w:pPr>
    </w:p>
    <w:p w14:paraId="42F7170B" w14:textId="77777777" w:rsidR="000C7CE5" w:rsidRDefault="000C7CE5">
      <w:pPr>
        <w:rPr>
          <w:rFonts w:ascii="Helvetica Neue" w:hAnsi="Helvetica Neue"/>
        </w:rPr>
      </w:pPr>
    </w:p>
    <w:p w14:paraId="4B7DF912" w14:textId="79AF22BD" w:rsidR="00E0550E" w:rsidRPr="000C7CE5" w:rsidRDefault="00E0550E">
      <w:pPr>
        <w:rPr>
          <w:rFonts w:ascii="Helvetica Neue" w:hAnsi="Helvetica Neue"/>
          <w:b/>
        </w:rPr>
      </w:pPr>
      <w:r w:rsidRPr="000C7CE5">
        <w:rPr>
          <w:rFonts w:ascii="Helvetica Neue" w:hAnsi="Helvetica Neue"/>
          <w:b/>
        </w:rPr>
        <w:t xml:space="preserve">Part </w:t>
      </w:r>
      <w:r w:rsidR="00B01ABA">
        <w:rPr>
          <w:rFonts w:ascii="Helvetica Neue" w:hAnsi="Helvetica Neue"/>
          <w:b/>
        </w:rPr>
        <w:t>B</w:t>
      </w:r>
    </w:p>
    <w:p w14:paraId="3FE80E2C" w14:textId="089114B4" w:rsidR="000C7CE5" w:rsidRDefault="00295E97">
      <w:pPr>
        <w:rPr>
          <w:rFonts w:ascii="Helvetica Neue" w:hAnsi="Helvetica Neue"/>
        </w:rPr>
      </w:pPr>
      <w:r w:rsidRPr="000C7CE5">
        <w:rPr>
          <w:rFonts w:ascii="Helvetica Neue" w:hAnsi="Helvetica Neue"/>
        </w:rPr>
        <w:t>A trucking company has several garages. A garage may contain many bays</w:t>
      </w:r>
      <w:r w:rsidR="00CE192C">
        <w:rPr>
          <w:rFonts w:ascii="Helvetica Neue" w:hAnsi="Helvetica Neue"/>
        </w:rPr>
        <w:t>, each garage has at least one bay</w:t>
      </w:r>
      <w:r w:rsidRPr="000C7CE5">
        <w:rPr>
          <w:rFonts w:ascii="Helvetica Neue" w:hAnsi="Helvetica Neue"/>
        </w:rPr>
        <w:t>. A bay must be in a garage.</w:t>
      </w:r>
    </w:p>
    <w:p w14:paraId="4874BF11" w14:textId="77777777" w:rsidR="00CE192C" w:rsidRDefault="00CE192C">
      <w:pPr>
        <w:rPr>
          <w:rFonts w:ascii="Helvetica Neue" w:hAnsi="Helvetica Neue"/>
          <w:b/>
        </w:rPr>
      </w:pPr>
    </w:p>
    <w:p w14:paraId="6799562C" w14:textId="7FBF5D01" w:rsidR="00CE192C" w:rsidRPr="00573F19" w:rsidRDefault="00573F19" w:rsidP="00573F19">
      <w:pPr>
        <w:jc w:val="center"/>
      </w:pPr>
      <w:r>
        <w:fldChar w:fldCharType="begin"/>
      </w:r>
      <w:r>
        <w:instrText xml:space="preserve"> INCLUDEPICTURE "https://documents.lucidchart.com/documents/60c77f5d-48ad-48f3-a383-4630dc52a884/pages/0_0?a=354&amp;x=572&amp;y=754&amp;w=616&amp;h=123&amp;store=1&amp;accept=image%2F*&amp;auth=LCA%20a9ae245f7a9494600abfbecb0cfec3bc3991e9d3-ts%3D1579325497"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319F357E" wp14:editId="1D58FD38">
            <wp:extent cx="3868142" cy="769620"/>
            <wp:effectExtent l="0" t="0" r="5715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4678" cy="802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008BCA6D" w14:textId="77777777" w:rsidR="00CE192C" w:rsidRDefault="00CE192C">
      <w:pPr>
        <w:rPr>
          <w:rFonts w:ascii="Helvetica Neue" w:hAnsi="Helvetica Neue"/>
          <w:b/>
        </w:rPr>
      </w:pPr>
    </w:p>
    <w:p w14:paraId="0DE1756B" w14:textId="77777777" w:rsidR="00CE192C" w:rsidRDefault="00CE192C">
      <w:pPr>
        <w:rPr>
          <w:rFonts w:ascii="Helvetica Neue" w:hAnsi="Helvetica Neue"/>
          <w:b/>
        </w:rPr>
      </w:pPr>
    </w:p>
    <w:p w14:paraId="4E4660E4" w14:textId="51C73723" w:rsidR="00E0550E" w:rsidRPr="000C7CE5" w:rsidRDefault="00E0550E">
      <w:pPr>
        <w:rPr>
          <w:rFonts w:ascii="Helvetica Neue" w:hAnsi="Helvetica Neue"/>
          <w:b/>
        </w:rPr>
      </w:pPr>
      <w:r w:rsidRPr="000C7CE5">
        <w:rPr>
          <w:rFonts w:ascii="Helvetica Neue" w:hAnsi="Helvetica Neue"/>
          <w:b/>
        </w:rPr>
        <w:t>Part</w:t>
      </w:r>
      <w:r w:rsidR="00B01ABA">
        <w:rPr>
          <w:rFonts w:ascii="Helvetica Neue" w:hAnsi="Helvetica Neue"/>
          <w:b/>
        </w:rPr>
        <w:t xml:space="preserve"> C</w:t>
      </w:r>
    </w:p>
    <w:p w14:paraId="2B41D553" w14:textId="29C45180" w:rsidR="00295E97" w:rsidRDefault="00295E97" w:rsidP="00295E97">
      <w:pPr>
        <w:rPr>
          <w:rFonts w:ascii="Helvetica Neue" w:hAnsi="Helvetica Neue"/>
        </w:rPr>
      </w:pPr>
      <w:r w:rsidRPr="000C7CE5">
        <w:rPr>
          <w:rFonts w:ascii="Helvetica Neue" w:hAnsi="Helvetica Neue"/>
        </w:rPr>
        <w:t xml:space="preserve">A </w:t>
      </w:r>
      <w:proofErr w:type="gramStart"/>
      <w:r w:rsidRPr="000C7CE5">
        <w:rPr>
          <w:rFonts w:ascii="Helvetica Neue" w:hAnsi="Helvetica Neue"/>
        </w:rPr>
        <w:t>garage employs managers</w:t>
      </w:r>
      <w:proofErr w:type="gramEnd"/>
      <w:r w:rsidRPr="000C7CE5">
        <w:rPr>
          <w:rFonts w:ascii="Helvetica Neue" w:hAnsi="Helvetica Neue"/>
        </w:rPr>
        <w:t xml:space="preserve"> to monitor vehicle availability and repair costs. Each manager is assigned at least 1 and usually many vehicles. A vehicle may or may not have a manager responsible.</w:t>
      </w:r>
    </w:p>
    <w:p w14:paraId="6B777723" w14:textId="77777777" w:rsidR="00F16520" w:rsidRPr="000C7CE5" w:rsidRDefault="00F16520" w:rsidP="00295E97">
      <w:pPr>
        <w:rPr>
          <w:rFonts w:ascii="Helvetica Neue" w:hAnsi="Helvetica Neue"/>
        </w:rPr>
      </w:pPr>
    </w:p>
    <w:p w14:paraId="37624DD0" w14:textId="4E5602C0" w:rsidR="00F16520" w:rsidRDefault="00F16520" w:rsidP="00F16520">
      <w:pPr>
        <w:jc w:val="center"/>
      </w:pPr>
      <w:r>
        <w:fldChar w:fldCharType="begin"/>
      </w:r>
      <w:r>
        <w:instrText xml:space="preserve"> INCLUDEPICTURE "https://documents.lucidchart.com/documents/60c77f5d-48ad-48f3-a383-4630dc52a884/pages/0_0?a=404&amp;x=572&amp;y=814&amp;w=616&amp;h=123&amp;store=1&amp;accept=image%2F*&amp;auth=LCA%20421eda5d5fd146898a3bd7b76363ad7bdb43bdda-ts%3D1579325497"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4B347B12" wp14:editId="333595E5">
            <wp:extent cx="3862067" cy="76841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0599" cy="79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66478794" w14:textId="6122592C" w:rsidR="000C7CE5" w:rsidRDefault="000C7CE5">
      <w:pPr>
        <w:rPr>
          <w:rFonts w:ascii="Helvetica Neue" w:hAnsi="Helvetica Neue"/>
          <w:b/>
        </w:rPr>
      </w:pPr>
    </w:p>
    <w:p w14:paraId="7DC3D6B4" w14:textId="77777777" w:rsidR="00F16520" w:rsidRDefault="00F16520">
      <w:pPr>
        <w:rPr>
          <w:rFonts w:ascii="Helvetica Neue" w:hAnsi="Helvetica Neue"/>
          <w:b/>
        </w:rPr>
      </w:pPr>
    </w:p>
    <w:p w14:paraId="7F30CE95" w14:textId="7086B48F" w:rsidR="00E0550E" w:rsidRPr="000C7CE5" w:rsidRDefault="00E0550E">
      <w:pPr>
        <w:rPr>
          <w:rFonts w:ascii="Helvetica Neue" w:hAnsi="Helvetica Neue"/>
          <w:b/>
        </w:rPr>
      </w:pPr>
      <w:r w:rsidRPr="000C7CE5">
        <w:rPr>
          <w:rFonts w:ascii="Helvetica Neue" w:hAnsi="Helvetica Neue"/>
          <w:b/>
        </w:rPr>
        <w:t xml:space="preserve">Part </w:t>
      </w:r>
      <w:r w:rsidR="00B01ABA">
        <w:rPr>
          <w:rFonts w:ascii="Helvetica Neue" w:hAnsi="Helvetica Neue"/>
          <w:b/>
        </w:rPr>
        <w:t>D</w:t>
      </w:r>
    </w:p>
    <w:p w14:paraId="39C02931" w14:textId="0D800783" w:rsidR="00295E97" w:rsidRPr="000C7CE5" w:rsidRDefault="00295E97" w:rsidP="00295E97">
      <w:pPr>
        <w:rPr>
          <w:rFonts w:ascii="Helvetica Neue" w:hAnsi="Helvetica Neue"/>
        </w:rPr>
      </w:pPr>
      <w:r w:rsidRPr="000C7CE5">
        <w:rPr>
          <w:rFonts w:ascii="Helvetica Neue" w:hAnsi="Helvetica Neue"/>
        </w:rPr>
        <w:t xml:space="preserve">A garage maintains a list of specialized repair personnel who are used as necessary. A specialist may work on many </w:t>
      </w:r>
      <w:proofErr w:type="gramStart"/>
      <w:r w:rsidRPr="000C7CE5">
        <w:rPr>
          <w:rFonts w:ascii="Helvetica Neue" w:hAnsi="Helvetica Neue"/>
        </w:rPr>
        <w:t>vehicles</w:t>
      </w:r>
      <w:r w:rsidR="00C22687">
        <w:rPr>
          <w:rFonts w:ascii="Helvetica Neue" w:hAnsi="Helvetica Neue"/>
        </w:rPr>
        <w:t>, but</w:t>
      </w:r>
      <w:proofErr w:type="gramEnd"/>
      <w:r w:rsidR="00C22687">
        <w:rPr>
          <w:rFonts w:ascii="Helvetica Neue" w:hAnsi="Helvetica Neue"/>
        </w:rPr>
        <w:t xml:space="preserve"> may also have no current jobs</w:t>
      </w:r>
      <w:r w:rsidRPr="000C7CE5">
        <w:rPr>
          <w:rFonts w:ascii="Helvetica Neue" w:hAnsi="Helvetica Neue"/>
        </w:rPr>
        <w:t>. A vehicle may or may not be repaired by a specialist.</w:t>
      </w:r>
      <w:r w:rsidR="00C22687">
        <w:rPr>
          <w:rFonts w:ascii="Helvetica Neue" w:hAnsi="Helvetica Neue"/>
        </w:rPr>
        <w:t xml:space="preserve"> </w:t>
      </w:r>
    </w:p>
    <w:p w14:paraId="5AE2AF82" w14:textId="77777777" w:rsidR="00295E97" w:rsidRPr="000C7CE5" w:rsidRDefault="00295E97">
      <w:pPr>
        <w:rPr>
          <w:rFonts w:ascii="Helvetica Neue" w:hAnsi="Helvetica Neue"/>
        </w:rPr>
      </w:pPr>
    </w:p>
    <w:p w14:paraId="1CF8C1E0" w14:textId="258448BE" w:rsidR="00CE192C" w:rsidRPr="00812F62" w:rsidRDefault="00812F62" w:rsidP="00812F62">
      <w:pPr>
        <w:jc w:val="center"/>
      </w:pPr>
      <w:r>
        <w:fldChar w:fldCharType="begin"/>
      </w:r>
      <w:r>
        <w:instrText xml:space="preserve"> INCLUDEPICTURE "https://documents.lucidchart.com/documents/60c77f5d-48ad-48f3-a383-4630dc52a884/pages/0_0?a=471&amp;x=555&amp;y=1046&amp;w=990&amp;h=123&amp;store=1&amp;accept=image%2F*&amp;auth=LCA%206728992e93dcc0296d9d84c3e4c25b6d3754d4e1-ts%3D1579325497"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643536A8" wp14:editId="5A2DAE4B">
            <wp:extent cx="3404681" cy="786765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806" r="40673"/>
                    <a:stretch/>
                  </pic:blipFill>
                  <pic:spPr bwMode="auto">
                    <a:xfrm>
                      <a:off x="0" y="0"/>
                      <a:ext cx="3591125" cy="8298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fldChar w:fldCharType="end"/>
      </w:r>
      <w:r w:rsidR="00CE192C">
        <w:rPr>
          <w:rFonts w:ascii="Helvetica Neue" w:hAnsi="Helvetica Neue"/>
          <w:b/>
        </w:rPr>
        <w:br w:type="page"/>
      </w:r>
    </w:p>
    <w:p w14:paraId="4BE67E8A" w14:textId="385E05EE" w:rsidR="00222FF2" w:rsidRPr="00222FF2" w:rsidRDefault="00222FF2" w:rsidP="00222FF2">
      <w:pPr>
        <w:rPr>
          <w:rFonts w:ascii="Helvetica Neue" w:hAnsi="Helvetica Neue"/>
          <w:b/>
        </w:rPr>
      </w:pPr>
      <w:r w:rsidRPr="00222FF2">
        <w:rPr>
          <w:rFonts w:ascii="Helvetica Neue" w:hAnsi="Helvetica Neue"/>
          <w:b/>
        </w:rPr>
        <w:lastRenderedPageBreak/>
        <w:t>PART E</w:t>
      </w:r>
      <w:r>
        <w:rPr>
          <w:rFonts w:ascii="Helvetica Neue" w:hAnsi="Helvetica Neue"/>
          <w:b/>
        </w:rPr>
        <w:t>-F</w:t>
      </w:r>
      <w:r w:rsidRPr="00222FF2">
        <w:rPr>
          <w:rFonts w:ascii="Helvetica Neue" w:hAnsi="Helvetica Neue"/>
          <w:b/>
        </w:rPr>
        <w:t xml:space="preserve">: </w:t>
      </w:r>
      <w:r>
        <w:rPr>
          <w:rFonts w:ascii="Helvetica Neue" w:hAnsi="Helvetica Neue"/>
          <w:b/>
        </w:rPr>
        <w:t>AS A CLASS</w:t>
      </w:r>
      <w:r w:rsidRPr="00222FF2">
        <w:rPr>
          <w:rFonts w:ascii="Helvetica Neue" w:hAnsi="Helvetica Neue"/>
          <w:b/>
        </w:rPr>
        <w:t xml:space="preserve"> </w:t>
      </w:r>
    </w:p>
    <w:p w14:paraId="46628072" w14:textId="77777777" w:rsidR="00222FF2" w:rsidRDefault="00222FF2">
      <w:pPr>
        <w:rPr>
          <w:rFonts w:ascii="Helvetica Neue" w:hAnsi="Helvetica Neue"/>
          <w:b/>
        </w:rPr>
      </w:pPr>
    </w:p>
    <w:p w14:paraId="2B6BB57E" w14:textId="2AB85D8A" w:rsidR="00CE192C" w:rsidRPr="00CE192C" w:rsidRDefault="00CE192C">
      <w:pPr>
        <w:rPr>
          <w:rFonts w:ascii="Helvetica Neue" w:hAnsi="Helvetica Neue"/>
          <w:b/>
        </w:rPr>
      </w:pPr>
      <w:r w:rsidRPr="00CE192C">
        <w:rPr>
          <w:rFonts w:ascii="Helvetica Neue" w:hAnsi="Helvetica Neue"/>
          <w:b/>
        </w:rPr>
        <w:t xml:space="preserve">Part </w:t>
      </w:r>
      <w:r w:rsidR="00B01ABA">
        <w:rPr>
          <w:rFonts w:ascii="Helvetica Neue" w:hAnsi="Helvetica Neue"/>
          <w:b/>
        </w:rPr>
        <w:t>E</w:t>
      </w:r>
    </w:p>
    <w:p w14:paraId="6223A87C" w14:textId="2CE41C66" w:rsidR="007F506D" w:rsidRDefault="00CE192C" w:rsidP="007F506D">
      <w:pPr>
        <w:rPr>
          <w:rFonts w:ascii="Helvetica Neue" w:hAnsi="Helvetica Neue"/>
        </w:rPr>
      </w:pPr>
      <w:r>
        <w:rPr>
          <w:rFonts w:ascii="Helvetica Neue" w:hAnsi="Helvetica Neue"/>
        </w:rPr>
        <w:t>Put together a final diagram for this system and select and label primary and foreign keys</w:t>
      </w:r>
    </w:p>
    <w:p w14:paraId="46222EC0" w14:textId="77777777" w:rsidR="0016288E" w:rsidRPr="0016288E" w:rsidRDefault="0016288E" w:rsidP="007F506D">
      <w:pPr>
        <w:rPr>
          <w:rFonts w:ascii="Helvetica Neue" w:hAnsi="Helvetica Neue"/>
        </w:rPr>
      </w:pPr>
    </w:p>
    <w:p w14:paraId="0AAF2C34" w14:textId="62ABDB78" w:rsidR="0016288E" w:rsidRDefault="0016288E" w:rsidP="0016288E">
      <w:r>
        <w:fldChar w:fldCharType="begin"/>
      </w:r>
      <w:r>
        <w:instrText xml:space="preserve"> INCLUDEPICTURE "https://documents.lucidchart.com/documents/60c77f5d-48ad-48f3-a383-4630dc52a884/pages/0_0?a=3300&amp;x=324&amp;y=162&amp;w=1192&amp;h=1285&amp;store=1&amp;accept=image%2F*&amp;auth=LCA%20e88df1319d10863273b9ba387d58cd9aa20448b8-ts%3D1579412350"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696CB6D6" wp14:editId="47DC1F5C">
            <wp:extent cx="5760720" cy="6215380"/>
            <wp:effectExtent l="0" t="0" r="508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621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1EB34E0E" w14:textId="26995E2A" w:rsidR="0016288E" w:rsidRDefault="0016288E" w:rsidP="0016288E"/>
    <w:p w14:paraId="05A7EBE1" w14:textId="3206F91F" w:rsidR="0016288E" w:rsidRDefault="0016288E" w:rsidP="0016288E"/>
    <w:p w14:paraId="6D14537D" w14:textId="02FEB73F" w:rsidR="00812F62" w:rsidRDefault="00812F62" w:rsidP="007F506D"/>
    <w:p w14:paraId="00C88BF6" w14:textId="28AE05F5" w:rsidR="0016288E" w:rsidRDefault="0016288E" w:rsidP="007F506D"/>
    <w:p w14:paraId="37274B36" w14:textId="797D1AB0" w:rsidR="0016288E" w:rsidRDefault="0016288E" w:rsidP="007F506D"/>
    <w:p w14:paraId="4F75BFC8" w14:textId="734B4095" w:rsidR="0016288E" w:rsidRDefault="0016288E" w:rsidP="007F506D"/>
    <w:p w14:paraId="1B09D42C" w14:textId="790C5EAF" w:rsidR="00B01ABA" w:rsidRPr="00CE192C" w:rsidRDefault="00B01ABA" w:rsidP="00B01ABA">
      <w:pPr>
        <w:rPr>
          <w:rFonts w:ascii="Helvetica Neue" w:hAnsi="Helvetica Neue"/>
          <w:b/>
        </w:rPr>
      </w:pPr>
      <w:r>
        <w:rPr>
          <w:rFonts w:ascii="Helvetica Neue" w:hAnsi="Helvetica Neue"/>
          <w:b/>
        </w:rPr>
        <w:lastRenderedPageBreak/>
        <w:t>Part F</w:t>
      </w:r>
    </w:p>
    <w:p w14:paraId="7675AA0E" w14:textId="1FB45D00" w:rsidR="00B01ABA" w:rsidRDefault="00B01ABA" w:rsidP="00B01ABA">
      <w:pPr>
        <w:rPr>
          <w:rFonts w:ascii="Helvetica Neue" w:hAnsi="Helvetica Neue"/>
        </w:rPr>
      </w:pPr>
      <w:r>
        <w:rPr>
          <w:rFonts w:ascii="Helvetica Neue" w:hAnsi="Helvetica Neue"/>
        </w:rPr>
        <w:t>You should have two diagrams that are not yet linked – how do you suggest we link them? What should be the cardinality of this relationship? (Hint: Assume a garage bay only holds a single vehicle)</w:t>
      </w:r>
    </w:p>
    <w:p w14:paraId="391FA175" w14:textId="13382C70" w:rsidR="007F506D" w:rsidRDefault="007F506D" w:rsidP="007F506D">
      <w:pPr>
        <w:jc w:val="center"/>
      </w:pPr>
    </w:p>
    <w:p w14:paraId="1615E6C0" w14:textId="67CD3BDA" w:rsidR="00A122C2" w:rsidRDefault="00A122C2" w:rsidP="00A122C2">
      <w:r>
        <w:fldChar w:fldCharType="begin"/>
      </w:r>
      <w:r>
        <w:instrText xml:space="preserve"> INCLUDEPICTURE "https://documents.lucidchart.com/documents/60c77f5d-48ad-48f3-a383-4630dc52a884/pages/0_0?a=3311&amp;x=324&amp;y=162&amp;w=1192&amp;h=1285&amp;store=1&amp;accept=image%2F*&amp;auth=LCA%2024abc352ce0ce285a14a2c89c017417fa4fe0915-ts%3D1579412350"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4595922F" wp14:editId="55D1AC56">
            <wp:extent cx="5760720" cy="6215380"/>
            <wp:effectExtent l="0" t="0" r="508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621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4D4BD176" w14:textId="1D80F7B2" w:rsidR="0016288E" w:rsidRDefault="0016288E" w:rsidP="00B01ABA"/>
    <w:p w14:paraId="5B27F2C5" w14:textId="77777777" w:rsidR="0016288E" w:rsidRPr="0016288E" w:rsidRDefault="0016288E" w:rsidP="00B01ABA"/>
    <w:p w14:paraId="33F8F1D1" w14:textId="77777777" w:rsidR="004E0658" w:rsidRDefault="004E0658">
      <w:pPr>
        <w:rPr>
          <w:rFonts w:ascii="Helvetica Neue" w:hAnsi="Helvetica Neue"/>
          <w:b/>
        </w:rPr>
      </w:pPr>
      <w:r>
        <w:rPr>
          <w:rFonts w:ascii="Helvetica Neue" w:hAnsi="Helvetica Neue"/>
          <w:b/>
        </w:rPr>
        <w:br w:type="page"/>
      </w:r>
    </w:p>
    <w:p w14:paraId="20E8236F" w14:textId="1354B6E4" w:rsidR="00845511" w:rsidRDefault="00222FF2" w:rsidP="00845511">
      <w:pPr>
        <w:rPr>
          <w:rFonts w:ascii="Helvetica Neue" w:hAnsi="Helvetica Neue"/>
        </w:rPr>
      </w:pPr>
      <w:r>
        <w:rPr>
          <w:rFonts w:ascii="Helvetica Neue" w:hAnsi="Helvetica Neue"/>
          <w:b/>
        </w:rPr>
        <w:lastRenderedPageBreak/>
        <w:t>PAUSE HERE</w:t>
      </w:r>
      <w:r w:rsidR="00845511">
        <w:rPr>
          <w:rFonts w:ascii="Helvetica Neue" w:hAnsi="Helvetica Neue"/>
          <w:b/>
        </w:rPr>
        <w:t xml:space="preserve">, </w:t>
      </w:r>
      <w:r w:rsidR="00900FF5">
        <w:rPr>
          <w:rFonts w:ascii="Helvetica Neue" w:hAnsi="Helvetica Neue"/>
          <w:b/>
        </w:rPr>
        <w:t>write a summary paragraph of your findings.</w:t>
      </w:r>
    </w:p>
    <w:p w14:paraId="099AA003" w14:textId="6C48536C" w:rsidR="00845511" w:rsidRDefault="007F506D">
      <w:pPr>
        <w:rPr>
          <w:rFonts w:ascii="Helvetica Neue" w:hAnsi="Helvetica Neue"/>
          <w:sz w:val="28"/>
          <w:szCs w:val="28"/>
        </w:rPr>
      </w:pPr>
      <w:r>
        <w:rPr>
          <w:rFonts w:ascii="Helvetica Neue" w:hAnsi="Helvetica Neue"/>
          <w:sz w:val="28"/>
          <w:szCs w:val="28"/>
        </w:rPr>
        <w:tab/>
      </w:r>
    </w:p>
    <w:p w14:paraId="2DB53CD0" w14:textId="099FD103" w:rsidR="004E0658" w:rsidRPr="00DE5746" w:rsidRDefault="00DE5746" w:rsidP="00E91F54">
      <w:pPr>
        <w:spacing w:line="480" w:lineRule="auto"/>
        <w:ind w:firstLine="720"/>
      </w:pPr>
      <w:r w:rsidRPr="00DE5746">
        <w:t xml:space="preserve">In this trucking company, </w:t>
      </w:r>
      <w:r>
        <w:t xml:space="preserve">every vehicle </w:t>
      </w:r>
      <w:r w:rsidR="001050B1">
        <w:t xml:space="preserve">is assigned to a mechanic for maintenance. When the vehicle needs to be repaired, there will be a specialist assigned to it. There may also be a manager assigned to it due to monitor purposes. </w:t>
      </w:r>
      <w:proofErr w:type="gramStart"/>
      <w:r w:rsidR="001050B1">
        <w:t>So</w:t>
      </w:r>
      <w:proofErr w:type="gramEnd"/>
      <w:r w:rsidR="001050B1">
        <w:t xml:space="preserve"> we use mechanic ID, specialist ID and manager ID as foreign keys to link them all.</w:t>
      </w:r>
      <w:r w:rsidR="00E91F54">
        <w:t xml:space="preserve"> </w:t>
      </w:r>
      <w:r w:rsidR="001050B1">
        <w:t xml:space="preserve">On the other hand, every vehicle </w:t>
      </w:r>
      <w:r w:rsidR="00E91F54">
        <w:t xml:space="preserve">also </w:t>
      </w:r>
      <w:r w:rsidR="001050B1">
        <w:t>ha</w:t>
      </w:r>
      <w:r w:rsidR="00E91F54">
        <w:t>s</w:t>
      </w:r>
      <w:r w:rsidR="001050B1">
        <w:t xml:space="preserve"> a bay to park in </w:t>
      </w:r>
      <w:r w:rsidR="00E91F54">
        <w:t xml:space="preserve">the </w:t>
      </w:r>
      <w:r w:rsidR="001050B1">
        <w:t xml:space="preserve">garage. </w:t>
      </w:r>
      <w:r w:rsidR="004576BF">
        <w:t xml:space="preserve">So we use Bay ID to link vehicles and bay, and use garage ID to link bay and garage. </w:t>
      </w:r>
      <w:bookmarkStart w:id="0" w:name="_GoBack"/>
      <w:bookmarkEnd w:id="0"/>
    </w:p>
    <w:sectPr w:rsidR="004E0658" w:rsidRPr="00DE5746">
      <w:footerReference w:type="default" r:id="rId14"/>
      <w:pgSz w:w="12240" w:h="15840"/>
      <w:pgMar w:top="1296" w:right="1584" w:bottom="1296" w:left="158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9F24AD" w14:textId="77777777" w:rsidR="00EE56AE" w:rsidRDefault="00EE56AE">
      <w:r>
        <w:separator/>
      </w:r>
    </w:p>
  </w:endnote>
  <w:endnote w:type="continuationSeparator" w:id="0">
    <w:p w14:paraId="065915E8" w14:textId="77777777" w:rsidR="00EE56AE" w:rsidRDefault="00EE56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Lucida Grande">
    <w:altName w:val="Arial"/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ndale Mono">
    <w:altName w:val="Calibri"/>
    <w:panose1 w:val="020B0509000000000004"/>
    <w:charset w:val="00"/>
    <w:family w:val="modern"/>
    <w:pitch w:val="fixed"/>
    <w:sig w:usb0="00000287" w:usb1="00000000" w:usb2="00000000" w:usb3="00000000" w:csb0="0000009F" w:csb1="00000000"/>
  </w:font>
  <w:font w:name="Baskerville">
    <w:altName w:val="Times New Roman"/>
    <w:panose1 w:val="02020502070401020303"/>
    <w:charset w:val="00"/>
    <w:family w:val="roman"/>
    <w:pitch w:val="variable"/>
    <w:sig w:usb0="80000067" w:usb1="02000000" w:usb2="00000000" w:usb3="00000000" w:csb0="0000019F" w:csb1="00000000"/>
  </w:font>
  <w:font w:name="Helvetica Neue">
    <w:altName w:val="Corbel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4BA007" w14:textId="77777777" w:rsidR="00140801" w:rsidRPr="00EC423B" w:rsidRDefault="00140801">
    <w:pPr>
      <w:pStyle w:val="Footer"/>
      <w:jc w:val="center"/>
      <w:rPr>
        <w:rFonts w:ascii="Helvetica Neue" w:hAnsi="Helvetica Neue"/>
      </w:rPr>
    </w:pPr>
    <w:r w:rsidRPr="00EC423B">
      <w:rPr>
        <w:rStyle w:val="PageNumber"/>
        <w:rFonts w:ascii="Helvetica Neue" w:hAnsi="Helvetica Neue"/>
      </w:rPr>
      <w:fldChar w:fldCharType="begin"/>
    </w:r>
    <w:r w:rsidRPr="00EC423B">
      <w:rPr>
        <w:rStyle w:val="PageNumber"/>
        <w:rFonts w:ascii="Helvetica Neue" w:hAnsi="Helvetica Neue"/>
      </w:rPr>
      <w:instrText xml:space="preserve"> PAGE </w:instrText>
    </w:r>
    <w:r w:rsidRPr="00EC423B">
      <w:rPr>
        <w:rStyle w:val="PageNumber"/>
        <w:rFonts w:ascii="Helvetica Neue" w:hAnsi="Helvetica Neue"/>
      </w:rPr>
      <w:fldChar w:fldCharType="separate"/>
    </w:r>
    <w:r w:rsidR="00514D9C">
      <w:rPr>
        <w:rStyle w:val="PageNumber"/>
        <w:rFonts w:ascii="Helvetica Neue" w:hAnsi="Helvetica Neue"/>
        <w:noProof/>
      </w:rPr>
      <w:t>3</w:t>
    </w:r>
    <w:r w:rsidRPr="00EC423B">
      <w:rPr>
        <w:rStyle w:val="PageNumber"/>
        <w:rFonts w:ascii="Helvetica Neue" w:hAnsi="Helvetica Neu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087180" w14:textId="77777777" w:rsidR="00EE56AE" w:rsidRDefault="00EE56AE">
      <w:r>
        <w:separator/>
      </w:r>
    </w:p>
  </w:footnote>
  <w:footnote w:type="continuationSeparator" w:id="0">
    <w:p w14:paraId="0603F571" w14:textId="77777777" w:rsidR="00EE56AE" w:rsidRDefault="00EE56A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867866"/>
    <w:multiLevelType w:val="hybridMultilevel"/>
    <w:tmpl w:val="7492668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B03B40"/>
    <w:multiLevelType w:val="hybridMultilevel"/>
    <w:tmpl w:val="B082E3A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26E3199"/>
    <w:multiLevelType w:val="hybridMultilevel"/>
    <w:tmpl w:val="022461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4052B5"/>
    <w:multiLevelType w:val="hybridMultilevel"/>
    <w:tmpl w:val="4CD612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AE2542"/>
    <w:multiLevelType w:val="hybridMultilevel"/>
    <w:tmpl w:val="37121FE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EC1A4F"/>
    <w:multiLevelType w:val="hybridMultilevel"/>
    <w:tmpl w:val="BB8208AE"/>
    <w:lvl w:ilvl="0" w:tplc="E924B986">
      <w:start w:val="6"/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364C9B"/>
    <w:multiLevelType w:val="hybridMultilevel"/>
    <w:tmpl w:val="7492668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172356"/>
    <w:multiLevelType w:val="hybridMultilevel"/>
    <w:tmpl w:val="B082E3A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7"/>
  </w:num>
  <w:num w:numId="2">
    <w:abstractNumId w:val="1"/>
  </w:num>
  <w:num w:numId="3">
    <w:abstractNumId w:val="4"/>
  </w:num>
  <w:num w:numId="4">
    <w:abstractNumId w:val="2"/>
  </w:num>
  <w:num w:numId="5">
    <w:abstractNumId w:val="6"/>
  </w:num>
  <w:num w:numId="6">
    <w:abstractNumId w:val="0"/>
  </w:num>
  <w:num w:numId="7">
    <w:abstractNumId w:val="3"/>
  </w:num>
  <w:num w:numId="8">
    <w:abstractNumId w:val="5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3724"/>
    <w:rsid w:val="0000246E"/>
    <w:rsid w:val="0001681D"/>
    <w:rsid w:val="000231BC"/>
    <w:rsid w:val="000476F3"/>
    <w:rsid w:val="0005037E"/>
    <w:rsid w:val="000615F5"/>
    <w:rsid w:val="00081AE4"/>
    <w:rsid w:val="0008792A"/>
    <w:rsid w:val="000A1B0E"/>
    <w:rsid w:val="000A1F54"/>
    <w:rsid w:val="000A5E07"/>
    <w:rsid w:val="000B5FDA"/>
    <w:rsid w:val="000C1316"/>
    <w:rsid w:val="000C7CE5"/>
    <w:rsid w:val="000E4222"/>
    <w:rsid w:val="001050B1"/>
    <w:rsid w:val="001067C7"/>
    <w:rsid w:val="00126742"/>
    <w:rsid w:val="00133451"/>
    <w:rsid w:val="00140801"/>
    <w:rsid w:val="0015391D"/>
    <w:rsid w:val="0016288E"/>
    <w:rsid w:val="00177A9B"/>
    <w:rsid w:val="001830FF"/>
    <w:rsid w:val="00187445"/>
    <w:rsid w:val="00195DAD"/>
    <w:rsid w:val="001965E3"/>
    <w:rsid w:val="001A31A4"/>
    <w:rsid w:val="001B4269"/>
    <w:rsid w:val="001C2E23"/>
    <w:rsid w:val="001C370B"/>
    <w:rsid w:val="001C3F7E"/>
    <w:rsid w:val="001C63B7"/>
    <w:rsid w:val="001D2804"/>
    <w:rsid w:val="001E2F5B"/>
    <w:rsid w:val="00222FF2"/>
    <w:rsid w:val="0026099A"/>
    <w:rsid w:val="00274D45"/>
    <w:rsid w:val="00295E97"/>
    <w:rsid w:val="002A2AE2"/>
    <w:rsid w:val="002A3891"/>
    <w:rsid w:val="002A75FC"/>
    <w:rsid w:val="002B38EF"/>
    <w:rsid w:val="002B3E8E"/>
    <w:rsid w:val="002C2249"/>
    <w:rsid w:val="002C5990"/>
    <w:rsid w:val="002C7385"/>
    <w:rsid w:val="002F09E9"/>
    <w:rsid w:val="003148D3"/>
    <w:rsid w:val="00316CF9"/>
    <w:rsid w:val="00334AF7"/>
    <w:rsid w:val="00344D8B"/>
    <w:rsid w:val="00347DAF"/>
    <w:rsid w:val="00350161"/>
    <w:rsid w:val="00353E37"/>
    <w:rsid w:val="00354C33"/>
    <w:rsid w:val="00370BDF"/>
    <w:rsid w:val="003A1EC4"/>
    <w:rsid w:val="003C02A5"/>
    <w:rsid w:val="003D4860"/>
    <w:rsid w:val="003E7188"/>
    <w:rsid w:val="003F00AB"/>
    <w:rsid w:val="003F2DBC"/>
    <w:rsid w:val="003F42DF"/>
    <w:rsid w:val="003F6675"/>
    <w:rsid w:val="004001AA"/>
    <w:rsid w:val="00406E34"/>
    <w:rsid w:val="00411C59"/>
    <w:rsid w:val="00427180"/>
    <w:rsid w:val="00427455"/>
    <w:rsid w:val="004576BF"/>
    <w:rsid w:val="004607FF"/>
    <w:rsid w:val="00476725"/>
    <w:rsid w:val="00496521"/>
    <w:rsid w:val="00497B47"/>
    <w:rsid w:val="004A0876"/>
    <w:rsid w:val="004A52EB"/>
    <w:rsid w:val="004B7574"/>
    <w:rsid w:val="004B76C0"/>
    <w:rsid w:val="004C0E6F"/>
    <w:rsid w:val="004D0B09"/>
    <w:rsid w:val="004D118C"/>
    <w:rsid w:val="004D3C33"/>
    <w:rsid w:val="004D7E9D"/>
    <w:rsid w:val="004E0658"/>
    <w:rsid w:val="004E2920"/>
    <w:rsid w:val="0050381E"/>
    <w:rsid w:val="00514D9C"/>
    <w:rsid w:val="005211F6"/>
    <w:rsid w:val="005241CF"/>
    <w:rsid w:val="00525AD2"/>
    <w:rsid w:val="005304B8"/>
    <w:rsid w:val="00530F97"/>
    <w:rsid w:val="0053516D"/>
    <w:rsid w:val="00536A63"/>
    <w:rsid w:val="00563816"/>
    <w:rsid w:val="005655E5"/>
    <w:rsid w:val="0056751C"/>
    <w:rsid w:val="00570581"/>
    <w:rsid w:val="00573F19"/>
    <w:rsid w:val="0058141E"/>
    <w:rsid w:val="005817F8"/>
    <w:rsid w:val="005842B3"/>
    <w:rsid w:val="005855B7"/>
    <w:rsid w:val="005908E7"/>
    <w:rsid w:val="005B0925"/>
    <w:rsid w:val="005D31D6"/>
    <w:rsid w:val="005E23E0"/>
    <w:rsid w:val="005F3875"/>
    <w:rsid w:val="00627457"/>
    <w:rsid w:val="00634723"/>
    <w:rsid w:val="00640B09"/>
    <w:rsid w:val="00655EC1"/>
    <w:rsid w:val="006571A3"/>
    <w:rsid w:val="00657F21"/>
    <w:rsid w:val="0067319E"/>
    <w:rsid w:val="00676DEC"/>
    <w:rsid w:val="006846A4"/>
    <w:rsid w:val="00690770"/>
    <w:rsid w:val="00692045"/>
    <w:rsid w:val="00694F5F"/>
    <w:rsid w:val="006A007E"/>
    <w:rsid w:val="006A2EFE"/>
    <w:rsid w:val="006C69FF"/>
    <w:rsid w:val="006D0C7A"/>
    <w:rsid w:val="006D3870"/>
    <w:rsid w:val="006D4261"/>
    <w:rsid w:val="006E1C8F"/>
    <w:rsid w:val="006E6A0D"/>
    <w:rsid w:val="006E6AEE"/>
    <w:rsid w:val="006F08E1"/>
    <w:rsid w:val="006F4611"/>
    <w:rsid w:val="00701B2A"/>
    <w:rsid w:val="0070251C"/>
    <w:rsid w:val="00703C0E"/>
    <w:rsid w:val="00720BF1"/>
    <w:rsid w:val="00754929"/>
    <w:rsid w:val="00773BFF"/>
    <w:rsid w:val="007A4DFB"/>
    <w:rsid w:val="007B17A5"/>
    <w:rsid w:val="007B391D"/>
    <w:rsid w:val="007C7CA8"/>
    <w:rsid w:val="007D0561"/>
    <w:rsid w:val="007F506D"/>
    <w:rsid w:val="00800F44"/>
    <w:rsid w:val="00810ABD"/>
    <w:rsid w:val="00812424"/>
    <w:rsid w:val="00812F62"/>
    <w:rsid w:val="008237B7"/>
    <w:rsid w:val="008324B3"/>
    <w:rsid w:val="00844063"/>
    <w:rsid w:val="00845511"/>
    <w:rsid w:val="00850C8A"/>
    <w:rsid w:val="00851973"/>
    <w:rsid w:val="00857CA9"/>
    <w:rsid w:val="008765C8"/>
    <w:rsid w:val="008816EA"/>
    <w:rsid w:val="008905D6"/>
    <w:rsid w:val="0089614F"/>
    <w:rsid w:val="008A19C7"/>
    <w:rsid w:val="008C2CBC"/>
    <w:rsid w:val="008E7A00"/>
    <w:rsid w:val="008F03FD"/>
    <w:rsid w:val="00900FF5"/>
    <w:rsid w:val="00910195"/>
    <w:rsid w:val="00912A86"/>
    <w:rsid w:val="009173DD"/>
    <w:rsid w:val="00936025"/>
    <w:rsid w:val="0094567D"/>
    <w:rsid w:val="009510C9"/>
    <w:rsid w:val="00981D45"/>
    <w:rsid w:val="00982449"/>
    <w:rsid w:val="009836A9"/>
    <w:rsid w:val="00986AA8"/>
    <w:rsid w:val="0099595F"/>
    <w:rsid w:val="00997C7B"/>
    <w:rsid w:val="009B0770"/>
    <w:rsid w:val="009B5897"/>
    <w:rsid w:val="009B629F"/>
    <w:rsid w:val="009C1AD0"/>
    <w:rsid w:val="009C7267"/>
    <w:rsid w:val="009D39C9"/>
    <w:rsid w:val="009E0A16"/>
    <w:rsid w:val="00A1182E"/>
    <w:rsid w:val="00A122C2"/>
    <w:rsid w:val="00A16CFE"/>
    <w:rsid w:val="00A249CA"/>
    <w:rsid w:val="00A24C9C"/>
    <w:rsid w:val="00A278B0"/>
    <w:rsid w:val="00A37658"/>
    <w:rsid w:val="00A50366"/>
    <w:rsid w:val="00A71FF4"/>
    <w:rsid w:val="00A732B2"/>
    <w:rsid w:val="00A752F7"/>
    <w:rsid w:val="00A759B4"/>
    <w:rsid w:val="00A856DB"/>
    <w:rsid w:val="00A9157B"/>
    <w:rsid w:val="00AA447E"/>
    <w:rsid w:val="00AC02C8"/>
    <w:rsid w:val="00AD6332"/>
    <w:rsid w:val="00AD7D54"/>
    <w:rsid w:val="00AE7753"/>
    <w:rsid w:val="00AF6CF5"/>
    <w:rsid w:val="00B01ABA"/>
    <w:rsid w:val="00B175D2"/>
    <w:rsid w:val="00B26A63"/>
    <w:rsid w:val="00B27DF8"/>
    <w:rsid w:val="00B35768"/>
    <w:rsid w:val="00B44130"/>
    <w:rsid w:val="00B50AD0"/>
    <w:rsid w:val="00B519F0"/>
    <w:rsid w:val="00B72552"/>
    <w:rsid w:val="00B828CB"/>
    <w:rsid w:val="00B84561"/>
    <w:rsid w:val="00B87F08"/>
    <w:rsid w:val="00B90417"/>
    <w:rsid w:val="00BA1E86"/>
    <w:rsid w:val="00BC1623"/>
    <w:rsid w:val="00BC7C58"/>
    <w:rsid w:val="00BD2627"/>
    <w:rsid w:val="00BE4B62"/>
    <w:rsid w:val="00BF0624"/>
    <w:rsid w:val="00BF3D4D"/>
    <w:rsid w:val="00C22687"/>
    <w:rsid w:val="00C316BD"/>
    <w:rsid w:val="00C50A2E"/>
    <w:rsid w:val="00C63724"/>
    <w:rsid w:val="00C72530"/>
    <w:rsid w:val="00C97844"/>
    <w:rsid w:val="00CA45F0"/>
    <w:rsid w:val="00CC2D8C"/>
    <w:rsid w:val="00CC4893"/>
    <w:rsid w:val="00CE192C"/>
    <w:rsid w:val="00CE2A69"/>
    <w:rsid w:val="00CE6380"/>
    <w:rsid w:val="00CF02B9"/>
    <w:rsid w:val="00CF53E9"/>
    <w:rsid w:val="00CF6CB7"/>
    <w:rsid w:val="00D0267E"/>
    <w:rsid w:val="00D03880"/>
    <w:rsid w:val="00D067A9"/>
    <w:rsid w:val="00D17F92"/>
    <w:rsid w:val="00D25124"/>
    <w:rsid w:val="00D34042"/>
    <w:rsid w:val="00D34E07"/>
    <w:rsid w:val="00D42FBC"/>
    <w:rsid w:val="00D4339A"/>
    <w:rsid w:val="00D67664"/>
    <w:rsid w:val="00D70418"/>
    <w:rsid w:val="00D737F8"/>
    <w:rsid w:val="00D803E4"/>
    <w:rsid w:val="00D85F7D"/>
    <w:rsid w:val="00D91C89"/>
    <w:rsid w:val="00DA25C9"/>
    <w:rsid w:val="00DA4122"/>
    <w:rsid w:val="00DB77C2"/>
    <w:rsid w:val="00DD36CC"/>
    <w:rsid w:val="00DE387B"/>
    <w:rsid w:val="00DE4D2B"/>
    <w:rsid w:val="00DE5746"/>
    <w:rsid w:val="00DF709D"/>
    <w:rsid w:val="00DF7E7D"/>
    <w:rsid w:val="00E05218"/>
    <w:rsid w:val="00E0550E"/>
    <w:rsid w:val="00E2063F"/>
    <w:rsid w:val="00E20D54"/>
    <w:rsid w:val="00E33C4A"/>
    <w:rsid w:val="00E4131A"/>
    <w:rsid w:val="00E50E4A"/>
    <w:rsid w:val="00E56E6E"/>
    <w:rsid w:val="00E63CA9"/>
    <w:rsid w:val="00E67840"/>
    <w:rsid w:val="00E8356B"/>
    <w:rsid w:val="00E90312"/>
    <w:rsid w:val="00E91F54"/>
    <w:rsid w:val="00EC423B"/>
    <w:rsid w:val="00EC4A4C"/>
    <w:rsid w:val="00EE56AE"/>
    <w:rsid w:val="00F00202"/>
    <w:rsid w:val="00F12EEB"/>
    <w:rsid w:val="00F16520"/>
    <w:rsid w:val="00F24BB2"/>
    <w:rsid w:val="00F253D6"/>
    <w:rsid w:val="00F33740"/>
    <w:rsid w:val="00F34D6E"/>
    <w:rsid w:val="00F354D8"/>
    <w:rsid w:val="00F532E7"/>
    <w:rsid w:val="00F536FC"/>
    <w:rsid w:val="00F73B9C"/>
    <w:rsid w:val="00F748BA"/>
    <w:rsid w:val="00F8202E"/>
    <w:rsid w:val="00F91753"/>
    <w:rsid w:val="00F920A6"/>
    <w:rsid w:val="00F96D3E"/>
    <w:rsid w:val="00FB5D15"/>
    <w:rsid w:val="00FD438D"/>
    <w:rsid w:val="00FF2D80"/>
    <w:rsid w:val="00FF5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24345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B5897"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szCs w:val="20"/>
      <w:lang w:eastAsia="en-US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bCs/>
      <w:sz w:val="20"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pPr>
      <w:ind w:left="1080"/>
    </w:pPr>
    <w:rPr>
      <w:i/>
      <w:sz w:val="20"/>
      <w:szCs w:val="20"/>
      <w:lang w:eastAsia="en-US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  <w:szCs w:val="20"/>
      <w:lang w:eastAsia="en-US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  <w:rPr>
      <w:sz w:val="20"/>
      <w:szCs w:val="20"/>
      <w:lang w:eastAsia="en-US"/>
    </w:rPr>
  </w:style>
  <w:style w:type="character" w:styleId="PageNumber">
    <w:name w:val="page number"/>
    <w:basedOn w:val="DefaultParagraphFont"/>
  </w:style>
  <w:style w:type="paragraph" w:styleId="ListParagraph">
    <w:name w:val="List Paragraph"/>
    <w:basedOn w:val="Normal"/>
    <w:uiPriority w:val="34"/>
    <w:qFormat/>
    <w:rsid w:val="008905D6"/>
    <w:pPr>
      <w:ind w:left="720"/>
    </w:pPr>
    <w:rPr>
      <w:sz w:val="20"/>
      <w:szCs w:val="20"/>
      <w:lang w:eastAsia="en-US"/>
    </w:rPr>
  </w:style>
  <w:style w:type="table" w:customStyle="1" w:styleId="PlainTable11">
    <w:name w:val="Plain Table 11"/>
    <w:basedOn w:val="TableNormal"/>
    <w:uiPriority w:val="41"/>
    <w:rsid w:val="00BF0624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C50A2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0A2E"/>
    <w:rPr>
      <w:rFonts w:ascii="Lucida Grande" w:hAnsi="Lucida Grande" w:cs="Lucida Grande"/>
      <w:sz w:val="18"/>
      <w:szCs w:val="18"/>
      <w:lang w:eastAsia="en-US"/>
    </w:rPr>
  </w:style>
  <w:style w:type="paragraph" w:styleId="NoSpacing">
    <w:name w:val="No Spacing"/>
    <w:link w:val="NoSpacingChar"/>
    <w:uiPriority w:val="1"/>
    <w:qFormat/>
    <w:rsid w:val="00A249CA"/>
    <w:pPr>
      <w:spacing w:before="120"/>
    </w:pPr>
    <w:rPr>
      <w:rFonts w:asciiTheme="minorHAnsi" w:eastAsiaTheme="minorEastAsia" w:hAnsiTheme="minorHAnsi" w:cstheme="minorBidi"/>
      <w:sz w:val="22"/>
      <w:szCs w:val="22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A249CA"/>
    <w:rPr>
      <w:rFonts w:asciiTheme="minorHAnsi" w:eastAsiaTheme="minorEastAsia" w:hAnsiTheme="minorHAnsi" w:cstheme="minorBidi"/>
      <w:sz w:val="22"/>
      <w:szCs w:val="22"/>
      <w:lang w:eastAsia="ja-JP"/>
    </w:rPr>
  </w:style>
  <w:style w:type="character" w:styleId="Emphasis">
    <w:name w:val="Emphasis"/>
    <w:uiPriority w:val="20"/>
    <w:qFormat/>
    <w:rsid w:val="00140801"/>
    <w:rPr>
      <w:rFonts w:ascii="Andale Mono" w:hAnsi="Andale Mono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4551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76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5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999662">
          <w:marLeft w:val="3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17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06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53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7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9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09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367130">
          <w:marLeft w:val="90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099594">
          <w:marLeft w:val="90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353081">
          <w:marLeft w:val="90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159425">
          <w:marLeft w:val="90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238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0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5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1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8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0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2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4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64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517752">
          <w:marLeft w:val="3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49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7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400456">
          <w:marLeft w:val="3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15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978037">
          <w:marLeft w:val="3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89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8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5</Pages>
  <Words>547</Words>
  <Characters>3119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Homework 1</vt:lpstr>
    </vt:vector>
  </TitlesOfParts>
  <Company>MIT</Company>
  <LinksUpToDate>false</LinksUpToDate>
  <CharactersWithSpaces>3659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Homework 1</dc:title>
  <dc:creator>George Kocur</dc:creator>
  <cp:lastModifiedBy>Yuyi Zhang</cp:lastModifiedBy>
  <cp:revision>9</cp:revision>
  <cp:lastPrinted>2001-09-01T17:12:00Z</cp:lastPrinted>
  <dcterms:created xsi:type="dcterms:W3CDTF">2020-01-18T06:18:00Z</dcterms:created>
  <dcterms:modified xsi:type="dcterms:W3CDTF">2020-01-19T06:55:00Z</dcterms:modified>
</cp:coreProperties>
</file>