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82C39" w14:textId="18DFDB03" w:rsidR="003A206B" w:rsidRPr="009B3B23" w:rsidRDefault="009B78EA">
      <w:pPr>
        <w:rPr>
          <w:rFonts w:ascii="Arial" w:hAnsi="Arial" w:cs="Arial"/>
        </w:rPr>
      </w:pPr>
      <w:r w:rsidRPr="009B3B23">
        <w:rPr>
          <w:rFonts w:ascii="Arial" w:hAnsi="Arial" w:cs="Arial"/>
        </w:rPr>
        <w:t xml:space="preserve">Quadratic programming </w:t>
      </w:r>
      <w:r w:rsidRPr="009B3B23">
        <w:rPr>
          <w:rFonts w:ascii="Calibri" w:hAnsi="Calibri" w:cs="Calibri"/>
        </w:rPr>
        <w:t>﻿﻿</w:t>
      </w:r>
      <w:r w:rsidRPr="009B3B23">
        <w:rPr>
          <w:rFonts w:ascii="Arial" w:hAnsi="Arial" w:cs="Arial"/>
        </w:rPr>
        <w:t xml:space="preserve">is a form of non-linear programming. The objective function contains at least one squared variable, such as: ax2 + bx +c = 0. the constraints are linear, whether they are equalities or inequalities. An example of quadratic programming is the portfolio optimization problem. </w:t>
      </w:r>
      <w:r w:rsidR="00B52333" w:rsidRPr="009B3B23">
        <w:rPr>
          <w:rFonts w:ascii="Arial" w:hAnsi="Arial" w:cs="Arial"/>
        </w:rPr>
        <w:t xml:space="preserve">In this example, we have 4 assets with total investment of $10,000. </w:t>
      </w:r>
      <w:r w:rsidR="00761964" w:rsidRPr="009B3B23">
        <w:rPr>
          <w:rFonts w:ascii="Arial" w:hAnsi="Arial" w:cs="Arial"/>
        </w:rPr>
        <w:t xml:space="preserve">The covariance matrix of asset returns is shown as below. The expected value or return is [0.05, -0.2, 0.15, 0.30]. What would be the best allocation of each asset when we are expecting growth to be at least 10%.  </w:t>
      </w:r>
    </w:p>
    <w:p w14:paraId="5EE1C287" w14:textId="1EA70188" w:rsidR="00761964" w:rsidRPr="009B3B23" w:rsidRDefault="00761964">
      <w:pPr>
        <w:rPr>
          <w:rFonts w:ascii="Arial" w:hAnsi="Arial" w:cs="Arial"/>
        </w:rPr>
      </w:pPr>
      <w:r w:rsidRPr="009B3B23">
        <w:rPr>
          <w:rFonts w:ascii="Arial" w:hAnsi="Arial" w:cs="Arial"/>
          <w:noProof/>
        </w:rPr>
        <w:drawing>
          <wp:inline distT="0" distB="0" distL="0" distR="0" wp14:anchorId="33844283" wp14:editId="04968CDF">
            <wp:extent cx="5384800" cy="1816100"/>
            <wp:effectExtent l="0" t="0" r="0" b="0"/>
            <wp:docPr id="1" name="Picture 1" descr="A picture containing photo,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3 at 9.29.49 PM.png"/>
                    <pic:cNvPicPr/>
                  </pic:nvPicPr>
                  <pic:blipFill>
                    <a:blip r:embed="rId4">
                      <a:extLst>
                        <a:ext uri="{28A0092B-C50C-407E-A947-70E740481C1C}">
                          <a14:useLocalDpi xmlns:a14="http://schemas.microsoft.com/office/drawing/2010/main" val="0"/>
                        </a:ext>
                      </a:extLst>
                    </a:blip>
                    <a:stretch>
                      <a:fillRect/>
                    </a:stretch>
                  </pic:blipFill>
                  <pic:spPr>
                    <a:xfrm>
                      <a:off x="0" y="0"/>
                      <a:ext cx="5384800" cy="1816100"/>
                    </a:xfrm>
                    <a:prstGeom prst="rect">
                      <a:avLst/>
                    </a:prstGeom>
                  </pic:spPr>
                </pic:pic>
              </a:graphicData>
            </a:graphic>
          </wp:inline>
        </w:drawing>
      </w:r>
    </w:p>
    <w:p w14:paraId="07F292EE" w14:textId="716DF7AC" w:rsidR="00761964" w:rsidRPr="009B3B23" w:rsidRDefault="00761964">
      <w:pPr>
        <w:rPr>
          <w:rFonts w:ascii="Arial" w:hAnsi="Arial" w:cs="Arial"/>
        </w:rPr>
      </w:pPr>
    </w:p>
    <w:p w14:paraId="22C370C1" w14:textId="31208815" w:rsidR="00761964" w:rsidRPr="009B3B23" w:rsidRDefault="00761964">
      <w:pPr>
        <w:rPr>
          <w:rFonts w:ascii="Arial" w:hAnsi="Arial" w:cs="Arial"/>
        </w:rPr>
      </w:pPr>
      <w:r w:rsidRPr="009B3B23">
        <w:rPr>
          <w:rFonts w:ascii="Arial" w:hAnsi="Arial" w:cs="Arial"/>
        </w:rPr>
        <w:t>Based on the matrix above, the quadratic equation would be written as:</w:t>
      </w:r>
    </w:p>
    <w:p w14:paraId="4B427E4E" w14:textId="77777777" w:rsidR="00761964" w:rsidRPr="009B3B23" w:rsidRDefault="00761964">
      <w:pPr>
        <w:rPr>
          <w:rFonts w:ascii="Arial" w:hAnsi="Arial" w:cs="Arial"/>
        </w:rPr>
      </w:pPr>
    </w:p>
    <w:p w14:paraId="48116C7D" w14:textId="0757B835" w:rsidR="00761964" w:rsidRPr="009B3B23" w:rsidRDefault="00761964">
      <w:pPr>
        <w:rPr>
          <w:rFonts w:ascii="Arial" w:hAnsi="Arial" w:cs="Arial"/>
        </w:rPr>
      </w:pPr>
      <w:r w:rsidRPr="009B3B23">
        <w:rPr>
          <w:rFonts w:ascii="Arial" w:hAnsi="Arial" w:cs="Arial"/>
        </w:rPr>
        <w:t xml:space="preserve">Objective: </w:t>
      </w:r>
    </w:p>
    <w:p w14:paraId="6D0C4F23" w14:textId="5BD38EFB" w:rsidR="00761964" w:rsidRPr="009B3B23" w:rsidRDefault="00761964">
      <w:pPr>
        <w:rPr>
          <w:rFonts w:ascii="Arial" w:hAnsi="Arial" w:cs="Arial"/>
        </w:rPr>
      </w:pPr>
    </w:p>
    <w:p w14:paraId="5E21169D" w14:textId="23723978" w:rsidR="00761964" w:rsidRPr="009B3B23" w:rsidRDefault="00761964">
      <w:pPr>
        <w:rPr>
          <w:rFonts w:ascii="Arial" w:hAnsi="Arial" w:cs="Arial"/>
        </w:rPr>
      </w:pPr>
      <m:oMathPara>
        <m:oMath>
          <m:r>
            <w:rPr>
              <w:rFonts w:ascii="Cambria Math" w:hAnsi="Cambria Math" w:cs="Arial"/>
            </w:rPr>
            <m:t>min =0.08</m:t>
          </m:r>
          <m:sSubSup>
            <m:sSubSupPr>
              <m:ctrlPr>
                <w:rPr>
                  <w:rFonts w:ascii="Cambria Math" w:hAnsi="Cambria Math" w:cs="Arial"/>
                  <w:i/>
                </w:rPr>
              </m:ctrlPr>
            </m:sSubSupPr>
            <m:e>
              <m:r>
                <w:rPr>
                  <w:rFonts w:ascii="Cambria Math" w:hAnsi="Cambria Math" w:cs="Arial"/>
                </w:rPr>
                <m:t>x</m:t>
              </m:r>
            </m:e>
            <m:sub>
              <m:r>
                <w:rPr>
                  <w:rFonts w:ascii="Cambria Math" w:hAnsi="Cambria Math" w:cs="Arial"/>
                </w:rPr>
                <m:t>1</m:t>
              </m:r>
            </m:sub>
            <m:sup>
              <m:r>
                <w:rPr>
                  <w:rFonts w:ascii="Cambria Math" w:hAnsi="Cambria Math" w:cs="Arial"/>
                </w:rPr>
                <m:t>2</m:t>
              </m:r>
            </m:sup>
          </m:sSubSup>
          <m:r>
            <w:rPr>
              <w:rFonts w:ascii="Cambria Math" w:hAnsi="Cambria Math" w:cs="Arial"/>
            </w:rPr>
            <m:t>-0.01</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-0.01</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-0.1</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+0.16</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r>
            <w:rPr>
              <w:rFonts w:ascii="Cambria Math" w:hAnsi="Cambria Math" w:cs="Arial"/>
            </w:rPr>
            <m:t>-0.04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-0.04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+0.35</m:t>
          </m:r>
          <m:sSubSup>
            <m:sSubSupPr>
              <m:ctrlPr>
                <w:rPr>
                  <w:rFonts w:ascii="Cambria Math" w:hAnsi="Cambria Math" w:cs="Arial"/>
                  <w:i/>
                </w:rPr>
              </m:ctrlPr>
            </m:sSubSupPr>
            <m:e>
              <m:r>
                <w:rPr>
                  <w:rFonts w:ascii="Cambria Math" w:hAnsi="Cambria Math" w:cs="Arial"/>
                </w:rPr>
                <m:t>x</m:t>
              </m:r>
            </m:e>
            <m:sub>
              <m:r>
                <w:rPr>
                  <w:rFonts w:ascii="Cambria Math" w:hAnsi="Cambria Math" w:cs="Arial"/>
                </w:rPr>
                <m:t>3</m:t>
              </m:r>
            </m:sub>
            <m:sup>
              <m:r>
                <w:rPr>
                  <w:rFonts w:ascii="Cambria Math" w:hAnsi="Cambria Math" w:cs="Arial"/>
                </w:rPr>
                <m:t>2</m:t>
              </m:r>
            </m:sup>
          </m:sSubSup>
          <m:r>
            <w:rPr>
              <w:rFonts w:ascii="Cambria Math" w:hAnsi="Cambria Math" w:cs="Arial"/>
            </w:rPr>
            <m:t>+0.12</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+0.35</m:t>
          </m:r>
          <m:sSubSup>
            <m:sSubSupPr>
              <m:ctrlPr>
                <w:rPr>
                  <w:rFonts w:ascii="Cambria Math" w:hAnsi="Cambria Math" w:cs="Arial"/>
                  <w:i/>
                </w:rPr>
              </m:ctrlPr>
            </m:sSubSupPr>
            <m:e>
              <m:r>
                <w:rPr>
                  <w:rFonts w:ascii="Cambria Math" w:hAnsi="Cambria Math" w:cs="Arial"/>
                </w:rPr>
                <m:t>x</m:t>
              </m:r>
            </m:e>
            <m:sub>
              <m:r>
                <w:rPr>
                  <w:rFonts w:ascii="Cambria Math" w:hAnsi="Cambria Math" w:cs="Arial"/>
                </w:rPr>
                <m:t>4</m:t>
              </m:r>
            </m:sub>
            <m:sup>
              <m:r>
                <w:rPr>
                  <w:rFonts w:ascii="Cambria Math" w:hAnsi="Cambria Math" w:cs="Arial"/>
                </w:rPr>
                <m:t>2</m:t>
              </m:r>
            </m:sup>
          </m:sSubSup>
        </m:oMath>
      </m:oMathPara>
    </w:p>
    <w:p w14:paraId="2052FC85" w14:textId="2AAE4998" w:rsidR="00761964" w:rsidRPr="009B3B23" w:rsidRDefault="00761964">
      <w:pPr>
        <w:rPr>
          <w:rFonts w:ascii="Arial" w:hAnsi="Arial" w:cs="Arial"/>
        </w:rPr>
      </w:pPr>
    </w:p>
    <w:p w14:paraId="7B4A066F" w14:textId="31E49FB8" w:rsidR="00761964" w:rsidRPr="009B3B23" w:rsidRDefault="00761964">
      <w:pPr>
        <w:rPr>
          <w:rFonts w:ascii="Arial" w:hAnsi="Arial" w:cs="Arial"/>
        </w:rPr>
      </w:pPr>
      <w:r w:rsidRPr="009B3B23">
        <w:rPr>
          <w:rFonts w:ascii="Arial" w:hAnsi="Arial" w:cs="Arial"/>
        </w:rPr>
        <w:t xml:space="preserve">Constraints: </w:t>
      </w:r>
    </w:p>
    <w:p w14:paraId="2AD02C03" w14:textId="0F354496" w:rsidR="00761964" w:rsidRPr="009B3B23" w:rsidRDefault="00761964">
      <w:pPr>
        <w:rPr>
          <w:rFonts w:ascii="Arial" w:hAnsi="Arial" w:cs="Arial"/>
        </w:rPr>
      </w:pPr>
    </w:p>
    <w:p w14:paraId="0994EBA3" w14:textId="61ECCD4B" w:rsidR="00761964" w:rsidRPr="009B3B23" w:rsidRDefault="00AB5DBA">
      <w:pPr>
        <w:rPr>
          <w:rFonts w:ascii="Arial" w:hAnsi="Arial" w:cs="Arial"/>
        </w:rPr>
      </w:pPr>
      <w:r w:rsidRPr="009B3B23">
        <w:rPr>
          <w:rFonts w:ascii="Arial" w:hAnsi="Arial" w:cs="Arial"/>
        </w:rPr>
        <w:t>X1 + x2 + x3 + x4 &lt;= $10,000</w:t>
      </w:r>
    </w:p>
    <w:p w14:paraId="548CA7C3" w14:textId="07653922" w:rsidR="00AB5DBA" w:rsidRPr="009B3B23" w:rsidRDefault="00AB5DBA">
      <w:pPr>
        <w:rPr>
          <w:rFonts w:ascii="Arial" w:hAnsi="Arial" w:cs="Arial"/>
        </w:rPr>
      </w:pPr>
      <w:r w:rsidRPr="009B3B23">
        <w:rPr>
          <w:rFonts w:ascii="Arial" w:hAnsi="Arial" w:cs="Arial"/>
        </w:rPr>
        <w:t>0.05x1 – 0.2x2 + 0.15x3 + 0.30x4 &gt;= $1,000</w:t>
      </w:r>
    </w:p>
    <w:p w14:paraId="514D785C" w14:textId="3921A6FC" w:rsidR="00AB5DBA" w:rsidRPr="009B3B23" w:rsidRDefault="00AB5DBA">
      <w:pPr>
        <w:rPr>
          <w:rFonts w:ascii="Arial" w:hAnsi="Arial" w:cs="Arial"/>
        </w:rPr>
      </w:pPr>
      <w:r w:rsidRPr="009B3B23">
        <w:rPr>
          <w:rFonts w:ascii="Arial" w:hAnsi="Arial" w:cs="Arial"/>
        </w:rPr>
        <w:t>X1, x2, x3, x4 &gt;= 0</w:t>
      </w:r>
    </w:p>
    <w:p w14:paraId="5B0FD9C7" w14:textId="0A228508" w:rsidR="00AB5DBA" w:rsidRPr="009B3B23" w:rsidRDefault="00AB5DBA">
      <w:pPr>
        <w:rPr>
          <w:rFonts w:ascii="Arial" w:hAnsi="Arial" w:cs="Arial"/>
        </w:rPr>
      </w:pPr>
    </w:p>
    <w:p w14:paraId="6956404C" w14:textId="3FEF2CAF" w:rsidR="00AB5DBA" w:rsidRPr="009B3B23" w:rsidRDefault="00950A8B">
      <w:pPr>
        <w:rPr>
          <w:rFonts w:ascii="Arial" w:hAnsi="Arial" w:cs="Arial"/>
        </w:rPr>
      </w:pPr>
      <w:r w:rsidRPr="009B3B23">
        <w:rPr>
          <w:rFonts w:ascii="Arial" w:hAnsi="Arial" w:cs="Arial"/>
        </w:rPr>
        <w:t>Therefore,</w:t>
      </w:r>
    </w:p>
    <w:p w14:paraId="55921901" w14:textId="2B5175A1" w:rsidR="00950A8B" w:rsidRPr="009B3B23" w:rsidRDefault="00950A8B">
      <w:pPr>
        <w:rPr>
          <w:rFonts w:ascii="Arial" w:hAnsi="Arial" w:cs="Arial"/>
        </w:rPr>
      </w:pPr>
      <w:r w:rsidRPr="009B3B23">
        <w:rPr>
          <w:rFonts w:ascii="Arial" w:hAnsi="Arial" w:cs="Arial"/>
        </w:rPr>
        <w:t>Z: investment risk, the variance of the portfolio’s total return</w:t>
      </w:r>
    </w:p>
    <w:p w14:paraId="6F1A5C01" w14:textId="199144C8" w:rsidR="00950A8B" w:rsidRPr="009B3B23" w:rsidRDefault="00950A8B">
      <w:pPr>
        <w:rPr>
          <w:rFonts w:ascii="Arial" w:hAnsi="Arial" w:cs="Arial"/>
        </w:rPr>
      </w:pPr>
      <w:r w:rsidRPr="009B3B23">
        <w:rPr>
          <w:rFonts w:ascii="Arial" w:hAnsi="Arial" w:cs="Arial"/>
        </w:rPr>
        <w:t>X: investment amount of each asset</w:t>
      </w:r>
    </w:p>
    <w:p w14:paraId="7508612E" w14:textId="77777777" w:rsidR="00084FC5" w:rsidRPr="009B3B23" w:rsidRDefault="00084FC5">
      <w:pPr>
        <w:rPr>
          <w:rFonts w:ascii="Arial" w:hAnsi="Arial" w:cs="Arial" w:hint="eastAsia"/>
        </w:rPr>
      </w:pPr>
    </w:p>
    <w:p w14:paraId="5ACC4C3D" w14:textId="17224A83" w:rsidR="00950A8B" w:rsidRPr="009B3B23" w:rsidRDefault="00950A8B">
      <w:pPr>
        <w:rPr>
          <w:rFonts w:ascii="Arial" w:hAnsi="Arial" w:cs="Arial"/>
        </w:rPr>
      </w:pPr>
      <w:r w:rsidRPr="009B3B23">
        <w:rPr>
          <w:rFonts w:ascii="Arial" w:hAnsi="Arial" w:cs="Arial"/>
        </w:rPr>
        <w:t>Q</w:t>
      </w:r>
      <w:r w:rsidR="00084FC5" w:rsidRPr="009B3B23">
        <w:rPr>
          <w:rFonts w:ascii="Arial" w:hAnsi="Arial" w:cs="Arial"/>
        </w:rPr>
        <w:t xml:space="preserve"> = </w:t>
      </w:r>
      <w:r w:rsidRPr="009B3B23">
        <w:rPr>
          <w:rFonts w:ascii="Arial" w:hAnsi="Arial" w:cs="Arial"/>
        </w:rPr>
        <w:t xml:space="preserve"> </w:t>
      </w:r>
      <m:oMath>
        <m:r>
          <w:rPr>
            <w:rFonts w:ascii="Cambria Math" w:hAnsi="Cambria Math" w:cs="Arial"/>
          </w:rPr>
          <m:t>2×</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m>
                    <m:mPr>
                      <m:mcs>
                        <m:mc>
                          <m:mcPr>
                            <m:count m:val="1"/>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0.08</m:t>
                                    </m:r>
                                  </m:e>
                                  <m:e>
                                    <m:r>
                                      <w:rPr>
                                        <w:rFonts w:ascii="Cambria Math" w:hAnsi="Cambria Math" w:cs="Arial"/>
                                      </w:rPr>
                                      <m:t>-0.05</m:t>
                                    </m:r>
                                  </m:e>
                                </m:mr>
                              </m:m>
                            </m:e>
                            <m:e>
                              <m:m>
                                <m:mPr>
                                  <m:mcs>
                                    <m:mc>
                                      <m:mcPr>
                                        <m:count m:val="2"/>
                                        <m:mcJc m:val="center"/>
                                      </m:mcPr>
                                    </m:mc>
                                  </m:mcs>
                                  <m:ctrlPr>
                                    <w:rPr>
                                      <w:rFonts w:ascii="Cambria Math" w:hAnsi="Cambria Math" w:cs="Arial"/>
                                      <w:i/>
                                    </w:rPr>
                                  </m:ctrlPr>
                                </m:mPr>
                                <m:mr>
                                  <m:e>
                                    <m:r>
                                      <w:rPr>
                                        <w:rFonts w:ascii="Cambria Math" w:hAnsi="Cambria Math" w:cs="Arial"/>
                                      </w:rPr>
                                      <m:t>-0.05</m:t>
                                    </m:r>
                                  </m:e>
                                  <m:e>
                                    <m:r>
                                      <w:rPr>
                                        <w:rFonts w:ascii="Cambria Math" w:hAnsi="Cambria Math" w:cs="Arial"/>
                                      </w:rPr>
                                      <m:t>-0.05</m:t>
                                    </m:r>
                                  </m:e>
                                </m:mr>
                              </m:m>
                            </m:e>
                          </m:mr>
                        </m:m>
                      </m:e>
                    </m:m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-0.05</m:t>
                                    </m:r>
                                  </m:e>
                                  <m:e>
                                    <m:r>
                                      <w:rPr>
                                        <w:rFonts w:ascii="Cambria Math" w:hAnsi="Cambria Math" w:cs="Arial"/>
                                      </w:rPr>
                                      <m:t>0.16</m:t>
                                    </m:r>
                                  </m:e>
                                </m:mr>
                              </m:m>
                            </m:e>
                            <m:e>
                              <m:m>
                                <m:mPr>
                                  <m:mcs>
                                    <m:mc>
                                      <m:mcPr>
                                        <m:count m:val="2"/>
                                        <m:mcJc m:val="center"/>
                                      </m:mcPr>
                                    </m:mc>
                                  </m:mcs>
                                  <m:ctrlPr>
                                    <w:rPr>
                                      <w:rFonts w:ascii="Cambria Math" w:hAnsi="Cambria Math" w:cs="Arial"/>
                                      <w:i/>
                                    </w:rPr>
                                  </m:ctrlPr>
                                </m:mPr>
                                <m:mr>
                                  <m:e>
                                    <m:r>
                                      <w:rPr>
                                        <w:rFonts w:ascii="Cambria Math" w:hAnsi="Cambria Math" w:cs="Arial"/>
                                      </w:rPr>
                                      <m:t>-0.02</m:t>
                                    </m:r>
                                  </m:e>
                                  <m:e>
                                    <m:r>
                                      <w:rPr>
                                        <w:rFonts w:ascii="Cambria Math" w:hAnsi="Cambria Math" w:cs="Arial"/>
                                      </w:rPr>
                                      <m:t>-0.02</m:t>
                                    </m:r>
                                  </m:e>
                                </m:mr>
                              </m:m>
                            </m:e>
                          </m:mr>
                        </m:m>
                      </m:e>
                    </m:mr>
                  </m:m>
                </m:e>
              </m:mr>
              <m:mr>
                <m:e>
                  <m:m>
                    <m:mPr>
                      <m:mcs>
                        <m:mc>
                          <m:mcPr>
                            <m:count m:val="1"/>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-0.05</m:t>
                                    </m:r>
                                  </m:e>
                                  <m:e>
                                    <m:r>
                                      <w:rPr>
                                        <w:rFonts w:ascii="Cambria Math" w:hAnsi="Cambria Math" w:cs="Arial"/>
                                      </w:rPr>
                                      <m:t>-0.02</m:t>
                                    </m:r>
                                  </m:e>
                                </m:mr>
                              </m:m>
                            </m:e>
                            <m:e>
                              <m:m>
                                <m:mPr>
                                  <m:mcs>
                                    <m:mc>
                                      <m:mcPr>
                                        <m:count m:val="2"/>
                                        <m:mcJc m:val="center"/>
                                      </m:mcPr>
                                    </m:mc>
                                  </m:mcs>
                                  <m:ctrlPr>
                                    <w:rPr>
                                      <w:rFonts w:ascii="Cambria Math" w:hAnsi="Cambria Math" w:cs="Arial"/>
                                      <w:i/>
                                    </w:rPr>
                                  </m:ctrlPr>
                                </m:mPr>
                                <m:mr>
                                  <m:e>
                                    <m:r>
                                      <w:rPr>
                                        <w:rFonts w:ascii="Cambria Math" w:hAnsi="Cambria Math" w:cs="Arial"/>
                                      </w:rPr>
                                      <m:t>0.35</m:t>
                                    </m:r>
                                  </m:e>
                                  <m:e>
                                    <m:r>
                                      <w:rPr>
                                        <w:rFonts w:ascii="Cambria Math" w:hAnsi="Cambria Math" w:cs="Arial"/>
                                      </w:rPr>
                                      <m:t>0.06</m:t>
                                    </m:r>
                                  </m:e>
                                </m:mr>
                              </m:m>
                            </m:e>
                          </m:mr>
                        </m:m>
                      </m:e>
                    </m:m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-0.05</m:t>
                                    </m:r>
                                  </m:e>
                                  <m:e>
                                    <m:r>
                                      <w:rPr>
                                        <w:rFonts w:ascii="Cambria Math" w:hAnsi="Cambria Math" w:cs="Arial"/>
                                      </w:rPr>
                                      <m:t>-0.02</m:t>
                                    </m:r>
                                  </m:e>
                                </m:mr>
                              </m:m>
                            </m:e>
                            <m:e>
                              <m:m>
                                <m:mPr>
                                  <m:mcs>
                                    <m:mc>
                                      <m:mcPr>
                                        <m:count m:val="2"/>
                                        <m:mcJc m:val="center"/>
                                      </m:mcPr>
                                    </m:mc>
                                  </m:mcs>
                                  <m:ctrlPr>
                                    <w:rPr>
                                      <w:rFonts w:ascii="Cambria Math" w:hAnsi="Cambria Math" w:cs="Arial"/>
                                      <w:i/>
                                    </w:rPr>
                                  </m:ctrlPr>
                                </m:mPr>
                                <m:mr>
                                  <m:e>
                                    <m:r>
                                      <w:rPr>
                                        <w:rFonts w:ascii="Cambria Math" w:hAnsi="Cambria Math" w:cs="Arial"/>
                                      </w:rPr>
                                      <m:t>0.06</m:t>
                                    </m:r>
                                  </m:e>
                                  <m:e>
                                    <m:r>
                                      <w:rPr>
                                        <w:rFonts w:ascii="Cambria Math" w:hAnsi="Cambria Math" w:cs="Arial"/>
                                      </w:rPr>
                                      <m:t>0.35</m:t>
                                    </m:r>
                                  </m:e>
                                </m:mr>
                              </m:m>
                            </m:e>
                          </m:mr>
                        </m:m>
                      </m:e>
                    </m:mr>
                  </m:m>
                </m:e>
              </m:mr>
            </m:m>
          </m:e>
        </m:d>
      </m:oMath>
    </w:p>
    <w:p w14:paraId="21744320" w14:textId="46FDFA73" w:rsidR="00950A8B" w:rsidRDefault="00950A8B">
      <w:pPr>
        <w:rPr>
          <w:rFonts w:ascii="Arial" w:hAnsi="Arial" w:cs="Arial"/>
        </w:rPr>
      </w:pPr>
      <w:r w:rsidRPr="009B3B23">
        <w:rPr>
          <w:rFonts w:ascii="Arial" w:hAnsi="Arial" w:cs="Arial"/>
        </w:rPr>
        <w:t>C = 0</w:t>
      </w:r>
    </w:p>
    <w:p w14:paraId="187DD82F" w14:textId="77777777" w:rsidR="00CA79CC" w:rsidRPr="009B3B23" w:rsidRDefault="00CA79CC">
      <w:pPr>
        <w:rPr>
          <w:rFonts w:ascii="Arial" w:hAnsi="Arial" w:cs="Arial"/>
        </w:rPr>
      </w:pPr>
    </w:p>
    <w:p w14:paraId="07C3456A" w14:textId="5E84926F" w:rsidR="00950A8B" w:rsidRPr="009B3B23" w:rsidRDefault="00950A8B">
      <w:pPr>
        <w:rPr>
          <w:rFonts w:ascii="Arial" w:hAnsi="Arial" w:cs="Arial"/>
        </w:rPr>
      </w:pPr>
      <w:r w:rsidRPr="009B3B23">
        <w:rPr>
          <w:rFonts w:ascii="Arial" w:hAnsi="Arial" w:cs="Arial"/>
        </w:rPr>
        <w:t xml:space="preserve">A =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 xml:space="preserve"> -1,   -1,   -1,   -1</m:t>
                  </m:r>
                </m:e>
              </m:mr>
              <m:mr>
                <m:e>
                  <m:r>
                    <w:rPr>
                      <w:rFonts w:ascii="Cambria Math" w:hAnsi="Cambria Math" w:cs="Arial"/>
                    </w:rPr>
                    <m:t>0.05, -0.2,  0.15,  0.3</m:t>
                  </m:r>
                </m:e>
              </m:mr>
            </m:m>
          </m:e>
        </m:d>
      </m:oMath>
    </w:p>
    <w:p w14:paraId="14641906" w14:textId="77777777" w:rsidR="00084FC5" w:rsidRPr="009B3B23" w:rsidRDefault="00084FC5">
      <w:pPr>
        <w:rPr>
          <w:rFonts w:ascii="Arial" w:hAnsi="Arial" w:cs="Arial"/>
        </w:rPr>
      </w:pPr>
    </w:p>
    <w:p w14:paraId="1E5A5C3E" w14:textId="2EDB44B6" w:rsidR="00950A8B" w:rsidRDefault="00084FC5">
      <w:pPr>
        <w:rPr>
          <w:rFonts w:ascii="Arial" w:hAnsi="Arial" w:cs="Arial"/>
        </w:rPr>
      </w:pPr>
      <w:r w:rsidRPr="009B3B23">
        <w:rPr>
          <w:rFonts w:ascii="Arial" w:hAnsi="Arial" w:cs="Arial"/>
        </w:rPr>
        <w:t xml:space="preserve">b =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-10,000</m:t>
                  </m:r>
                </m:e>
              </m:mr>
              <m:mr>
                <m:e>
                  <m:r>
                    <w:rPr>
                      <w:rFonts w:ascii="Cambria Math" w:hAnsi="Cambria Math" w:cs="Arial"/>
                    </w:rPr>
                    <m:t>1000</m:t>
                  </m:r>
                </m:e>
              </m:mr>
            </m:m>
          </m:e>
        </m:d>
      </m:oMath>
    </w:p>
    <w:p w14:paraId="2CE7D874" w14:textId="77777777" w:rsidR="00CA79CC" w:rsidRPr="009B3B23" w:rsidRDefault="00CA79CC">
      <w:pPr>
        <w:rPr>
          <w:rFonts w:ascii="Arial" w:hAnsi="Arial" w:cs="Arial"/>
        </w:rPr>
      </w:pPr>
    </w:p>
    <w:p w14:paraId="746AD23A" w14:textId="77777777" w:rsidR="00084FC5" w:rsidRPr="009B3B23" w:rsidRDefault="00084FC5">
      <w:pPr>
        <w:rPr>
          <w:rFonts w:ascii="Arial" w:hAnsi="Arial" w:cs="Arial"/>
        </w:rPr>
      </w:pPr>
      <w:r w:rsidRPr="009B3B23">
        <w:rPr>
          <w:rFonts w:ascii="Arial" w:hAnsi="Arial" w:cs="Arial"/>
        </w:rPr>
        <w:lastRenderedPageBreak/>
        <w:t>after calculation, the formulation has been solved as below,</w:t>
      </w:r>
    </w:p>
    <w:p w14:paraId="1C4A2836" w14:textId="77777777" w:rsidR="00084FC5" w:rsidRPr="009B3B23" w:rsidRDefault="00084FC5">
      <w:pPr>
        <w:rPr>
          <w:rFonts w:ascii="Arial" w:hAnsi="Arial" w:cs="Arial"/>
        </w:rPr>
      </w:pPr>
    </w:p>
    <w:p w14:paraId="4463AAB1" w14:textId="1162987A" w:rsidR="00084FC5" w:rsidRPr="009B3B23" w:rsidRDefault="00084FC5" w:rsidP="00084FC5">
      <w:pPr>
        <w:pStyle w:val="NormalWeb"/>
        <w:rPr>
          <w:rFonts w:ascii="Arial" w:hAnsi="Arial" w:cs="Arial"/>
        </w:rPr>
      </w:pPr>
      <w:r w:rsidRPr="009B3B23">
        <w:rPr>
          <w:rFonts w:ascii="Arial" w:hAnsi="Arial" w:cs="Arial"/>
          <w:sz w:val="22"/>
          <w:szCs w:val="22"/>
        </w:rPr>
        <w:t>x</w:t>
      </w:r>
      <w:r w:rsidRPr="009B3B23">
        <w:rPr>
          <w:rFonts w:ascii="Arial" w:hAnsi="Arial" w:cs="Arial"/>
          <w:position w:val="-4"/>
          <w:sz w:val="16"/>
          <w:szCs w:val="16"/>
        </w:rPr>
        <w:t xml:space="preserve">1 </w:t>
      </w:r>
      <w:r w:rsidRPr="009B3B23">
        <w:rPr>
          <w:rFonts w:ascii="Arial" w:hAnsi="Arial" w:cs="Arial"/>
          <w:sz w:val="22"/>
          <w:szCs w:val="22"/>
        </w:rPr>
        <w:t>= 3,452, x</w:t>
      </w:r>
      <w:r w:rsidRPr="009B3B23">
        <w:rPr>
          <w:rFonts w:ascii="Arial" w:hAnsi="Arial" w:cs="Arial"/>
          <w:position w:val="-4"/>
          <w:sz w:val="16"/>
          <w:szCs w:val="16"/>
        </w:rPr>
        <w:t xml:space="preserve">2 </w:t>
      </w:r>
      <w:r w:rsidRPr="009B3B23">
        <w:rPr>
          <w:rFonts w:ascii="Arial" w:hAnsi="Arial" w:cs="Arial"/>
          <w:sz w:val="22"/>
          <w:szCs w:val="22"/>
        </w:rPr>
        <w:t>= 0, x</w:t>
      </w:r>
      <w:r w:rsidRPr="009B3B23">
        <w:rPr>
          <w:rFonts w:ascii="Arial" w:hAnsi="Arial" w:cs="Arial"/>
          <w:position w:val="-4"/>
          <w:sz w:val="16"/>
          <w:szCs w:val="16"/>
        </w:rPr>
        <w:t xml:space="preserve">3 </w:t>
      </w:r>
      <w:r w:rsidRPr="009B3B23">
        <w:rPr>
          <w:rFonts w:ascii="Arial" w:hAnsi="Arial" w:cs="Arial"/>
          <w:sz w:val="22"/>
          <w:szCs w:val="22"/>
        </w:rPr>
        <w:t>= 1,068, x</w:t>
      </w:r>
      <w:r w:rsidRPr="009B3B23">
        <w:rPr>
          <w:rFonts w:ascii="Arial" w:hAnsi="Arial" w:cs="Arial"/>
          <w:position w:val="-4"/>
          <w:sz w:val="16"/>
          <w:szCs w:val="16"/>
        </w:rPr>
        <w:t xml:space="preserve">4 </w:t>
      </w:r>
      <w:r w:rsidR="009E0A3F" w:rsidRPr="009B3B23">
        <w:rPr>
          <w:rFonts w:ascii="Arial" w:hAnsi="Arial" w:cs="Arial"/>
          <w:sz w:val="22"/>
          <w:szCs w:val="22"/>
        </w:rPr>
        <w:t>=</w:t>
      </w:r>
      <w:r w:rsidRPr="009B3B23">
        <w:rPr>
          <w:rFonts w:ascii="Arial" w:hAnsi="Arial" w:cs="Arial"/>
          <w:sz w:val="22"/>
          <w:szCs w:val="22"/>
        </w:rPr>
        <w:t xml:space="preserve"> 2; 223 </w:t>
      </w:r>
    </w:p>
    <w:p w14:paraId="5398EC0A" w14:textId="0E803BBE" w:rsidR="00084FC5" w:rsidRPr="009B3B23" w:rsidRDefault="00084FC5">
      <w:pPr>
        <w:rPr>
          <w:rFonts w:ascii="Arial" w:hAnsi="Arial" w:cs="Arial"/>
        </w:rPr>
      </w:pPr>
    </w:p>
    <w:p w14:paraId="68809D12" w14:textId="1AAD973B" w:rsidR="009E0A3F" w:rsidRPr="009B3B23" w:rsidRDefault="009E0A3F">
      <w:pPr>
        <w:rPr>
          <w:rFonts w:ascii="Arial" w:hAnsi="Arial" w:cs="Arial"/>
        </w:rPr>
      </w:pPr>
      <w:r w:rsidRPr="009B3B23">
        <w:rPr>
          <w:rFonts w:ascii="Arial" w:hAnsi="Arial" w:cs="Arial"/>
        </w:rPr>
        <w:t>The Markowitz Portfolio Theory, also known as KPT, is a</w:t>
      </w:r>
      <w:r w:rsidR="00A07E4A" w:rsidRPr="009B3B23">
        <w:rPr>
          <w:rFonts w:ascii="Arial" w:hAnsi="Arial" w:cs="Arial"/>
        </w:rPr>
        <w:t>n</w:t>
      </w:r>
      <w:r w:rsidRPr="009B3B23">
        <w:rPr>
          <w:rFonts w:ascii="Arial" w:hAnsi="Arial" w:cs="Arial"/>
        </w:rPr>
        <w:t xml:space="preserve"> </w:t>
      </w:r>
      <w:r w:rsidR="00A07E4A" w:rsidRPr="009B3B23">
        <w:rPr>
          <w:rFonts w:ascii="Arial" w:hAnsi="Arial" w:cs="Arial"/>
        </w:rPr>
        <w:t>optimization model in finance to calculate the minimum risk of a portfolio returns with certain level of growth. The example that mentioned early is actually solved by KPT. It is a quadratic model when Ct equals to zero. The decision variables are the investment amount of each asset. The objective function is:</w:t>
      </w:r>
    </w:p>
    <w:p w14:paraId="108F5F78" w14:textId="30144BAA" w:rsidR="00A07E4A" w:rsidRDefault="00A07E4A">
      <w:pPr>
        <w:rPr>
          <w:rFonts w:ascii="Arial" w:hAnsi="Arial" w:cs="Arial"/>
        </w:rPr>
      </w:pPr>
      <w:r w:rsidRPr="009B3B23">
        <w:rPr>
          <w:rFonts w:ascii="Arial" w:hAnsi="Arial" w:cs="Arial"/>
        </w:rPr>
        <w:t xml:space="preserve">Minimum Variance of Portfolio = </w:t>
      </w:r>
      <w:r w:rsidR="00843E75">
        <w:rPr>
          <w:rFonts w:ascii="Arial" w:hAnsi="Arial" w:cs="Arial"/>
          <w:noProof/>
        </w:rPr>
        <w:drawing>
          <wp:inline distT="0" distB="0" distL="0" distR="0" wp14:anchorId="51C6DB08" wp14:editId="1FEF080B">
            <wp:extent cx="1109133" cy="386408"/>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3 at 10.27.4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999" cy="396116"/>
                    </a:xfrm>
                    <a:prstGeom prst="rect">
                      <a:avLst/>
                    </a:prstGeom>
                  </pic:spPr>
                </pic:pic>
              </a:graphicData>
            </a:graphic>
          </wp:inline>
        </w:drawing>
      </w:r>
    </w:p>
    <w:p w14:paraId="07C30F70" w14:textId="22CA52E3" w:rsidR="00843E75" w:rsidRDefault="00843E75">
      <w:pPr>
        <w:rPr>
          <w:rFonts w:ascii="Arial" w:hAnsi="Arial" w:cs="Arial"/>
        </w:rPr>
      </w:pPr>
      <w:r>
        <w:rPr>
          <w:rFonts w:ascii="Arial" w:hAnsi="Arial" w:cs="Arial"/>
        </w:rPr>
        <w:t xml:space="preserve">Where s is the sample variance in the return of asset i, or covariance between assets </w:t>
      </w:r>
      <w:proofErr w:type="spellStart"/>
      <w:r>
        <w:rPr>
          <w:rFonts w:ascii="Arial" w:hAnsi="Arial" w:cs="Arial"/>
        </w:rPr>
        <w:t>i</w:t>
      </w:r>
      <w:proofErr w:type="spellEnd"/>
      <w:r>
        <w:rPr>
          <w:rFonts w:ascii="Arial" w:hAnsi="Arial" w:cs="Arial"/>
        </w:rPr>
        <w:t xml:space="preserve"> and j. The constraints would be the investment limits, expected level of returns, and the nonnegativity assumption. If the decision variables are all positive, it means that the short sells are not allowed, </w:t>
      </w:r>
      <w:r w:rsidR="00563455">
        <w:rPr>
          <w:rFonts w:ascii="Arial" w:hAnsi="Arial" w:cs="Arial"/>
        </w:rPr>
        <w:t>vice</w:t>
      </w:r>
      <w:r>
        <w:rPr>
          <w:rFonts w:ascii="Arial" w:hAnsi="Arial" w:cs="Arial"/>
        </w:rPr>
        <w:t xml:space="preserve"> versa. </w:t>
      </w:r>
    </w:p>
    <w:p w14:paraId="745E35E3" w14:textId="5D463E79" w:rsidR="00843E75" w:rsidRDefault="00843E75">
      <w:pPr>
        <w:rPr>
          <w:rFonts w:ascii="Arial" w:hAnsi="Arial" w:cs="Arial"/>
        </w:rPr>
      </w:pPr>
    </w:p>
    <w:p w14:paraId="6AD78F48" w14:textId="1B03109B" w:rsidR="00843E75" w:rsidRDefault="00843E75">
      <w:pPr>
        <w:rPr>
          <w:rFonts w:ascii="Arial" w:hAnsi="Arial" w:cs="Arial"/>
        </w:rPr>
      </w:pPr>
      <w:r>
        <w:rPr>
          <w:rFonts w:ascii="Arial" w:hAnsi="Arial" w:cs="Arial"/>
        </w:rPr>
        <w:t xml:space="preserve">Option Pricing and Volatility models </w:t>
      </w:r>
      <w:r w:rsidR="007B039D">
        <w:rPr>
          <w:rFonts w:ascii="Arial" w:hAnsi="Arial" w:cs="Arial" w:hint="eastAsia"/>
        </w:rPr>
        <w:t>are</w:t>
      </w:r>
      <w:r w:rsidR="007B039D">
        <w:rPr>
          <w:rFonts w:ascii="Arial" w:hAnsi="Arial" w:cs="Arial"/>
        </w:rPr>
        <w:t xml:space="preserve"> the quadratic models that calculate the theoretical value of an option, as known as the fair value. The assumption of the model is all the price are lognormal distributed. The decision variables are </w:t>
      </w:r>
      <w:r w:rsidR="00B447A1">
        <w:rPr>
          <w:rFonts w:ascii="Arial" w:hAnsi="Arial" w:cs="Arial"/>
        </w:rPr>
        <w:t xml:space="preserve">the price of underlying asset, strike price, volatility, risk-free interest rate, and time to maturity. The objective function is shown as below. The constraints are </w:t>
      </w:r>
      <w:r w:rsidR="000B72FD">
        <w:rPr>
          <w:rFonts w:ascii="Arial" w:hAnsi="Arial" w:cs="Arial"/>
        </w:rPr>
        <w:t xml:space="preserve">volatility and the risk-free interest rate are assumed to be constant. </w:t>
      </w:r>
    </w:p>
    <w:p w14:paraId="2ECD69B6" w14:textId="195D3F1D" w:rsidR="00B447A1" w:rsidRDefault="00B447A1">
      <w:pPr>
        <w:rPr>
          <w:rFonts w:ascii="Arial" w:hAnsi="Arial" w:cs="Arial"/>
        </w:rPr>
      </w:pPr>
    </w:p>
    <w:p w14:paraId="294B06C4" w14:textId="57FCD522" w:rsidR="00B447A1" w:rsidRDefault="00B447A1">
      <w:pPr>
        <w:rPr>
          <w:rFonts w:ascii="Arial" w:hAnsi="Arial" w:cs="Arial"/>
        </w:rPr>
      </w:pPr>
      <w:r>
        <w:rPr>
          <w:rFonts w:ascii="Arial" w:hAnsi="Arial" w:cs="Arial" w:hint="eastAsia"/>
          <w:noProof/>
        </w:rPr>
        <w:drawing>
          <wp:inline distT="0" distB="0" distL="0" distR="0" wp14:anchorId="68568EEF" wp14:editId="76967F20">
            <wp:extent cx="2668089" cy="2692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3 at 11.24.3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0318" cy="2704741"/>
                    </a:xfrm>
                    <a:prstGeom prst="rect">
                      <a:avLst/>
                    </a:prstGeom>
                  </pic:spPr>
                </pic:pic>
              </a:graphicData>
            </a:graphic>
          </wp:inline>
        </w:drawing>
      </w:r>
    </w:p>
    <w:p w14:paraId="19896FD1" w14:textId="48935F12" w:rsidR="00CA79CC" w:rsidRDefault="00CA79CC">
      <w:pPr>
        <w:rPr>
          <w:rFonts w:ascii="Arial" w:hAnsi="Arial" w:cs="Arial"/>
        </w:rPr>
      </w:pPr>
    </w:p>
    <w:p w14:paraId="58B30D94" w14:textId="681CD103" w:rsidR="00CA79CC" w:rsidRDefault="00CA79CC">
      <w:pPr>
        <w:rPr>
          <w:rFonts w:ascii="Arial" w:hAnsi="Arial" w:cs="Arial"/>
        </w:rPr>
      </w:pPr>
    </w:p>
    <w:p w14:paraId="348B4FA9" w14:textId="79C9738E" w:rsidR="00CA79CC" w:rsidRDefault="00CA79CC">
      <w:pPr>
        <w:rPr>
          <w:rFonts w:ascii="Arial" w:hAnsi="Arial" w:cs="Arial"/>
        </w:rPr>
      </w:pPr>
      <w:r>
        <w:rPr>
          <w:rFonts w:ascii="Arial" w:hAnsi="Arial" w:cs="Arial"/>
        </w:rPr>
        <w:t>Reference:</w:t>
      </w:r>
    </w:p>
    <w:p w14:paraId="40631336" w14:textId="6A7C72C3" w:rsidR="00CA79CC" w:rsidRDefault="00CA79CC">
      <w:pPr>
        <w:rPr>
          <w:rFonts w:ascii="Arial" w:hAnsi="Arial" w:cs="Arial"/>
        </w:rPr>
      </w:pPr>
      <w:r>
        <w:rPr>
          <w:rFonts w:ascii="Arial" w:hAnsi="Arial" w:cs="Arial"/>
        </w:rPr>
        <w:t>1</w:t>
      </w:r>
    </w:p>
    <w:p w14:paraId="434BA54A" w14:textId="4C0C183B" w:rsidR="00CA79CC" w:rsidRDefault="00CA79CC">
      <w:pPr>
        <w:rPr>
          <w:rFonts w:ascii="Arial" w:hAnsi="Arial" w:cs="Arial"/>
        </w:rPr>
      </w:pPr>
      <w:r>
        <w:rPr>
          <w:rFonts w:ascii="Arial" w:hAnsi="Arial" w:cs="Arial"/>
        </w:rPr>
        <w:t>2</w:t>
      </w:r>
    </w:p>
    <w:p w14:paraId="070A68E7" w14:textId="4E93D162" w:rsidR="00CA79CC" w:rsidRDefault="00CA79CC">
      <w:pPr>
        <w:rPr>
          <w:rFonts w:ascii="Arial" w:hAnsi="Arial" w:cs="Arial"/>
        </w:rPr>
      </w:pPr>
      <w:r>
        <w:rPr>
          <w:rFonts w:ascii="Arial" w:hAnsi="Arial" w:cs="Arial"/>
        </w:rPr>
        <w:t>3</w:t>
      </w:r>
    </w:p>
    <w:p w14:paraId="17D468F5" w14:textId="77777777" w:rsidR="00CA79CC" w:rsidRPr="009B3B23" w:rsidRDefault="00CA79CC">
      <w:pPr>
        <w:rPr>
          <w:rFonts w:ascii="Arial" w:hAnsi="Arial" w:cs="Arial" w:hint="eastAsia"/>
        </w:rPr>
      </w:pPr>
    </w:p>
    <w:sectPr w:rsidR="00CA79CC" w:rsidRPr="009B3B23"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5F"/>
    <w:rsid w:val="00084FC5"/>
    <w:rsid w:val="000B72FD"/>
    <w:rsid w:val="003A206B"/>
    <w:rsid w:val="004B095F"/>
    <w:rsid w:val="00563455"/>
    <w:rsid w:val="00721C05"/>
    <w:rsid w:val="00761964"/>
    <w:rsid w:val="007B039D"/>
    <w:rsid w:val="00843E75"/>
    <w:rsid w:val="00950A8B"/>
    <w:rsid w:val="009B3B23"/>
    <w:rsid w:val="009B78EA"/>
    <w:rsid w:val="009E0A3F"/>
    <w:rsid w:val="00A07E4A"/>
    <w:rsid w:val="00AB5DBA"/>
    <w:rsid w:val="00B447A1"/>
    <w:rsid w:val="00B52333"/>
    <w:rsid w:val="00CA79CC"/>
    <w:rsid w:val="00DA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F80F6"/>
  <w15:chartTrackingRefBased/>
  <w15:docId w15:val="{056BFF97-D4F2-6341-AC30-9F7295E2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964"/>
    <w:rPr>
      <w:color w:val="808080"/>
    </w:rPr>
  </w:style>
  <w:style w:type="paragraph" w:styleId="NormalWeb">
    <w:name w:val="Normal (Web)"/>
    <w:basedOn w:val="Normal"/>
    <w:uiPriority w:val="99"/>
    <w:semiHidden/>
    <w:unhideWhenUsed/>
    <w:rsid w:val="00084F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664929">
      <w:bodyDiv w:val="1"/>
      <w:marLeft w:val="0"/>
      <w:marRight w:val="0"/>
      <w:marTop w:val="0"/>
      <w:marBottom w:val="0"/>
      <w:divBdr>
        <w:top w:val="none" w:sz="0" w:space="0" w:color="auto"/>
        <w:left w:val="none" w:sz="0" w:space="0" w:color="auto"/>
        <w:bottom w:val="none" w:sz="0" w:space="0" w:color="auto"/>
        <w:right w:val="none" w:sz="0" w:space="0" w:color="auto"/>
      </w:divBdr>
      <w:divsChild>
        <w:div w:id="1012150949">
          <w:marLeft w:val="0"/>
          <w:marRight w:val="0"/>
          <w:marTop w:val="0"/>
          <w:marBottom w:val="0"/>
          <w:divBdr>
            <w:top w:val="none" w:sz="0" w:space="0" w:color="auto"/>
            <w:left w:val="none" w:sz="0" w:space="0" w:color="auto"/>
            <w:bottom w:val="none" w:sz="0" w:space="0" w:color="auto"/>
            <w:right w:val="none" w:sz="0" w:space="0" w:color="auto"/>
          </w:divBdr>
          <w:divsChild>
            <w:div w:id="1359314067">
              <w:marLeft w:val="0"/>
              <w:marRight w:val="0"/>
              <w:marTop w:val="0"/>
              <w:marBottom w:val="0"/>
              <w:divBdr>
                <w:top w:val="none" w:sz="0" w:space="0" w:color="auto"/>
                <w:left w:val="none" w:sz="0" w:space="0" w:color="auto"/>
                <w:bottom w:val="none" w:sz="0" w:space="0" w:color="auto"/>
                <w:right w:val="none" w:sz="0" w:space="0" w:color="auto"/>
              </w:divBdr>
              <w:divsChild>
                <w:div w:id="11502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4957">
      <w:bodyDiv w:val="1"/>
      <w:marLeft w:val="0"/>
      <w:marRight w:val="0"/>
      <w:marTop w:val="0"/>
      <w:marBottom w:val="0"/>
      <w:divBdr>
        <w:top w:val="none" w:sz="0" w:space="0" w:color="auto"/>
        <w:left w:val="none" w:sz="0" w:space="0" w:color="auto"/>
        <w:bottom w:val="none" w:sz="0" w:space="0" w:color="auto"/>
        <w:right w:val="none" w:sz="0" w:space="0" w:color="auto"/>
      </w:divBdr>
    </w:div>
    <w:div w:id="2141414403">
      <w:bodyDiv w:val="1"/>
      <w:marLeft w:val="0"/>
      <w:marRight w:val="0"/>
      <w:marTop w:val="0"/>
      <w:marBottom w:val="0"/>
      <w:divBdr>
        <w:top w:val="none" w:sz="0" w:space="0" w:color="auto"/>
        <w:left w:val="none" w:sz="0" w:space="0" w:color="auto"/>
        <w:bottom w:val="none" w:sz="0" w:space="0" w:color="auto"/>
        <w:right w:val="none" w:sz="0" w:space="0" w:color="auto"/>
      </w:divBdr>
      <w:divsChild>
        <w:div w:id="1888031021">
          <w:marLeft w:val="0"/>
          <w:marRight w:val="0"/>
          <w:marTop w:val="0"/>
          <w:marBottom w:val="0"/>
          <w:divBdr>
            <w:top w:val="none" w:sz="0" w:space="0" w:color="auto"/>
            <w:left w:val="none" w:sz="0" w:space="0" w:color="auto"/>
            <w:bottom w:val="none" w:sz="0" w:space="0" w:color="auto"/>
            <w:right w:val="none" w:sz="0" w:space="0" w:color="auto"/>
          </w:divBdr>
          <w:divsChild>
            <w:div w:id="1822305853">
              <w:marLeft w:val="0"/>
              <w:marRight w:val="0"/>
              <w:marTop w:val="0"/>
              <w:marBottom w:val="0"/>
              <w:divBdr>
                <w:top w:val="none" w:sz="0" w:space="0" w:color="auto"/>
                <w:left w:val="none" w:sz="0" w:space="0" w:color="auto"/>
                <w:bottom w:val="none" w:sz="0" w:space="0" w:color="auto"/>
                <w:right w:val="none" w:sz="0" w:space="0" w:color="auto"/>
              </w:divBdr>
              <w:divsChild>
                <w:div w:id="16352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9</cp:revision>
  <dcterms:created xsi:type="dcterms:W3CDTF">2020-06-24T04:17:00Z</dcterms:created>
  <dcterms:modified xsi:type="dcterms:W3CDTF">2020-06-24T20:37:00Z</dcterms:modified>
</cp:coreProperties>
</file>