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3A542" w14:textId="77777777" w:rsidR="00254447" w:rsidRPr="00254447" w:rsidRDefault="00254447" w:rsidP="00254447">
      <w:pPr>
        <w:ind w:firstLine="720"/>
        <w:rPr>
          <w:rFonts w:ascii="Times New Roman" w:hAnsi="Times New Roman" w:cs="Times New Roman"/>
        </w:rPr>
      </w:pPr>
      <w:r w:rsidRPr="00254447">
        <w:rPr>
          <w:rFonts w:ascii="Times New Roman" w:hAnsi="Times New Roman" w:cs="Times New Roman"/>
        </w:rPr>
        <w:t>What is the approach to ethical literacy and data visualization suggested by the readings in this module?</w:t>
      </w:r>
    </w:p>
    <w:p w14:paraId="68A827AD" w14:textId="112E6967" w:rsidR="00254447" w:rsidRPr="00254447" w:rsidRDefault="00254447" w:rsidP="00254447">
      <w:pPr>
        <w:ind w:firstLine="360"/>
        <w:rPr>
          <w:rFonts w:ascii="Times New Roman" w:hAnsi="Times New Roman" w:cs="Times New Roman"/>
        </w:rPr>
      </w:pPr>
      <w:r w:rsidRPr="00254447">
        <w:rPr>
          <w:rFonts w:ascii="Times New Roman" w:hAnsi="Times New Roman" w:cs="Times New Roman"/>
        </w:rPr>
        <w:t>Discuss how the approach would play out in the area of expertise you chose for this master in analytics program by answering the following questions.</w:t>
      </w:r>
    </w:p>
    <w:p w14:paraId="160712F5" w14:textId="77777777" w:rsidR="00254447" w:rsidRPr="00254447" w:rsidRDefault="00254447" w:rsidP="00254447">
      <w:pPr>
        <w:pStyle w:val="ListParagraph"/>
        <w:numPr>
          <w:ilvl w:val="0"/>
          <w:numId w:val="1"/>
        </w:numPr>
        <w:rPr>
          <w:rFonts w:ascii="Times New Roman" w:hAnsi="Times New Roman" w:cs="Times New Roman"/>
        </w:rPr>
      </w:pPr>
      <w:r w:rsidRPr="00254447">
        <w:rPr>
          <w:rFonts w:ascii="Times New Roman" w:hAnsi="Times New Roman" w:cs="Times New Roman"/>
        </w:rPr>
        <w:t>How to be proactive and notice the inappropriate patterns.</w:t>
      </w:r>
    </w:p>
    <w:p w14:paraId="286F0531" w14:textId="325C1214" w:rsidR="00254447" w:rsidRPr="00254447" w:rsidRDefault="00254447" w:rsidP="00254447">
      <w:pPr>
        <w:pStyle w:val="ListParagraph"/>
        <w:numPr>
          <w:ilvl w:val="0"/>
          <w:numId w:val="1"/>
        </w:numPr>
        <w:rPr>
          <w:rFonts w:ascii="Times New Roman" w:hAnsi="Times New Roman" w:cs="Times New Roman"/>
        </w:rPr>
      </w:pPr>
      <w:r w:rsidRPr="00254447">
        <w:rPr>
          <w:rFonts w:ascii="Times New Roman" w:hAnsi="Times New Roman" w:cs="Times New Roman"/>
        </w:rPr>
        <w:t>Could the unethical behaviors have been avoided? If yes, how?</w:t>
      </w:r>
    </w:p>
    <w:p w14:paraId="0DE8055C" w14:textId="5D8C8E10" w:rsidR="00F84727" w:rsidRPr="00254447" w:rsidRDefault="00254447" w:rsidP="00254447">
      <w:pPr>
        <w:pStyle w:val="ListParagraph"/>
        <w:numPr>
          <w:ilvl w:val="0"/>
          <w:numId w:val="1"/>
        </w:numPr>
        <w:rPr>
          <w:rFonts w:ascii="Times New Roman" w:hAnsi="Times New Roman" w:cs="Times New Roman"/>
        </w:rPr>
      </w:pPr>
      <w:r w:rsidRPr="00254447">
        <w:rPr>
          <w:rFonts w:ascii="Times New Roman" w:hAnsi="Times New Roman" w:cs="Times New Roman"/>
        </w:rPr>
        <w:t>Do unethical behaviors impact decisions or presentations of data?</w:t>
      </w:r>
    </w:p>
    <w:p w14:paraId="7432F737" w14:textId="6242FF66" w:rsidR="00254447" w:rsidRDefault="00254447" w:rsidP="00254447">
      <w:pPr>
        <w:rPr>
          <w:rFonts w:ascii="Times New Roman" w:hAnsi="Times New Roman" w:cs="Times New Roman"/>
        </w:rPr>
      </w:pPr>
    </w:p>
    <w:p w14:paraId="3F4CE72A" w14:textId="044CFA72" w:rsidR="00254447" w:rsidRDefault="00254447" w:rsidP="00254447">
      <w:pPr>
        <w:rPr>
          <w:rFonts w:ascii="Times New Roman" w:hAnsi="Times New Roman" w:cs="Times New Roman"/>
        </w:rPr>
      </w:pPr>
    </w:p>
    <w:p w14:paraId="1830A622" w14:textId="1D621B1B" w:rsidR="00254447" w:rsidRDefault="00254447" w:rsidP="00254447">
      <w:pPr>
        <w:rPr>
          <w:rFonts w:ascii="Times New Roman" w:hAnsi="Times New Roman" w:cs="Times New Roman"/>
        </w:rPr>
      </w:pPr>
    </w:p>
    <w:p w14:paraId="4D13831F" w14:textId="77777777" w:rsidR="007F498F" w:rsidRPr="007F498F" w:rsidRDefault="007F498F" w:rsidP="007F498F">
      <w:pPr>
        <w:rPr>
          <w:rFonts w:ascii="Times New Roman" w:hAnsi="Times New Roman" w:cs="Times New Roman"/>
        </w:rPr>
      </w:pPr>
      <w:r w:rsidRPr="007F498F">
        <w:rPr>
          <w:rFonts w:ascii="Times New Roman" w:hAnsi="Times New Roman" w:cs="Times New Roman"/>
        </w:rPr>
        <w:t xml:space="preserve">        </w:t>
      </w:r>
      <w:r w:rsidRPr="007F498F">
        <w:rPr>
          <w:rFonts w:ascii="Calibri" w:hAnsi="Calibri" w:cs="Calibri"/>
        </w:rPr>
        <w:t>﻿﻿﻿﻿﻿﻿﻿﻿</w:t>
      </w:r>
      <w:r w:rsidRPr="007F498F">
        <w:rPr>
          <w:rFonts w:ascii="Times New Roman" w:hAnsi="Times New Roman" w:cs="Times New Roman"/>
        </w:rPr>
        <w:t xml:space="preserve">Visualizations are tools to </w:t>
      </w:r>
      <w:r w:rsidRPr="007F498F">
        <w:rPr>
          <w:rFonts w:ascii="Calibri" w:hAnsi="Calibri" w:cs="Calibri"/>
        </w:rPr>
        <w:t>﻿﻿﻿﻿﻿</w:t>
      </w:r>
      <w:r w:rsidRPr="007F498F">
        <w:rPr>
          <w:rFonts w:ascii="Times New Roman" w:hAnsi="Times New Roman" w:cs="Times New Roman"/>
        </w:rPr>
        <w:t xml:space="preserve">engineer data that could tell stories with clarity and efficiency. </w:t>
      </w:r>
      <w:r w:rsidRPr="007F498F">
        <w:rPr>
          <w:rFonts w:ascii="Calibri" w:hAnsi="Calibri" w:cs="Calibri"/>
        </w:rPr>
        <w:t>﻿﻿﻿﻿﻿﻿﻿﻿﻿</w:t>
      </w:r>
      <w:r w:rsidRPr="007F498F">
        <w:rPr>
          <w:rFonts w:ascii="Times New Roman" w:hAnsi="Times New Roman" w:cs="Times New Roman"/>
        </w:rPr>
        <w:t xml:space="preserve">With superior power, ethical literacy becomes a discipline, known as Learning Analytics and Knowledge (LAK) (Swenson, 2014). In the first reading material (Esteban, 2015) of this module, there are 5 kinds of cheating charts listed to help us notice the inappropriate patterns, such as breaking the Y scale to begin at a higher point rather than 0 to generate a dramatic view or an unfair comparison. Or to combine two lines of a similar trend in one chart that actually have no correlation in between. to be familiar with these tricks would help us to spot the unethical. </w:t>
      </w:r>
    </w:p>
    <w:p w14:paraId="009A2145" w14:textId="77777777" w:rsidR="007F498F" w:rsidRPr="007F498F" w:rsidRDefault="007F498F" w:rsidP="007F498F">
      <w:pPr>
        <w:rPr>
          <w:rFonts w:ascii="Times New Roman" w:hAnsi="Times New Roman" w:cs="Times New Roman"/>
        </w:rPr>
      </w:pPr>
    </w:p>
    <w:p w14:paraId="33FB01D9" w14:textId="77777777" w:rsidR="007F498F" w:rsidRPr="007F498F" w:rsidRDefault="007F498F" w:rsidP="007F498F">
      <w:pPr>
        <w:rPr>
          <w:rFonts w:ascii="Times New Roman" w:hAnsi="Times New Roman" w:cs="Times New Roman"/>
        </w:rPr>
      </w:pPr>
      <w:r w:rsidRPr="007F498F">
        <w:rPr>
          <w:rFonts w:ascii="Times New Roman" w:hAnsi="Times New Roman" w:cs="Times New Roman"/>
        </w:rPr>
        <w:t xml:space="preserve">        When we become an author of visualizations, there are two points that we could be aware of avoiding unethical behaviors. First, choose data diligently. When citing data from other articles, or paper, or website, make sure to proactively check the data source. There is an example from the third article, 'Ethical Infographics' (Cairo, 2014). Reporting kidnapping in Nigeria, the author used the data of news stories rather than police reports. No matter how they design the graphs later, they would be able to communicate the real information with their audience. Second, find out the best graphs. Again, this is a matter of clarity and efficiency. There are 12 different types of visual listed in 'Storytelling with Data' (</w:t>
      </w:r>
      <w:proofErr w:type="spellStart"/>
      <w:r w:rsidRPr="007F498F">
        <w:rPr>
          <w:rFonts w:ascii="Times New Roman" w:hAnsi="Times New Roman" w:cs="Times New Roman"/>
        </w:rPr>
        <w:t>Knaflic</w:t>
      </w:r>
      <w:proofErr w:type="spellEnd"/>
      <w:r w:rsidRPr="007F498F">
        <w:rPr>
          <w:rFonts w:ascii="Times New Roman" w:hAnsi="Times New Roman" w:cs="Times New Roman"/>
        </w:rPr>
        <w:t xml:space="preserve">, 2015). Or find out similar topics on the internet. We would need to build up our experience by reading reports to improve ourselves. </w:t>
      </w:r>
    </w:p>
    <w:p w14:paraId="3F82BB00" w14:textId="77777777" w:rsidR="007F498F" w:rsidRPr="007F498F" w:rsidRDefault="007F498F" w:rsidP="007F498F">
      <w:pPr>
        <w:rPr>
          <w:rFonts w:ascii="Times New Roman" w:hAnsi="Times New Roman" w:cs="Times New Roman"/>
        </w:rPr>
      </w:pPr>
    </w:p>
    <w:p w14:paraId="5121EFFE" w14:textId="154CB3D3" w:rsidR="00026437" w:rsidRDefault="007F498F" w:rsidP="007F498F">
      <w:pPr>
        <w:rPr>
          <w:rFonts w:ascii="Times New Roman" w:hAnsi="Times New Roman" w:cs="Times New Roman"/>
        </w:rPr>
      </w:pPr>
      <w:r w:rsidRPr="007F498F">
        <w:rPr>
          <w:rFonts w:ascii="Times New Roman" w:hAnsi="Times New Roman" w:cs="Times New Roman"/>
        </w:rPr>
        <w:t xml:space="preserve">        Unethical behaviors may or may not be intentional. We always need to make moral choices, be careful of the data source and graphic method. Visualizations have the power to mislead, confuse, and obfuscate audience. One example would be global warming. Refer to the chart set blow. On the left-hand side, we could see that the global air temperature has declined from 1998 to 2012. This is misleading. Because the temperature was highly affected by El Nino in 1998. When we extend the rage of observing years from 1980 to 2012, as we see from the middle chart, there is an inclining trend. Then we extend further from 1900, we get the chart on the right-hand side.</w:t>
      </w:r>
    </w:p>
    <w:p w14:paraId="1CA33BE0" w14:textId="3D3CBAF8" w:rsidR="00026437" w:rsidRDefault="00026437" w:rsidP="00254447">
      <w:pPr>
        <w:rPr>
          <w:rFonts w:ascii="Times New Roman" w:hAnsi="Times New Roman" w:cs="Times New Roman"/>
        </w:rPr>
      </w:pPr>
    </w:p>
    <w:p w14:paraId="5DDD9794" w14:textId="190D00A7" w:rsidR="00026437" w:rsidRDefault="00026437" w:rsidP="00254447">
      <w:pPr>
        <w:rPr>
          <w:rFonts w:ascii="Times New Roman" w:hAnsi="Times New Roman" w:cs="Times New Roman"/>
        </w:rPr>
      </w:pPr>
    </w:p>
    <w:p w14:paraId="22DED21F" w14:textId="2C6C7A9D" w:rsidR="00026437" w:rsidRDefault="00026437" w:rsidP="00254447">
      <w:pPr>
        <w:rPr>
          <w:rFonts w:ascii="Times New Roman" w:hAnsi="Times New Roman" w:cs="Times New Roman"/>
        </w:rPr>
      </w:pPr>
      <w:r>
        <w:rPr>
          <w:rFonts w:ascii="Times New Roman" w:hAnsi="Times New Roman" w:cs="Times New Roman"/>
        </w:rPr>
        <w:t xml:space="preserve">Reference: </w:t>
      </w:r>
    </w:p>
    <w:p w14:paraId="58A8AD8E" w14:textId="6AE4C5A7" w:rsidR="00026437" w:rsidRDefault="00026437" w:rsidP="00254447">
      <w:pPr>
        <w:rPr>
          <w:rFonts w:ascii="Times New Roman" w:hAnsi="Times New Roman" w:cs="Times New Roman"/>
        </w:rPr>
      </w:pPr>
      <w:r>
        <w:rPr>
          <w:rFonts w:ascii="Times New Roman" w:hAnsi="Times New Roman" w:cs="Times New Roman"/>
        </w:rPr>
        <w:t xml:space="preserve">Esteban, C. (June 19, 2015). </w:t>
      </w:r>
      <w:r w:rsidRPr="00026437">
        <w:rPr>
          <w:rFonts w:ascii="Times New Roman" w:hAnsi="Times New Roman" w:cs="Times New Roman"/>
          <w:i/>
          <w:iCs/>
        </w:rPr>
        <w:t>A quick guide to Spotting Graphics That lie</w:t>
      </w:r>
      <w:r>
        <w:rPr>
          <w:rFonts w:ascii="Times New Roman" w:hAnsi="Times New Roman" w:cs="Times New Roman"/>
        </w:rPr>
        <w:t xml:space="preserve">. Retrieved from </w:t>
      </w:r>
      <w:hyperlink r:id="rId5" w:history="1">
        <w:r w:rsidRPr="00AB121C">
          <w:rPr>
            <w:rStyle w:val="Hyperlink"/>
            <w:rFonts w:ascii="Times New Roman" w:hAnsi="Times New Roman" w:cs="Times New Roman"/>
          </w:rPr>
          <w:t>https://www.nationalgeographic.com/news/2015/06/150619-data-points-five-ways-to-lie-with-charts/</w:t>
        </w:r>
      </w:hyperlink>
    </w:p>
    <w:p w14:paraId="2436E999" w14:textId="657F76C0" w:rsidR="00026437" w:rsidRDefault="00026437" w:rsidP="00254447">
      <w:pPr>
        <w:rPr>
          <w:rFonts w:ascii="Times New Roman" w:hAnsi="Times New Roman" w:cs="Times New Roman"/>
        </w:rPr>
      </w:pPr>
    </w:p>
    <w:p w14:paraId="4F02997C" w14:textId="0C8A83FF" w:rsidR="007F498F" w:rsidRDefault="007F498F" w:rsidP="00254447">
      <w:pPr>
        <w:rPr>
          <w:rFonts w:ascii="Times New Roman" w:hAnsi="Times New Roman" w:cs="Times New Roman"/>
        </w:rPr>
      </w:pPr>
      <w:r>
        <w:rPr>
          <w:rFonts w:ascii="Times New Roman" w:hAnsi="Times New Roman" w:cs="Times New Roman"/>
        </w:rPr>
        <w:t>Swenson, J. (</w:t>
      </w:r>
      <w:proofErr w:type="gramStart"/>
      <w:r>
        <w:rPr>
          <w:rFonts w:ascii="Times New Roman" w:hAnsi="Times New Roman" w:cs="Times New Roman"/>
        </w:rPr>
        <w:t>March,</w:t>
      </w:r>
      <w:proofErr w:type="gramEnd"/>
      <w:r>
        <w:rPr>
          <w:rFonts w:ascii="Times New Roman" w:hAnsi="Times New Roman" w:cs="Times New Roman"/>
        </w:rPr>
        <w:t xml:space="preserve"> 2014). </w:t>
      </w:r>
      <w:r w:rsidRPr="007F498F">
        <w:rPr>
          <w:rFonts w:ascii="Times New Roman" w:hAnsi="Times New Roman" w:cs="Times New Roman"/>
          <w:i/>
          <w:iCs/>
        </w:rPr>
        <w:t>Establishing an Ethical Literacy for Learning Analytics</w:t>
      </w:r>
      <w:r>
        <w:rPr>
          <w:rFonts w:ascii="Times New Roman" w:hAnsi="Times New Roman" w:cs="Times New Roman"/>
        </w:rPr>
        <w:t xml:space="preserve">. Retrieved from </w:t>
      </w:r>
      <w:hyperlink r:id="rId6" w:history="1">
        <w:r w:rsidRPr="00AB121C">
          <w:rPr>
            <w:rStyle w:val="Hyperlink"/>
            <w:rFonts w:ascii="Times New Roman" w:hAnsi="Times New Roman" w:cs="Times New Roman"/>
          </w:rPr>
          <w:t>https://dl-acm-org.ezproxy.neu.edu/doi/pdf/10.1145/2567574.2567613</w:t>
        </w:r>
      </w:hyperlink>
    </w:p>
    <w:p w14:paraId="3094CB78" w14:textId="77777777" w:rsidR="007F498F" w:rsidRDefault="007F498F" w:rsidP="00254447">
      <w:pPr>
        <w:rPr>
          <w:rFonts w:ascii="Times New Roman" w:hAnsi="Times New Roman" w:cs="Times New Roman"/>
        </w:rPr>
      </w:pPr>
    </w:p>
    <w:p w14:paraId="65FB90EB" w14:textId="2EECD70B" w:rsidR="00026437" w:rsidRDefault="00026437" w:rsidP="00254447">
      <w:pPr>
        <w:rPr>
          <w:rFonts w:ascii="Times New Roman" w:hAnsi="Times New Roman" w:cs="Times New Roman"/>
        </w:rPr>
      </w:pPr>
      <w:r>
        <w:rPr>
          <w:rFonts w:ascii="Times New Roman" w:hAnsi="Times New Roman" w:cs="Times New Roman"/>
        </w:rPr>
        <w:t xml:space="preserve">Cairo, A. (Spring 2014). </w:t>
      </w:r>
      <w:r w:rsidRPr="00E133A5">
        <w:rPr>
          <w:rFonts w:ascii="Times New Roman" w:hAnsi="Times New Roman" w:cs="Times New Roman"/>
          <w:i/>
          <w:iCs/>
        </w:rPr>
        <w:t>Ethical Infographics</w:t>
      </w:r>
      <w:r>
        <w:rPr>
          <w:rFonts w:ascii="Times New Roman" w:hAnsi="Times New Roman" w:cs="Times New Roman"/>
        </w:rPr>
        <w:t xml:space="preserve">. Retrieved from </w:t>
      </w:r>
      <w:hyperlink r:id="rId7" w:history="1">
        <w:r w:rsidRPr="00AB121C">
          <w:rPr>
            <w:rStyle w:val="Hyperlink"/>
            <w:rFonts w:ascii="Times New Roman" w:hAnsi="Times New Roman" w:cs="Times New Roman"/>
          </w:rPr>
          <w:t>http://www.thefunctionalart.com/2014/06/infographics-data-and-visualization.html</w:t>
        </w:r>
      </w:hyperlink>
    </w:p>
    <w:p w14:paraId="7D1D4784" w14:textId="560058D4" w:rsidR="00026437" w:rsidRDefault="00026437" w:rsidP="00254447">
      <w:pPr>
        <w:rPr>
          <w:rFonts w:ascii="Times New Roman" w:hAnsi="Times New Roman" w:cs="Times New Roman"/>
        </w:rPr>
      </w:pPr>
    </w:p>
    <w:p w14:paraId="665C9FD8" w14:textId="362609B8" w:rsidR="00026437" w:rsidRDefault="00E133A5" w:rsidP="00254447">
      <w:pPr>
        <w:rPr>
          <w:rFonts w:ascii="Times New Roman" w:hAnsi="Times New Roman" w:cs="Times New Roman"/>
        </w:rPr>
      </w:pPr>
      <w:proofErr w:type="spellStart"/>
      <w:r>
        <w:rPr>
          <w:rFonts w:ascii="Times New Roman" w:hAnsi="Times New Roman" w:cs="Times New Roman"/>
        </w:rPr>
        <w:t>Lebied</w:t>
      </w:r>
      <w:proofErr w:type="spellEnd"/>
      <w:r>
        <w:rPr>
          <w:rFonts w:ascii="Times New Roman" w:hAnsi="Times New Roman" w:cs="Times New Roman"/>
        </w:rPr>
        <w:t xml:space="preserve">, M. (Aug 08, 2018). </w:t>
      </w:r>
      <w:r w:rsidRPr="00E133A5">
        <w:rPr>
          <w:rFonts w:ascii="Times New Roman" w:hAnsi="Times New Roman" w:cs="Times New Roman"/>
          <w:i/>
          <w:iCs/>
        </w:rPr>
        <w:t>Misleading Statistics Examples</w:t>
      </w:r>
      <w:r>
        <w:rPr>
          <w:rFonts w:ascii="Times New Roman" w:hAnsi="Times New Roman" w:cs="Times New Roman"/>
        </w:rPr>
        <w:t xml:space="preserve">. Retrieved from </w:t>
      </w:r>
      <w:hyperlink r:id="rId8" w:history="1">
        <w:r w:rsidRPr="00AB121C">
          <w:rPr>
            <w:rStyle w:val="Hyperlink"/>
            <w:rFonts w:ascii="Times New Roman" w:hAnsi="Times New Roman" w:cs="Times New Roman"/>
          </w:rPr>
          <w:t>https://www.datapine.com/blog/misleading-statistics-and-data/</w:t>
        </w:r>
      </w:hyperlink>
    </w:p>
    <w:p w14:paraId="17887444" w14:textId="77777777" w:rsidR="00E133A5" w:rsidRPr="00254447" w:rsidRDefault="00E133A5" w:rsidP="00254447">
      <w:pPr>
        <w:rPr>
          <w:rFonts w:ascii="Times New Roman" w:hAnsi="Times New Roman" w:cs="Times New Roman"/>
        </w:rPr>
      </w:pPr>
    </w:p>
    <w:sectPr w:rsidR="00E133A5" w:rsidRPr="00254447" w:rsidSect="007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D4D07"/>
    <w:multiLevelType w:val="hybridMultilevel"/>
    <w:tmpl w:val="8DD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47"/>
    <w:rsid w:val="00026437"/>
    <w:rsid w:val="00186C3F"/>
    <w:rsid w:val="00254447"/>
    <w:rsid w:val="00721C05"/>
    <w:rsid w:val="007D504C"/>
    <w:rsid w:val="007F498F"/>
    <w:rsid w:val="00917FF9"/>
    <w:rsid w:val="00981FC1"/>
    <w:rsid w:val="00A60114"/>
    <w:rsid w:val="00AC29FF"/>
    <w:rsid w:val="00CC76B8"/>
    <w:rsid w:val="00E133A5"/>
    <w:rsid w:val="00F84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074036"/>
  <w15:chartTrackingRefBased/>
  <w15:docId w15:val="{B4A22AE0-CB5D-0C43-8E4D-0D0BD3B3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447"/>
    <w:pPr>
      <w:ind w:left="720"/>
      <w:contextualSpacing/>
    </w:pPr>
  </w:style>
  <w:style w:type="character" w:styleId="Hyperlink">
    <w:name w:val="Hyperlink"/>
    <w:basedOn w:val="DefaultParagraphFont"/>
    <w:uiPriority w:val="99"/>
    <w:unhideWhenUsed/>
    <w:rsid w:val="00026437"/>
    <w:rPr>
      <w:color w:val="0563C1" w:themeColor="hyperlink"/>
      <w:u w:val="single"/>
    </w:rPr>
  </w:style>
  <w:style w:type="character" w:styleId="UnresolvedMention">
    <w:name w:val="Unresolved Mention"/>
    <w:basedOn w:val="DefaultParagraphFont"/>
    <w:uiPriority w:val="99"/>
    <w:semiHidden/>
    <w:unhideWhenUsed/>
    <w:rsid w:val="00026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899472">
      <w:bodyDiv w:val="1"/>
      <w:marLeft w:val="0"/>
      <w:marRight w:val="0"/>
      <w:marTop w:val="0"/>
      <w:marBottom w:val="0"/>
      <w:divBdr>
        <w:top w:val="none" w:sz="0" w:space="0" w:color="auto"/>
        <w:left w:val="none" w:sz="0" w:space="0" w:color="auto"/>
        <w:bottom w:val="none" w:sz="0" w:space="0" w:color="auto"/>
        <w:right w:val="none" w:sz="0" w:space="0" w:color="auto"/>
      </w:divBdr>
    </w:div>
    <w:div w:id="193798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pine.com/blog/misleading-statistics-and-data/" TargetMode="External"/><Relationship Id="rId3" Type="http://schemas.openxmlformats.org/officeDocument/2006/relationships/settings" Target="settings.xml"/><Relationship Id="rId7" Type="http://schemas.openxmlformats.org/officeDocument/2006/relationships/hyperlink" Target="http://www.thefunctionalart.com/2014/06/infographics-data-and-visualiz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ezproxy.neu.edu/doi/pdf/10.1145/2567574.2567613" TargetMode="External"/><Relationship Id="rId5" Type="http://schemas.openxmlformats.org/officeDocument/2006/relationships/hyperlink" Target="https://www.nationalgeographic.com/news/2015/06/150619-data-points-five-ways-to-lie-with-char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Zhang</dc:creator>
  <cp:keywords/>
  <dc:description/>
  <cp:lastModifiedBy>Yuyi Zhang</cp:lastModifiedBy>
  <cp:revision>5</cp:revision>
  <dcterms:created xsi:type="dcterms:W3CDTF">2020-07-16T04:25:00Z</dcterms:created>
  <dcterms:modified xsi:type="dcterms:W3CDTF">2020-07-16T07:21:00Z</dcterms:modified>
</cp:coreProperties>
</file>