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ai-native-在线桌游平台mvp-prd-v0.1"/>
    <w:p>
      <w:pPr>
        <w:pStyle w:val="Heading1"/>
      </w:pPr>
      <w:r>
        <w:t xml:space="preserve">AI Native </w:t>
      </w:r>
      <w:r>
        <w:rPr>
          <w:rFonts w:hint="eastAsia"/>
        </w:rPr>
        <w:t xml:space="preserve">在线桌游平台｜MVP</w:t>
      </w:r>
      <w:r>
        <w:t xml:space="preserve"> PRD v0.1</w:t>
      </w:r>
    </w:p>
    <w:bookmarkStart w:id="20" w:name="产品一句话"/>
    <w:p>
      <w:pPr>
        <w:pStyle w:val="Heading2"/>
      </w:pPr>
      <w:r>
        <w:t xml:space="preserve">1. </w:t>
      </w:r>
      <w:r>
        <w:rPr>
          <w:rFonts w:hint="eastAsia"/>
        </w:rPr>
        <w:t xml:space="preserve">产品一句话</w:t>
      </w:r>
    </w:p>
    <w:p>
      <w:pPr>
        <w:pStyle w:val="FirstParagraph"/>
      </w:pPr>
      <w:r>
        <w:rPr>
          <w:rFonts w:hint="eastAsia"/>
        </w:rPr>
        <w:t xml:space="preserve">一个面向桌游设计师的</w:t>
      </w:r>
      <w:r>
        <w:t xml:space="preserve"> Web </w:t>
      </w:r>
      <w:r>
        <w:rPr>
          <w:rFonts w:hint="eastAsia"/>
        </w:rPr>
        <w:t xml:space="preserve">平台：用户上传棋盘、卡牌和规则资料，快速生成可分享、可联机、可保存和可复盘的在线桌游测试房间。</w:t>
      </w:r>
    </w:p>
    <w:p>
      <w:r>
        <w:pict>
          <v:rect style="width:0;height:1.5pt" o:hralign="center" o:hrstd="t" o:hr="t"/>
        </w:pict>
      </w:r>
    </w:p>
    <w:bookmarkEnd w:id="20"/>
    <w:bookmarkStart w:id="21" w:name="mvp-核心假设"/>
    <w:p>
      <w:pPr>
        <w:pStyle w:val="Heading2"/>
      </w:pPr>
      <w:r>
        <w:t xml:space="preserve">2. MVP </w:t>
      </w:r>
      <w:r>
        <w:rPr>
          <w:rFonts w:hint="eastAsia"/>
        </w:rPr>
        <w:t xml:space="preserve">核心假设</w:t>
      </w:r>
    </w:p>
    <w:p>
      <w:pPr>
        <w:pStyle w:val="FirstParagraph"/>
      </w:pPr>
      <w:r>
        <w:rPr>
          <w:rFonts w:hint="eastAsia"/>
        </w:rPr>
        <w:t xml:space="preserve">我们需要验证：</w:t>
      </w:r>
    </w:p>
    <w:p>
      <w:pPr>
        <w:pStyle w:val="BlockText"/>
      </w:pPr>
      <w:r>
        <w:rPr>
          <w:rFonts w:hint="eastAsia"/>
        </w:rPr>
        <w:t xml:space="preserve">桌游设计师是否愿意使用并付费购买一个“比</w:t>
      </w:r>
      <w:r>
        <w:t xml:space="preserve"> Tabletop Simulator </w:t>
      </w:r>
      <w:r>
        <w:rPr>
          <w:rFonts w:hint="eastAsia"/>
        </w:rPr>
        <w:t xml:space="preserve">更轻、更容易分享，并带有</w:t>
      </w:r>
      <w:r>
        <w:t xml:space="preserve"> AI </w:t>
      </w:r>
      <w:r>
        <w:rPr>
          <w:rFonts w:hint="eastAsia"/>
        </w:rPr>
        <w:t xml:space="preserve">规则助手”的在线测试工具。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暂不验证：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是否能完全自动生成复杂桌游规则。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是否能建设大型玩家社区。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是否能获得经典桌游版权。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是否能成为完整桌游发行平台。</w:t>
      </w:r>
    </w:p>
    <w:p>
      <w:r>
        <w:pict>
          <v:rect style="width:0;height:1.5pt" o:hralign="center" o:hrstd="t" o:hr="t"/>
        </w:pict>
      </w:r>
    </w:p>
    <w:bookmarkEnd w:id="21"/>
    <w:bookmarkStart w:id="24" w:name="目标用户"/>
    <w:p>
      <w:pPr>
        <w:pStyle w:val="Heading2"/>
      </w:pPr>
      <w:r>
        <w:t xml:space="preserve">3. </w:t>
      </w:r>
      <w:r>
        <w:rPr>
          <w:rFonts w:hint="eastAsia"/>
        </w:rPr>
        <w:t xml:space="preserve">目标用户</w:t>
      </w:r>
    </w:p>
    <w:bookmarkStart w:id="22" w:name="核心用户"/>
    <w:p>
      <w:pPr>
        <w:pStyle w:val="Heading3"/>
      </w:pPr>
      <w:r>
        <w:rPr>
          <w:rFonts w:hint="eastAsia"/>
        </w:rPr>
        <w:t xml:space="preserve">核心用户</w:t>
      </w:r>
    </w:p>
    <w:p>
      <w:pPr>
        <w:pStyle w:val="FirstParagraph"/>
      </w:pPr>
      <w:r>
        <w:rPr>
          <w:rFonts w:hint="eastAsia"/>
        </w:rPr>
        <w:t xml:space="preserve">独立桌游设计师、小型桌游工作室、准备众筹的桌游项目团队。</w:t>
      </w:r>
    </w:p>
    <w:bookmarkEnd w:id="22"/>
    <w:bookmarkStart w:id="23" w:name="核心场景"/>
    <w:p>
      <w:pPr>
        <w:pStyle w:val="Heading3"/>
      </w:pPr>
      <w:r>
        <w:rPr>
          <w:rFonts w:hint="eastAsia"/>
        </w:rPr>
        <w:t xml:space="preserve">核心场景</w:t>
      </w:r>
    </w:p>
    <w:p>
      <w:pPr>
        <w:pStyle w:val="FirstParagraph"/>
      </w:pPr>
      <w:r>
        <w:rPr>
          <w:rFonts w:hint="eastAsia"/>
        </w:rPr>
        <w:t xml:space="preserve">用户已经拥有：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一份</w:t>
      </w:r>
      <w:r>
        <w:t xml:space="preserve"> PDF </w:t>
      </w:r>
      <w:r>
        <w:rPr>
          <w:rFonts w:hint="eastAsia"/>
        </w:rPr>
        <w:t xml:space="preserve">或文本规则书；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棋盘图片；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卡牌正反面图片；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Token、棋子或资源素材；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一群需要远程参与测试的玩家。</w:t>
      </w:r>
    </w:p>
    <w:p>
      <w:pPr>
        <w:pStyle w:val="FirstParagraph"/>
      </w:pPr>
      <w:r>
        <w:rPr>
          <w:rFonts w:hint="eastAsia"/>
        </w:rPr>
        <w:t xml:space="preserve">用户希望：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快速搭建在线版本；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通过链接邀请玩家；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不要求玩家安装软件；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保存对局并收集测试反馈；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帮助玩家理解规则。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核心用户闭环"/>
    <w:p>
      <w:pPr>
        <w:pStyle w:val="Heading2"/>
      </w:pPr>
      <w:r>
        <w:t xml:space="preserve">4. </w:t>
      </w:r>
      <w:r>
        <w:rPr>
          <w:rFonts w:hint="eastAsia"/>
        </w:rPr>
        <w:t xml:space="preserve">核心用户闭环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创建桌游项目。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上传棋盘、卡牌和</w:t>
      </w:r>
      <w:r>
        <w:t xml:space="preserve"> Token </w:t>
      </w:r>
      <w:r>
        <w:rPr>
          <w:rFonts w:hint="eastAsia"/>
        </w:rPr>
        <w:t xml:space="preserve">素材。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在编辑器中摆放组件并配置初始状态。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创建在线测试房间。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将房间链接发送给</w:t>
      </w:r>
      <w:r>
        <w:t xml:space="preserve"> </w:t>
      </w:r>
      <w:r>
        <w:rPr>
          <w:rFonts w:hint="eastAsia"/>
        </w:rPr>
        <w:t xml:space="preserve">2～4</w:t>
      </w:r>
      <w:r>
        <w:t xml:space="preserve"> </w:t>
      </w:r>
      <w:r>
        <w:rPr>
          <w:rFonts w:hint="eastAsia"/>
        </w:rPr>
        <w:t xml:space="preserve">名玩家。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玩家进入浏览器并完成一局测试。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系统保存完整操作记录和测试反馈。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设计师修改素材或规则后再次测试。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成功的关键不是“生成了一个漂亮场景”，而是：</w:t>
      </w:r>
    </w:p>
    <w:p>
      <w:pPr>
        <w:pStyle w:val="BlockText"/>
      </w:pPr>
      <w:r>
        <w:rPr>
          <w:rFonts w:hint="eastAsia"/>
        </w:rPr>
        <w:t xml:space="preserve">一名没有开发能力的设计师，能够独立完成一次有效的远程桌游测试。</w:t>
      </w:r>
    </w:p>
    <w:p>
      <w:r>
        <w:pict>
          <v:rect style="width:0;height:1.5pt" o:hralign="center" o:hrstd="t" o:hr="t"/>
        </w:pict>
      </w:r>
    </w:p>
    <w:bookmarkEnd w:id="25"/>
    <w:bookmarkStart w:id="35" w:name="mvp-产品范围"/>
    <w:p>
      <w:pPr>
        <w:pStyle w:val="Heading2"/>
      </w:pPr>
      <w:r>
        <w:t xml:space="preserve">5. MVP </w:t>
      </w:r>
      <w:r>
        <w:rPr>
          <w:rFonts w:hint="eastAsia"/>
        </w:rPr>
        <w:t xml:space="preserve">产品范围</w:t>
      </w:r>
    </w:p>
    <w:bookmarkStart w:id="34" w:name="p0必须实现"/>
    <w:p>
      <w:pPr>
        <w:pStyle w:val="Heading3"/>
      </w:pPr>
      <w:r>
        <w:rPr>
          <w:rFonts w:hint="eastAsia"/>
        </w:rPr>
        <w:t xml:space="preserve">P0：必须实现</w:t>
      </w:r>
    </w:p>
    <w:bookmarkStart w:id="26" w:name="账号与项目"/>
    <w:p>
      <w:pPr>
        <w:pStyle w:val="Heading4"/>
      </w:pPr>
      <w:r>
        <w:t xml:space="preserve">5.1 </w:t>
      </w:r>
      <w:r>
        <w:rPr>
          <w:rFonts w:hint="eastAsia"/>
        </w:rPr>
        <w:t xml:space="preserve">账号与项目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邮箱或第三方账号登录。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创建、重命名和删除项目。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项目区分编辑状态与发布状态。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项目拥有唯一分享链接。</w:t>
      </w:r>
    </w:p>
    <w:bookmarkEnd w:id="26"/>
    <w:bookmarkStart w:id="27" w:name="素材上传"/>
    <w:p>
      <w:pPr>
        <w:pStyle w:val="Heading4"/>
      </w:pPr>
      <w:r>
        <w:t xml:space="preserve">5.2 </w:t>
      </w:r>
      <w:r>
        <w:rPr>
          <w:rFonts w:hint="eastAsia"/>
        </w:rPr>
        <w:t xml:space="preserve">素材上传</w:t>
      </w:r>
    </w:p>
    <w:p>
      <w:pPr>
        <w:pStyle w:val="FirstParagraph"/>
      </w:pPr>
      <w:r>
        <w:rPr>
          <w:rFonts w:hint="eastAsia"/>
        </w:rPr>
        <w:t xml:space="preserve">支持上传：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棋盘图片。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卡牌正面和背面图片。</w:t>
      </w:r>
    </w:p>
    <w:p>
      <w:pPr>
        <w:pStyle w:val="Compact"/>
        <w:numPr>
          <w:ilvl w:val="0"/>
          <w:numId w:val="1011"/>
        </w:numPr>
      </w:pPr>
      <w:r>
        <w:t xml:space="preserve">Token </w:t>
      </w:r>
      <w:r>
        <w:rPr>
          <w:rFonts w:hint="eastAsia"/>
        </w:rPr>
        <w:t xml:space="preserve">或棋子图片。</w:t>
      </w:r>
    </w:p>
    <w:p>
      <w:pPr>
        <w:pStyle w:val="Compact"/>
        <w:numPr>
          <w:ilvl w:val="0"/>
          <w:numId w:val="1012"/>
        </w:numPr>
      </w:pPr>
      <w:r>
        <w:t xml:space="preserve">PDF、Markdown </w:t>
      </w:r>
      <w:r>
        <w:rPr>
          <w:rFonts w:hint="eastAsia"/>
        </w:rPr>
        <w:t xml:space="preserve">或纯文本规则书。</w:t>
      </w:r>
    </w:p>
    <w:p>
      <w:pPr>
        <w:pStyle w:val="Compact"/>
        <w:numPr>
          <w:ilvl w:val="0"/>
          <w:numId w:val="1013"/>
        </w:numPr>
      </w:pPr>
      <w:r>
        <w:t xml:space="preserve">CSV </w:t>
      </w:r>
      <w:r>
        <w:rPr>
          <w:rFonts w:hint="eastAsia"/>
        </w:rPr>
        <w:t xml:space="preserve">卡牌数据。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单文件替换与批量重新上传。</w:t>
      </w:r>
    </w:p>
    <w:p>
      <w:pPr>
        <w:pStyle w:val="FirstParagraph"/>
      </w:pPr>
      <w:r>
        <w:rPr>
          <w:rFonts w:hint="eastAsia"/>
        </w:rPr>
        <w:t xml:space="preserve">基础限制：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显示文件格式、大小和分辨率要求。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上传失败时提供明确错误提示。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素材保存在对象存储中。</w:t>
      </w:r>
    </w:p>
    <w:bookmarkEnd w:id="27"/>
    <w:bookmarkStart w:id="28" w:name="桌面编辑器"/>
    <w:p>
      <w:pPr>
        <w:pStyle w:val="Heading4"/>
      </w:pPr>
      <w:r>
        <w:t xml:space="preserve">5.3 </w:t>
      </w:r>
      <w:r>
        <w:rPr>
          <w:rFonts w:hint="eastAsia"/>
        </w:rPr>
        <w:t xml:space="preserve">桌面编辑器</w:t>
      </w:r>
    </w:p>
    <w:p>
      <w:pPr>
        <w:pStyle w:val="FirstParagraph"/>
      </w:pPr>
      <w:r>
        <w:rPr>
          <w:rFonts w:hint="eastAsia"/>
        </w:rPr>
        <w:t xml:space="preserve">支持以下组件：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Board：棋盘。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Card：单张卡牌。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Deck：卡组。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Token：资源或标记。</w:t>
      </w:r>
    </w:p>
    <w:p>
      <w:pPr>
        <w:pStyle w:val="Compact"/>
        <w:numPr>
          <w:ilvl w:val="0"/>
          <w:numId w:val="1022"/>
        </w:numPr>
      </w:pPr>
      <w:r>
        <w:t xml:space="preserve">Player </w:t>
      </w:r>
      <w:r>
        <w:rPr>
          <w:rFonts w:hint="eastAsia"/>
        </w:rPr>
        <w:t xml:space="preserve">Area：玩家区域。</w:t>
      </w:r>
    </w:p>
    <w:p>
      <w:pPr>
        <w:pStyle w:val="Compact"/>
        <w:numPr>
          <w:ilvl w:val="0"/>
          <w:numId w:val="1023"/>
        </w:numPr>
      </w:pPr>
      <w:r>
        <w:t xml:space="preserve">Hand </w:t>
      </w:r>
      <w:r>
        <w:rPr>
          <w:rFonts w:hint="eastAsia"/>
        </w:rPr>
        <w:t xml:space="preserve">Zone：私密手牌区。</w:t>
      </w:r>
    </w:p>
    <w:p>
      <w:pPr>
        <w:pStyle w:val="Compact"/>
        <w:numPr>
          <w:ilvl w:val="0"/>
          <w:numId w:val="1024"/>
        </w:numPr>
      </w:pPr>
      <w:r>
        <w:t xml:space="preserve">Snap </w:t>
      </w:r>
      <w:r>
        <w:rPr>
          <w:rFonts w:hint="eastAsia"/>
        </w:rPr>
        <w:t xml:space="preserve">Zone：自动吸附区域。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Counter：数字计数器。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Dice：基础骰子。</w:t>
      </w:r>
    </w:p>
    <w:p>
      <w:pPr>
        <w:pStyle w:val="FirstParagraph"/>
      </w:pPr>
      <w:r>
        <w:rPr>
          <w:rFonts w:hint="eastAsia"/>
        </w:rPr>
        <w:t xml:space="preserve">基础编辑操作：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添加、删除和复制组件。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移动、旋转和缩放组件。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设置组件名称。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设置初始位置。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设置组件归属玩家。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设置组件公开或私密。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保存并重新载入桌面状态。</w:t>
      </w:r>
    </w:p>
    <w:bookmarkEnd w:id="28"/>
    <w:bookmarkStart w:id="29" w:name="房间与联机"/>
    <w:p>
      <w:pPr>
        <w:pStyle w:val="Heading4"/>
      </w:pPr>
      <w:r>
        <w:t xml:space="preserve">5.4 </w:t>
      </w:r>
      <w:r>
        <w:rPr>
          <w:rFonts w:hint="eastAsia"/>
        </w:rPr>
        <w:t xml:space="preserve">房间与联机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2～4</w:t>
      </w:r>
      <w:r>
        <w:t xml:space="preserve"> </w:t>
      </w:r>
      <w:r>
        <w:rPr>
          <w:rFonts w:hint="eastAsia"/>
        </w:rPr>
        <w:t xml:space="preserve">人房间。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通过链接进入房间。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房主可以开始、暂停和结束测试。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玩家进入后自动获得一个座位。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支持玩家断线重连。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服务端保存权威状态。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一个玩家的操作实时同步给其他玩家。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房主可以将房间恢复到初始状态。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房主可以撤销最近一次操作。</w:t>
      </w:r>
    </w:p>
    <w:bookmarkEnd w:id="29"/>
    <w:bookmarkStart w:id="30" w:name="桌游基础操作"/>
    <w:p>
      <w:pPr>
        <w:pStyle w:val="Heading4"/>
      </w:pPr>
      <w:r>
        <w:t xml:space="preserve">5.5 </w:t>
      </w:r>
      <w:r>
        <w:rPr>
          <w:rFonts w:hint="eastAsia"/>
        </w:rPr>
        <w:t xml:space="preserve">桌游基础操作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拖动棋子。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棋子吸附到指定区域。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卡牌翻面。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卡组洗牌。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从卡组抽牌。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将卡牌放入手牌。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手牌只对所属玩家可见。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打出或弃置卡牌。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移动多个</w:t>
      </w:r>
      <w:r>
        <w:t xml:space="preserve"> Token。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修改计数器。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投掷骰子。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放大查看卡牌详情。</w:t>
      </w:r>
    </w:p>
    <w:bookmarkEnd w:id="30"/>
    <w:bookmarkStart w:id="31" w:name="ai-规则助手"/>
    <w:p>
      <w:pPr>
        <w:pStyle w:val="Heading4"/>
      </w:pPr>
      <w:r>
        <w:t xml:space="preserve">5.6 AI </w:t>
      </w:r>
      <w:r>
        <w:rPr>
          <w:rFonts w:hint="eastAsia"/>
        </w:rPr>
        <w:t xml:space="preserve">规则助手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规则助手只基于该项目上传的规则资料回答。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玩家在房间内打开规则聊天窗口。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回答“这个游戏的目标是什么”。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回答“当前阶段可以做什么”。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回答某个关键词、组件或行动的规则。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回答时引用规则资料中的对应章节。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找不到明确答案时说明不确定，不能编造规则。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设计师可以修改</w:t>
      </w:r>
      <w:r>
        <w:t xml:space="preserve"> AI </w:t>
      </w:r>
      <w:r>
        <w:rPr>
          <w:rFonts w:hint="eastAsia"/>
        </w:rPr>
        <w:t xml:space="preserve">使用的规则文本。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不要求：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自动判断所有行动是否合法。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自动结算完整游戏。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自动生成百分之百可运行的规则代码。</w:t>
      </w:r>
    </w:p>
    <w:bookmarkEnd w:id="31"/>
    <w:bookmarkStart w:id="32" w:name="对局记录"/>
    <w:p>
      <w:pPr>
        <w:pStyle w:val="Heading4"/>
      </w:pPr>
      <w:r>
        <w:t xml:space="preserve">5.7 </w:t>
      </w:r>
      <w:r>
        <w:rPr>
          <w:rFonts w:hint="eastAsia"/>
        </w:rPr>
        <w:t xml:space="preserve">对局记录</w:t>
      </w:r>
    </w:p>
    <w:p>
      <w:pPr>
        <w:pStyle w:val="FirstParagraph"/>
      </w:pPr>
      <w:r>
        <w:rPr>
          <w:rFonts w:hint="eastAsia"/>
        </w:rPr>
        <w:t xml:space="preserve">每次操作记录为结构化事件，包括：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玩家。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时间。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操作类型。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目标组件。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操作前后的状态。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保存完整对局。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查看文字版操作日志。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按顺序回放对局。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导出</w:t>
      </w:r>
      <w:r>
        <w:t xml:space="preserve"> JSON </w:t>
      </w:r>
      <w:r>
        <w:rPr>
          <w:rFonts w:hint="eastAsia"/>
        </w:rPr>
        <w:t xml:space="preserve">或</w:t>
      </w:r>
      <w:r>
        <w:t xml:space="preserve"> CSV。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记录开始时间、结束时间和玩家人数。</w:t>
      </w:r>
    </w:p>
    <w:bookmarkEnd w:id="32"/>
    <w:bookmarkStart w:id="33" w:name="测试反馈"/>
    <w:p>
      <w:pPr>
        <w:pStyle w:val="Heading4"/>
      </w:pPr>
      <w:r>
        <w:t xml:space="preserve">5.8 </w:t>
      </w:r>
      <w:r>
        <w:rPr>
          <w:rFonts w:hint="eastAsia"/>
        </w:rPr>
        <w:t xml:space="preserve">测试反馈</w:t>
      </w:r>
    </w:p>
    <w:p>
      <w:pPr>
        <w:pStyle w:val="FirstParagraph"/>
      </w:pPr>
      <w:r>
        <w:rPr>
          <w:rFonts w:hint="eastAsia"/>
        </w:rPr>
        <w:t xml:space="preserve">对局结束后向玩家展示简单问卷：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游戏是否顺利完成。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实际游戏时长。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规则是否容易理解。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哪个环节最困惑。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哪个机制最有趣。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是否愿意再玩一次。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自由文本反馈。</w:t>
      </w:r>
    </w:p>
    <w:p>
      <w:pPr>
        <w:pStyle w:val="FirstParagraph"/>
      </w:pPr>
      <w:r>
        <w:rPr>
          <w:rFonts w:hint="eastAsia"/>
        </w:rPr>
        <w:t xml:space="preserve">设计师能够：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查看单局反馈。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查看项目全部测试记录。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导出反馈数据。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p1mvp-验证后再开发"/>
    <w:p>
      <w:pPr>
        <w:pStyle w:val="Heading2"/>
      </w:pPr>
      <w:r>
        <w:t xml:space="preserve">6. </w:t>
      </w:r>
      <w:r>
        <w:rPr>
          <w:rFonts w:hint="eastAsia"/>
        </w:rPr>
        <w:t xml:space="preserve">P1：MVP</w:t>
      </w:r>
      <w:r>
        <w:t xml:space="preserve"> </w:t>
      </w:r>
      <w:r>
        <w:rPr>
          <w:rFonts w:hint="eastAsia"/>
        </w:rPr>
        <w:t xml:space="preserve">验证后再开发</w:t>
      </w:r>
    </w:p>
    <w:p>
      <w:pPr>
        <w:pStyle w:val="Compact"/>
        <w:numPr>
          <w:ilvl w:val="0"/>
          <w:numId w:val="1083"/>
        </w:numPr>
      </w:pPr>
      <w:r>
        <w:t xml:space="preserve">AI </w:t>
      </w:r>
      <w:r>
        <w:rPr>
          <w:rFonts w:hint="eastAsia"/>
        </w:rPr>
        <w:t xml:space="preserve">自动识别卡牌切图。</w:t>
      </w:r>
    </w:p>
    <w:p>
      <w:pPr>
        <w:pStyle w:val="Compact"/>
        <w:numPr>
          <w:ilvl w:val="0"/>
          <w:numId w:val="1084"/>
        </w:numPr>
      </w:pPr>
      <w:r>
        <w:t xml:space="preserve">AI </w:t>
      </w:r>
      <w:r>
        <w:rPr>
          <w:rFonts w:hint="eastAsia"/>
        </w:rPr>
        <w:t xml:space="preserve">根据规则书生成初始</w:t>
      </w:r>
      <w:r>
        <w:t xml:space="preserve"> Setup。</w:t>
      </w:r>
    </w:p>
    <w:p>
      <w:pPr>
        <w:pStyle w:val="Compact"/>
        <w:numPr>
          <w:ilvl w:val="0"/>
          <w:numId w:val="1085"/>
        </w:numPr>
      </w:pPr>
      <w:r>
        <w:t xml:space="preserve">AI </w:t>
      </w:r>
      <w:r>
        <w:rPr>
          <w:rFonts w:hint="eastAsia"/>
        </w:rPr>
        <w:t xml:space="preserve">推荐组件类型和桌面布局。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回合、阶段和行动状态机。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合法行动高亮。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自动资源结算。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规则可视化编辑器。</w:t>
      </w:r>
    </w:p>
    <w:p>
      <w:pPr>
        <w:pStyle w:val="Compact"/>
        <w:numPr>
          <w:ilvl w:val="0"/>
          <w:numId w:val="1090"/>
        </w:numPr>
      </w:pPr>
      <w:r>
        <w:t xml:space="preserve">AI </w:t>
      </w:r>
      <w:r>
        <w:rPr>
          <w:rFonts w:hint="eastAsia"/>
        </w:rPr>
        <w:t xml:space="preserve">测试玩家。</w:t>
      </w:r>
    </w:p>
    <w:p>
      <w:pPr>
        <w:pStyle w:val="Compact"/>
        <w:numPr>
          <w:ilvl w:val="0"/>
          <w:numId w:val="1091"/>
        </w:numPr>
      </w:pPr>
      <w:r>
        <w:t xml:space="preserve">AI </w:t>
      </w:r>
      <w:r>
        <w:rPr>
          <w:rFonts w:hint="eastAsia"/>
        </w:rPr>
        <w:t xml:space="preserve">对局复盘。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游戏版本管理。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公开游戏大厅。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陌生人匹配。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观战模式。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手机完整编辑器。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语音和视频聊天。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商店、支付和游戏销售。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发行商白标页面。</w:t>
      </w:r>
    </w:p>
    <w:p>
      <w:r>
        <w:pict>
          <v:rect style="width:0;height:1.5pt" o:hralign="center" o:hrstd="t" o:hr="t"/>
        </w:pict>
      </w:r>
    </w:p>
    <w:bookmarkEnd w:id="36"/>
    <w:bookmarkStart w:id="37" w:name="明确不做"/>
    <w:p>
      <w:pPr>
        <w:pStyle w:val="Heading2"/>
      </w:pPr>
      <w:r>
        <w:t xml:space="preserve">7. </w:t>
      </w:r>
      <w:r>
        <w:rPr>
          <w:rFonts w:hint="eastAsia"/>
        </w:rPr>
        <w:t xml:space="preserve">明确不做</w:t>
      </w:r>
    </w:p>
    <w:p>
      <w:pPr>
        <w:pStyle w:val="FirstParagraph"/>
      </w:pPr>
      <w:r>
        <w:rPr>
          <w:rFonts w:hint="eastAsia"/>
        </w:rPr>
        <w:t xml:space="preserve">首个版本不做：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经典商业桌游的未授权实现。</w:t>
      </w:r>
    </w:p>
    <w:p>
      <w:pPr>
        <w:pStyle w:val="Compact"/>
        <w:numPr>
          <w:ilvl w:val="0"/>
          <w:numId w:val="1100"/>
        </w:numPr>
      </w:pPr>
      <w:r>
        <w:t xml:space="preserve">Tabletop Simulator </w:t>
      </w:r>
      <w:r>
        <w:rPr>
          <w:rFonts w:hint="eastAsia"/>
        </w:rPr>
        <w:t xml:space="preserve">级别的完整物理模拟。</w:t>
      </w:r>
    </w:p>
    <w:p>
      <w:pPr>
        <w:pStyle w:val="Compact"/>
        <w:numPr>
          <w:ilvl w:val="0"/>
          <w:numId w:val="1100"/>
        </w:numPr>
      </w:pPr>
      <w:r>
        <w:t xml:space="preserve">VR </w:t>
      </w:r>
      <w:r>
        <w:rPr>
          <w:rFonts w:hint="eastAsia"/>
        </w:rPr>
        <w:t xml:space="preserve">和</w:t>
      </w:r>
      <w:r>
        <w:t xml:space="preserve"> AR。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高自由度角色</w:t>
      </w:r>
      <w:r>
        <w:t xml:space="preserve"> Avatar。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复杂</w:t>
      </w:r>
      <w:r>
        <w:t xml:space="preserve"> 3D </w:t>
      </w:r>
      <w:r>
        <w:rPr>
          <w:rFonts w:hint="eastAsia"/>
        </w:rPr>
        <w:t xml:space="preserve">场景搭建。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用户资产交易。</w:t>
      </w:r>
    </w:p>
    <w:p>
      <w:pPr>
        <w:pStyle w:val="Compact"/>
        <w:numPr>
          <w:ilvl w:val="0"/>
          <w:numId w:val="1100"/>
        </w:numPr>
      </w:pPr>
      <w:r>
        <w:t xml:space="preserve">UGC </w:t>
      </w:r>
      <w:r>
        <w:rPr>
          <w:rFonts w:hint="eastAsia"/>
        </w:rPr>
        <w:t xml:space="preserve">商城。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社区论坛。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排位和赛事系统。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完整</w:t>
      </w:r>
      <w:r>
        <w:t xml:space="preserve"> AI </w:t>
      </w:r>
      <w:r>
        <w:rPr>
          <w:rFonts w:hint="eastAsia"/>
        </w:rPr>
        <w:t xml:space="preserve">自动编程系统。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全自动规则正确性保证。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超过</w:t>
      </w:r>
      <w:r>
        <w:t xml:space="preserve"> 4 </w:t>
      </w:r>
      <w:r>
        <w:rPr>
          <w:rFonts w:hint="eastAsia"/>
        </w:rPr>
        <w:t xml:space="preserve">人的大型房间。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跑团和开放世界生成。</w:t>
      </w:r>
    </w:p>
    <w:p>
      <w:r>
        <w:pict>
          <v:rect style="width:0;height:1.5pt" o:hralign="center" o:hrstd="t" o:hr="t"/>
        </w:pict>
      </w:r>
    </w:p>
    <w:bookmarkEnd w:id="37"/>
    <w:bookmarkStart w:id="44" w:name="核心页面"/>
    <w:p>
      <w:pPr>
        <w:pStyle w:val="Heading2"/>
      </w:pPr>
      <w:r>
        <w:t xml:space="preserve">8. </w:t>
      </w:r>
      <w:r>
        <w:rPr>
          <w:rFonts w:hint="eastAsia"/>
        </w:rPr>
        <w:t xml:space="preserve">核心页面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只需要六个主要页面：</w:t>
      </w:r>
    </w:p>
    <w:bookmarkStart w:id="38" w:name="项目列表"/>
    <w:p>
      <w:pPr>
        <w:pStyle w:val="Heading3"/>
      </w:pPr>
      <w:r>
        <w:t xml:space="preserve">8.1 </w:t>
      </w:r>
      <w:r>
        <w:rPr>
          <w:rFonts w:hint="eastAsia"/>
        </w:rPr>
        <w:t xml:space="preserve">项目列表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创建项目。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查看最近编辑时间。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进入编辑器。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创建测试房间。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查看测试数据。</w:t>
      </w:r>
    </w:p>
    <w:bookmarkEnd w:id="38"/>
    <w:bookmarkStart w:id="39" w:name="项目设置"/>
    <w:p>
      <w:pPr>
        <w:pStyle w:val="Heading3"/>
      </w:pPr>
      <w:r>
        <w:t xml:space="preserve">8.2 </w:t>
      </w:r>
      <w:r>
        <w:rPr>
          <w:rFonts w:hint="eastAsia"/>
        </w:rPr>
        <w:t xml:space="preserve">项目设置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项目名称和简介。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玩家人数。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规则资料。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封面图片。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素材管理。</w:t>
      </w:r>
    </w:p>
    <w:bookmarkEnd w:id="39"/>
    <w:bookmarkStart w:id="40" w:name="桌面编辑器-1"/>
    <w:p>
      <w:pPr>
        <w:pStyle w:val="Heading3"/>
      </w:pPr>
      <w:r>
        <w:t xml:space="preserve">8.3 </w:t>
      </w:r>
      <w:r>
        <w:rPr>
          <w:rFonts w:hint="eastAsia"/>
        </w:rPr>
        <w:t xml:space="preserve">桌面编辑器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组件素材库。</w:t>
      </w:r>
    </w:p>
    <w:p>
      <w:pPr>
        <w:pStyle w:val="Compact"/>
        <w:numPr>
          <w:ilvl w:val="0"/>
          <w:numId w:val="1103"/>
        </w:numPr>
      </w:pPr>
      <w:r>
        <w:t xml:space="preserve">3D </w:t>
      </w:r>
      <w:r>
        <w:rPr>
          <w:rFonts w:hint="eastAsia"/>
        </w:rPr>
        <w:t xml:space="preserve">或</w:t>
      </w:r>
      <w:r>
        <w:t xml:space="preserve"> 2.5D </w:t>
      </w:r>
      <w:r>
        <w:rPr>
          <w:rFonts w:hint="eastAsia"/>
        </w:rPr>
        <w:t xml:space="preserve">桌面。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属性面板。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保存与预览。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初始状态配置。</w:t>
      </w:r>
    </w:p>
    <w:bookmarkEnd w:id="40"/>
    <w:bookmarkStart w:id="41" w:name="房间大厅"/>
    <w:p>
      <w:pPr>
        <w:pStyle w:val="Heading3"/>
      </w:pPr>
      <w:r>
        <w:t xml:space="preserve">8.4 </w:t>
      </w:r>
      <w:r>
        <w:rPr>
          <w:rFonts w:hint="eastAsia"/>
        </w:rPr>
        <w:t xml:space="preserve">房间大厅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房间链接。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玩家名单。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座位状态。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准备状态。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开始测试按钮。</w:t>
      </w:r>
    </w:p>
    <w:bookmarkEnd w:id="41"/>
    <w:bookmarkStart w:id="42" w:name="游戏房间"/>
    <w:p>
      <w:pPr>
        <w:pStyle w:val="Heading3"/>
      </w:pPr>
      <w:r>
        <w:t xml:space="preserve">8.5 </w:t>
      </w:r>
      <w:r>
        <w:rPr>
          <w:rFonts w:hint="eastAsia"/>
        </w:rPr>
        <w:t xml:space="preserve">游戏房间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桌面区域。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玩家信息。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手牌区域。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操作日志。</w:t>
      </w:r>
    </w:p>
    <w:p>
      <w:pPr>
        <w:pStyle w:val="Compact"/>
        <w:numPr>
          <w:ilvl w:val="0"/>
          <w:numId w:val="1105"/>
        </w:numPr>
      </w:pPr>
      <w:r>
        <w:t xml:space="preserve">AI </w:t>
      </w:r>
      <w:r>
        <w:rPr>
          <w:rFonts w:hint="eastAsia"/>
        </w:rPr>
        <w:t xml:space="preserve">规则助手。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暂停和结束测试。</w:t>
      </w:r>
    </w:p>
    <w:bookmarkEnd w:id="42"/>
    <w:bookmarkStart w:id="43" w:name="测试报告"/>
    <w:p>
      <w:pPr>
        <w:pStyle w:val="Heading3"/>
      </w:pPr>
      <w:r>
        <w:t xml:space="preserve">8.6 </w:t>
      </w:r>
      <w:r>
        <w:rPr>
          <w:rFonts w:hint="eastAsia"/>
        </w:rPr>
        <w:t xml:space="preserve">测试报告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对局基本信息。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玩家反馈。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操作日志。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对局回放。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数据导出。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关键体验原则"/>
    <w:p>
      <w:pPr>
        <w:pStyle w:val="Heading2"/>
      </w:pPr>
      <w:r>
        <w:t xml:space="preserve">9. </w:t>
      </w:r>
      <w:r>
        <w:rPr>
          <w:rFonts w:hint="eastAsia"/>
        </w:rPr>
        <w:t xml:space="preserve">关键体验原则</w:t>
      </w:r>
    </w:p>
    <w:bookmarkStart w:id="45" w:name="浏览器即开即用"/>
    <w:p>
      <w:pPr>
        <w:pStyle w:val="Heading3"/>
      </w:pPr>
      <w:r>
        <w:rPr>
          <w:rFonts w:hint="eastAsia"/>
        </w:rPr>
        <w:t xml:space="preserve">浏览器即开即用</w:t>
      </w:r>
    </w:p>
    <w:p>
      <w:pPr>
        <w:pStyle w:val="FirstParagraph"/>
      </w:pPr>
      <w:r>
        <w:rPr>
          <w:rFonts w:hint="eastAsia"/>
        </w:rPr>
        <w:t xml:space="preserve">测试玩家不需要：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下载客户端；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安装插件；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配置开发环境；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创建复杂账号。</w:t>
      </w:r>
    </w:p>
    <w:bookmarkEnd w:id="45"/>
    <w:bookmarkStart w:id="46" w:name="d-优先"/>
    <w:p>
      <w:pPr>
        <w:pStyle w:val="Heading3"/>
      </w:pPr>
      <w:r>
        <w:t xml:space="preserve">2.5D </w:t>
      </w:r>
      <w:r>
        <w:rPr>
          <w:rFonts w:hint="eastAsia"/>
        </w:rPr>
        <w:t xml:space="preserve">优先</w:t>
      </w:r>
    </w:p>
    <w:p>
      <w:pPr>
        <w:pStyle w:val="FirstParagraph"/>
      </w:pPr>
      <w:r>
        <w:rPr>
          <w:rFonts w:hint="eastAsia"/>
        </w:rPr>
        <w:t xml:space="preserve">桌游组件可以使用</w:t>
      </w:r>
      <w:r>
        <w:t xml:space="preserve"> Three.js </w:t>
      </w:r>
      <w:r>
        <w:rPr>
          <w:rFonts w:hint="eastAsia"/>
        </w:rPr>
        <w:t xml:space="preserve">渲染，但不追求真实桌面物理。</w:t>
      </w:r>
    </w:p>
    <w:p>
      <w:pPr>
        <w:pStyle w:val="BodyText"/>
      </w:pPr>
      <w:r>
        <w:rPr>
          <w:rFonts w:hint="eastAsia"/>
        </w:rPr>
        <w:t xml:space="preserve">优先保证：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信息清晰；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卡牌文字可读；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拖动稳定；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低性能设备可用；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操作步骤少。</w:t>
      </w:r>
    </w:p>
    <w:bookmarkEnd w:id="46"/>
    <w:bookmarkStart w:id="47" w:name="服务端权威"/>
    <w:p>
      <w:pPr>
        <w:pStyle w:val="Heading3"/>
      </w:pPr>
      <w:r>
        <w:rPr>
          <w:rFonts w:hint="eastAsia"/>
        </w:rPr>
        <w:t xml:space="preserve">服务端权威</w:t>
      </w:r>
    </w:p>
    <w:p>
      <w:pPr>
        <w:pStyle w:val="FirstParagraph"/>
      </w:pPr>
      <w:r>
        <w:rPr>
          <w:rFonts w:hint="eastAsia"/>
        </w:rPr>
        <w:t xml:space="preserve">以下状态由服务端决定：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卡组顺序；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手牌归属；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骰子结果；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组件位置；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玩家权限；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操作顺序；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对局日志。</w:t>
      </w:r>
    </w:p>
    <w:p>
      <w:pPr>
        <w:pStyle w:val="FirstParagraph"/>
      </w:pPr>
      <w:r>
        <w:t xml:space="preserve">Three.js </w:t>
      </w:r>
      <w:r>
        <w:rPr>
          <w:rFonts w:hint="eastAsia"/>
        </w:rPr>
        <w:t xml:space="preserve">只负责展示和动画。</w:t>
      </w:r>
    </w:p>
    <w:bookmarkEnd w:id="47"/>
    <w:bookmarkStart w:id="48" w:name="ai-必须可追溯"/>
    <w:p>
      <w:pPr>
        <w:pStyle w:val="Heading3"/>
      </w:pPr>
      <w:r>
        <w:t xml:space="preserve">AI </w:t>
      </w:r>
      <w:r>
        <w:rPr>
          <w:rFonts w:hint="eastAsia"/>
        </w:rPr>
        <w:t xml:space="preserve">必须可追溯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回答规则问题时：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必须基于项目资料；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尽可能指出来源章节；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不确定时明确说明；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不允许把常识当作项目规则。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mvp-验收标准"/>
    <w:p>
      <w:pPr>
        <w:pStyle w:val="Heading2"/>
      </w:pPr>
      <w:r>
        <w:t xml:space="preserve">10. MVP </w:t>
      </w:r>
      <w:r>
        <w:rPr>
          <w:rFonts w:hint="eastAsia"/>
        </w:rPr>
        <w:t xml:space="preserve">验收标准</w:t>
      </w:r>
    </w:p>
    <w:bookmarkStart w:id="50" w:name="创建与编辑"/>
    <w:p>
      <w:pPr>
        <w:pStyle w:val="Heading3"/>
      </w:pPr>
      <w:r>
        <w:rPr>
          <w:rFonts w:hint="eastAsia"/>
        </w:rPr>
        <w:t xml:space="preserve">创建与编辑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新用户能在</w:t>
      </w:r>
      <w:r>
        <w:t xml:space="preserve"> 10 </w:t>
      </w:r>
      <w:r>
        <w:rPr>
          <w:rFonts w:hint="eastAsia"/>
        </w:rPr>
        <w:t xml:space="preserve">分钟内创建项目并上传素材。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用户能在</w:t>
      </w:r>
      <w:r>
        <w:t xml:space="preserve"> 30 </w:t>
      </w:r>
      <w:r>
        <w:rPr>
          <w:rFonts w:hint="eastAsia"/>
        </w:rPr>
        <w:t xml:space="preserve">分钟内搭建一个简单卡牌或棋盘游戏。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页面刷新后项目和桌面状态不会丢失。</w:t>
      </w:r>
    </w:p>
    <w:bookmarkEnd w:id="50"/>
    <w:bookmarkStart w:id="51" w:name="联机测试"/>
    <w:p>
      <w:pPr>
        <w:pStyle w:val="Heading3"/>
      </w:pPr>
      <w:r>
        <w:rPr>
          <w:rFonts w:hint="eastAsia"/>
        </w:rPr>
        <w:t xml:space="preserve">联机测试</w:t>
      </w:r>
    </w:p>
    <w:p>
      <w:pPr>
        <w:pStyle w:val="Compact"/>
        <w:numPr>
          <w:ilvl w:val="0"/>
          <w:numId w:val="1114"/>
        </w:numPr>
      </w:pPr>
      <w:r>
        <w:t xml:space="preserve">4 </w:t>
      </w:r>
      <w:r>
        <w:rPr>
          <w:rFonts w:hint="eastAsia"/>
        </w:rPr>
        <w:t xml:space="preserve">名玩家可以通过链接进入同一房间。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玩家操作能在</w:t>
      </w:r>
      <w:r>
        <w:t xml:space="preserve"> 500 </w:t>
      </w:r>
      <w:r>
        <w:rPr>
          <w:rFonts w:hint="eastAsia"/>
        </w:rPr>
        <w:t xml:space="preserve">毫秒级别内同步。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玩家断线后可以恢复房间状态。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私密手牌不会传输或显示给其他玩家。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一局持续两小时不会发生严重状态错误。</w:t>
      </w:r>
    </w:p>
    <w:bookmarkEnd w:id="51"/>
    <w:bookmarkStart w:id="52" w:name="ai-助手"/>
    <w:p>
      <w:pPr>
        <w:pStyle w:val="Heading3"/>
      </w:pPr>
      <w:r>
        <w:t xml:space="preserve">AI </w:t>
      </w:r>
      <w:r>
        <w:rPr>
          <w:rFonts w:hint="eastAsia"/>
        </w:rPr>
        <w:t xml:space="preserve">助手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能回答规则书中的基础问题。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回答能够展示来源章节或文本片段。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对规则书中不存在的信息不会伪造确定答案。</w:t>
      </w:r>
    </w:p>
    <w:bookmarkEnd w:id="52"/>
    <w:bookmarkStart w:id="53" w:name="数据记录"/>
    <w:p>
      <w:pPr>
        <w:pStyle w:val="Heading3"/>
      </w:pPr>
      <w:r>
        <w:rPr>
          <w:rFonts w:hint="eastAsia"/>
        </w:rPr>
        <w:t xml:space="preserve">数据记录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一局测试结束后生成完整记录。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设计师可以回放关键操作。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玩家可以提交反馈。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设计师可以导出数据。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成功指标"/>
    <w:p>
      <w:pPr>
        <w:pStyle w:val="Heading2"/>
      </w:pPr>
      <w:r>
        <w:t xml:space="preserve">11. </w:t>
      </w:r>
      <w:r>
        <w:rPr>
          <w:rFonts w:hint="eastAsia"/>
        </w:rPr>
        <w:t xml:space="preserve">成功指标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阶段关注真实使用，不关注大规模注册量。</w:t>
      </w:r>
    </w:p>
    <w:bookmarkStart w:id="55" w:name="核心北极星指标"/>
    <w:p>
      <w:pPr>
        <w:pStyle w:val="Heading3"/>
      </w:pPr>
      <w:r>
        <w:rPr>
          <w:rFonts w:hint="eastAsia"/>
        </w:rPr>
        <w:t xml:space="preserve">核心北极星指标</w:t>
      </w:r>
    </w:p>
    <w:p>
      <w:pPr>
        <w:pStyle w:val="FirstParagraph"/>
      </w:pPr>
      <w:r>
        <w:rPr>
          <w:rFonts w:hint="eastAsia"/>
          <w:b/>
          <w:bCs/>
        </w:rPr>
        <w:t xml:space="preserve">每周完成的有效桌游测试局数。</w:t>
      </w:r>
    </w:p>
    <w:p>
      <w:pPr>
        <w:pStyle w:val="BodyText"/>
      </w:pPr>
      <w:r>
        <w:rPr>
          <w:rFonts w:hint="eastAsia"/>
        </w:rPr>
        <w:t xml:space="preserve">有效测试局定义：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至少两名玩家；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对局持续至少</w:t>
      </w:r>
      <w:r>
        <w:t xml:space="preserve"> 20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至少产生</w:t>
      </w:r>
      <w:r>
        <w:t xml:space="preserve"> 30 </w:t>
      </w:r>
      <w:r>
        <w:rPr>
          <w:rFonts w:hint="eastAsia"/>
        </w:rPr>
        <w:t xml:space="preserve">次有效操作；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至少一名玩家提交反馈。</w:t>
      </w:r>
    </w:p>
    <w:bookmarkEnd w:id="55"/>
    <w:bookmarkStart w:id="56" w:name="第一阶段目标"/>
    <w:p>
      <w:pPr>
        <w:pStyle w:val="Heading3"/>
      </w:pPr>
      <w:r>
        <w:rPr>
          <w:rFonts w:hint="eastAsia"/>
        </w:rPr>
        <w:t xml:space="preserve">第一阶段目标</w:t>
      </w:r>
    </w:p>
    <w:p>
      <w:pPr>
        <w:pStyle w:val="FirstParagraph"/>
      </w:pPr>
      <w:r>
        <w:rPr>
          <w:rFonts w:hint="eastAsia"/>
        </w:rPr>
        <w:t xml:space="preserve">在首批</w:t>
      </w:r>
      <w:r>
        <w:t xml:space="preserve"> 10 </w:t>
      </w:r>
      <w:r>
        <w:rPr>
          <w:rFonts w:hint="eastAsia"/>
        </w:rPr>
        <w:t xml:space="preserve">个设计师项目中：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至少</w:t>
      </w:r>
      <w:r>
        <w:t xml:space="preserve"> 7 </w:t>
      </w:r>
      <w:r>
        <w:rPr>
          <w:rFonts w:hint="eastAsia"/>
        </w:rPr>
        <w:t xml:space="preserve">个项目成功创建在线版本。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至少</w:t>
      </w:r>
      <w:r>
        <w:t xml:space="preserve"> 5 </w:t>
      </w:r>
      <w:r>
        <w:rPr>
          <w:rFonts w:hint="eastAsia"/>
        </w:rPr>
        <w:t xml:space="preserve">个项目完成第一次测试。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至少</w:t>
      </w:r>
      <w:r>
        <w:t xml:space="preserve"> 3 </w:t>
      </w:r>
      <w:r>
        <w:rPr>
          <w:rFonts w:hint="eastAsia"/>
        </w:rPr>
        <w:t xml:space="preserve">个项目完成三次以上测试。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至少</w:t>
      </w:r>
      <w:r>
        <w:t xml:space="preserve"> 3 </w:t>
      </w:r>
      <w:r>
        <w:rPr>
          <w:rFonts w:hint="eastAsia"/>
        </w:rPr>
        <w:t xml:space="preserve">名设计师愿意付费继续使用。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设计师首次搭建平均时间低于</w:t>
      </w:r>
      <w:r>
        <w:t xml:space="preserve"> 60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玩家通过链接进入房间的成功率超过</w:t>
      </w:r>
      <w:r>
        <w:t xml:space="preserve"> 90%。</w:t>
      </w:r>
    </w:p>
    <w:p>
      <w:pPr>
        <w:pStyle w:val="Compact"/>
        <w:numPr>
          <w:ilvl w:val="0"/>
          <w:numId w:val="1133"/>
        </w:numPr>
      </w:pPr>
      <w:r>
        <w:t xml:space="preserve">AI </w:t>
      </w:r>
      <w:r>
        <w:rPr>
          <w:rFonts w:hint="eastAsia"/>
        </w:rPr>
        <w:t xml:space="preserve">规则回答被评价为有帮助的比例超过</w:t>
      </w:r>
      <w:r>
        <w:t xml:space="preserve"> 70%。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最小商业模式"/>
    <w:p>
      <w:pPr>
        <w:pStyle w:val="Heading2"/>
      </w:pPr>
      <w:r>
        <w:t xml:space="preserve">12. </w:t>
      </w:r>
      <w:r>
        <w:rPr>
          <w:rFonts w:hint="eastAsia"/>
        </w:rPr>
        <w:t xml:space="preserve">最小商业模式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可以先采用邀请制。</w:t>
      </w:r>
    </w:p>
    <w:bookmarkStart w:id="58" w:name="免费测试版"/>
    <w:p>
      <w:pPr>
        <w:pStyle w:val="Heading3"/>
      </w:pPr>
      <w:r>
        <w:rPr>
          <w:rFonts w:hint="eastAsia"/>
        </w:rPr>
        <w:t xml:space="preserve">免费测试版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一个项目。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每月有限测试局数。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基础</w:t>
      </w:r>
      <w:r>
        <w:t xml:space="preserve"> AI </w:t>
      </w:r>
      <w:r>
        <w:rPr>
          <w:rFonts w:hint="eastAsia"/>
        </w:rPr>
        <w:t xml:space="preserve">规则问答。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基础对局记录。</w:t>
      </w:r>
    </w:p>
    <w:bookmarkEnd w:id="58"/>
    <w:bookmarkStart w:id="59" w:name="creator-试验价格"/>
    <w:p>
      <w:pPr>
        <w:pStyle w:val="Heading3"/>
      </w:pPr>
      <w:r>
        <w:t xml:space="preserve">Creator </w:t>
      </w:r>
      <w:r>
        <w:rPr>
          <w:rFonts w:hint="eastAsia"/>
        </w:rPr>
        <w:t xml:space="preserve">试验价格</w:t>
      </w:r>
    </w:p>
    <w:p>
      <w:pPr>
        <w:pStyle w:val="FirstParagraph"/>
      </w:pPr>
      <w:r>
        <w:rPr>
          <w:rFonts w:hint="eastAsia"/>
        </w:rPr>
        <w:t xml:space="preserve">建议测试：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每月</w:t>
      </w:r>
      <w:r>
        <w:t xml:space="preserve"> </w:t>
      </w:r>
      <w:r>
        <w:rPr>
          <w:rFonts w:hint="eastAsia"/>
        </w:rPr>
        <w:t xml:space="preserve">29～49</w:t>
      </w:r>
      <w:r>
        <w:t xml:space="preserve"> </w:t>
      </w:r>
      <w:r>
        <w:rPr>
          <w:rFonts w:hint="eastAsia"/>
        </w:rPr>
        <w:t xml:space="preserve">美元；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五个项目；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不限私人测试房；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完整日志和回放；</w:t>
      </w:r>
    </w:p>
    <w:p>
      <w:pPr>
        <w:pStyle w:val="Compact"/>
        <w:numPr>
          <w:ilvl w:val="0"/>
          <w:numId w:val="1135"/>
        </w:numPr>
      </w:pPr>
      <w:r>
        <w:t xml:space="preserve">AI </w:t>
      </w:r>
      <w:r>
        <w:rPr>
          <w:rFonts w:hint="eastAsia"/>
        </w:rPr>
        <w:t xml:space="preserve">规则助手；</w:t>
      </w:r>
    </w:p>
    <w:p>
      <w:pPr>
        <w:pStyle w:val="Compact"/>
        <w:numPr>
          <w:ilvl w:val="0"/>
          <w:numId w:val="1135"/>
        </w:numPr>
      </w:pPr>
      <w:r>
        <w:t xml:space="preserve">CSV </w:t>
      </w:r>
      <w:r>
        <w:rPr>
          <w:rFonts w:hint="eastAsia"/>
        </w:rPr>
        <w:t xml:space="preserve">数据导出。</w:t>
      </w:r>
    </w:p>
    <w:p>
      <w:pPr>
        <w:pStyle w:val="FirstParagraph"/>
      </w:pPr>
      <w:r>
        <w:rPr>
          <w:rFonts w:hint="eastAsia"/>
        </w:rPr>
        <w:t xml:space="preserve">早期也可以提供人工服务：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素材整理；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在线版本搭建；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规则资料结构化；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测试房配置。</w:t>
      </w:r>
    </w:p>
    <w:p>
      <w:pPr>
        <w:pStyle w:val="FirstParagraph"/>
      </w:pPr>
      <w:r>
        <w:rPr>
          <w:rFonts w:hint="eastAsia"/>
        </w:rPr>
        <w:t xml:space="preserve">用服务收入验证客户是否真的愿意为“更快完成在线测试”付钱。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建议技术架构"/>
    <w:p>
      <w:pPr>
        <w:pStyle w:val="Heading2"/>
      </w:pPr>
      <w:r>
        <w:t xml:space="preserve">13. </w:t>
      </w:r>
      <w:r>
        <w:rPr>
          <w:rFonts w:hint="eastAsia"/>
        </w:rPr>
        <w:t xml:space="preserve">建议技术架构</w:t>
      </w:r>
    </w:p>
    <w:bookmarkStart w:id="61" w:name="web-客户端"/>
    <w:p>
      <w:pPr>
        <w:pStyle w:val="Heading3"/>
      </w:pPr>
      <w:r>
        <w:t xml:space="preserve">Web </w:t>
      </w:r>
      <w:r>
        <w:rPr>
          <w:rFonts w:hint="eastAsia"/>
        </w:rPr>
        <w:t xml:space="preserve">客户端</w:t>
      </w:r>
    </w:p>
    <w:p>
      <w:pPr>
        <w:pStyle w:val="Compact"/>
        <w:numPr>
          <w:ilvl w:val="0"/>
          <w:numId w:val="1137"/>
        </w:numPr>
      </w:pPr>
      <w:r>
        <w:t xml:space="preserve">React</w:t>
      </w:r>
    </w:p>
    <w:p>
      <w:pPr>
        <w:pStyle w:val="Compact"/>
        <w:numPr>
          <w:ilvl w:val="0"/>
          <w:numId w:val="1137"/>
        </w:numPr>
      </w:pPr>
      <w:r>
        <w:t xml:space="preserve">TypeScript</w:t>
      </w:r>
    </w:p>
    <w:p>
      <w:pPr>
        <w:pStyle w:val="Compact"/>
        <w:numPr>
          <w:ilvl w:val="0"/>
          <w:numId w:val="1137"/>
        </w:numPr>
      </w:pPr>
      <w:r>
        <w:t xml:space="preserve">React Three Fiber</w:t>
      </w:r>
    </w:p>
    <w:p>
      <w:pPr>
        <w:pStyle w:val="Compact"/>
        <w:numPr>
          <w:ilvl w:val="0"/>
          <w:numId w:val="1137"/>
        </w:numPr>
      </w:pPr>
      <w:r>
        <w:t xml:space="preserve">Three.js</w:t>
      </w:r>
    </w:p>
    <w:p>
      <w:pPr>
        <w:pStyle w:val="Compact"/>
        <w:numPr>
          <w:ilvl w:val="0"/>
          <w:numId w:val="1137"/>
        </w:numPr>
      </w:pPr>
      <w:r>
        <w:t xml:space="preserve">Zustand</w:t>
      </w:r>
    </w:p>
    <w:p>
      <w:pPr>
        <w:pStyle w:val="Compact"/>
        <w:numPr>
          <w:ilvl w:val="0"/>
          <w:numId w:val="1137"/>
        </w:numPr>
      </w:pPr>
      <w:r>
        <w:t xml:space="preserve">HTML/CSS UI</w:t>
      </w:r>
    </w:p>
    <w:bookmarkEnd w:id="61"/>
    <w:bookmarkStart w:id="62" w:name="联机服务"/>
    <w:p>
      <w:pPr>
        <w:pStyle w:val="Heading3"/>
      </w:pPr>
      <w:r>
        <w:rPr>
          <w:rFonts w:hint="eastAsia"/>
        </w:rPr>
        <w:t xml:space="preserve">联机服务</w:t>
      </w:r>
    </w:p>
    <w:p>
      <w:pPr>
        <w:pStyle w:val="FirstParagraph"/>
      </w:pPr>
      <w:r>
        <w:rPr>
          <w:rFonts w:hint="eastAsia"/>
        </w:rPr>
        <w:t xml:space="preserve">二选一：</w:t>
      </w:r>
    </w:p>
    <w:p>
      <w:pPr>
        <w:pStyle w:val="Compact"/>
        <w:numPr>
          <w:ilvl w:val="0"/>
          <w:numId w:val="1138"/>
        </w:numPr>
      </w:pPr>
      <w:r>
        <w:t xml:space="preserve">Cloudflare Durable </w:t>
      </w:r>
      <w:r>
        <w:rPr>
          <w:rFonts w:hint="eastAsia"/>
        </w:rPr>
        <w:t xml:space="preserve">Objects；</w:t>
      </w:r>
    </w:p>
    <w:p>
      <w:pPr>
        <w:pStyle w:val="Compact"/>
        <w:numPr>
          <w:ilvl w:val="0"/>
          <w:numId w:val="1138"/>
        </w:numPr>
      </w:pPr>
      <w:r>
        <w:t xml:space="preserve">Colyseus + Node.js。</w:t>
      </w:r>
    </w:p>
    <w:bookmarkEnd w:id="62"/>
    <w:bookmarkStart w:id="63" w:name="数据"/>
    <w:p>
      <w:pPr>
        <w:pStyle w:val="Heading3"/>
      </w:pP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139"/>
        </w:numPr>
      </w:pPr>
      <w:r>
        <w:t xml:space="preserve">PostgreSQL。</w:t>
      </w:r>
    </w:p>
    <w:p>
      <w:pPr>
        <w:pStyle w:val="Compact"/>
        <w:numPr>
          <w:ilvl w:val="0"/>
          <w:numId w:val="1139"/>
        </w:numPr>
      </w:pPr>
      <w:r>
        <w:t xml:space="preserve">R2 </w:t>
      </w:r>
      <w:r>
        <w:rPr>
          <w:rFonts w:hint="eastAsia"/>
        </w:rPr>
        <w:t xml:space="preserve">或</w:t>
      </w:r>
      <w:r>
        <w:t xml:space="preserve"> S3 </w:t>
      </w:r>
      <w:r>
        <w:rPr>
          <w:rFonts w:hint="eastAsia"/>
        </w:rPr>
        <w:t xml:space="preserve">对象存储。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事件日志。</w:t>
      </w:r>
    </w:p>
    <w:p>
      <w:pPr>
        <w:pStyle w:val="Compact"/>
        <w:numPr>
          <w:ilvl w:val="0"/>
          <w:numId w:val="1139"/>
        </w:numPr>
      </w:pPr>
      <w:r>
        <w:t xml:space="preserve">WebSocket </w:t>
      </w:r>
      <w:r>
        <w:rPr>
          <w:rFonts w:hint="eastAsia"/>
        </w:rPr>
        <w:t xml:space="preserve">实时同步。</w:t>
      </w:r>
    </w:p>
    <w:bookmarkEnd w:id="63"/>
    <w:bookmarkStart w:id="64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规则文档解析。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文档检索。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带来源引用的问答。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暂不允许</w:t>
      </w:r>
      <w:r>
        <w:t xml:space="preserve"> AI </w:t>
      </w:r>
      <w:r>
        <w:rPr>
          <w:rFonts w:hint="eastAsia"/>
        </w:rPr>
        <w:t xml:space="preserve">直接修改权威游戏状态。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推荐开发顺序"/>
    <w:p>
      <w:pPr>
        <w:pStyle w:val="Heading2"/>
      </w:pPr>
      <w:r>
        <w:t xml:space="preserve">14. </w:t>
      </w:r>
      <w:r>
        <w:rPr>
          <w:rFonts w:hint="eastAsia"/>
        </w:rPr>
        <w:t xml:space="preserve">推荐开发顺序</w:t>
      </w:r>
    </w:p>
    <w:bookmarkStart w:id="66" w:name="sprint-1单机桌面"/>
    <w:p>
      <w:pPr>
        <w:pStyle w:val="Heading3"/>
      </w:pPr>
      <w:r>
        <w:t xml:space="preserve">Sprint </w:t>
      </w:r>
      <w:r>
        <w:rPr>
          <w:rFonts w:hint="eastAsia"/>
        </w:rPr>
        <w:t xml:space="preserve">1：单机桌面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项目创建。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素材上传。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棋盘、卡牌和</w:t>
      </w:r>
      <w:r>
        <w:t xml:space="preserve"> Token。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拖动、翻面、洗牌和抽牌。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桌面状态保存。</w:t>
      </w:r>
    </w:p>
    <w:bookmarkEnd w:id="66"/>
    <w:bookmarkStart w:id="67" w:name="sprint-2多人房间"/>
    <w:p>
      <w:pPr>
        <w:pStyle w:val="Heading3"/>
      </w:pPr>
      <w:r>
        <w:t xml:space="preserve">Sprint </w:t>
      </w:r>
      <w:r>
        <w:rPr>
          <w:rFonts w:hint="eastAsia"/>
        </w:rPr>
        <w:t xml:space="preserve">2：多人房间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房间创建。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链接邀请。</w:t>
      </w:r>
    </w:p>
    <w:p>
      <w:pPr>
        <w:pStyle w:val="Compact"/>
        <w:numPr>
          <w:ilvl w:val="0"/>
          <w:numId w:val="1142"/>
        </w:numPr>
      </w:pPr>
      <w:r>
        <w:t xml:space="preserve">WebSocket </w:t>
      </w:r>
      <w:r>
        <w:rPr>
          <w:rFonts w:hint="eastAsia"/>
        </w:rPr>
        <w:t xml:space="preserve">同步。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私密手牌。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断线重连。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服务端权威状态。</w:t>
      </w:r>
    </w:p>
    <w:bookmarkEnd w:id="67"/>
    <w:bookmarkStart w:id="68" w:name="sprint-3测试工具"/>
    <w:p>
      <w:pPr>
        <w:pStyle w:val="Heading3"/>
      </w:pPr>
      <w:r>
        <w:t xml:space="preserve">Sprint </w:t>
      </w:r>
      <w:r>
        <w:rPr>
          <w:rFonts w:hint="eastAsia"/>
        </w:rPr>
        <w:t xml:space="preserve">3：测试工具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事件日志。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撤销。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回放。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对局结束。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反馈问卷。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数据导出。</w:t>
      </w:r>
    </w:p>
    <w:bookmarkEnd w:id="68"/>
    <w:bookmarkStart w:id="69" w:name="sprint-4ai-规则助手"/>
    <w:p>
      <w:pPr>
        <w:pStyle w:val="Heading3"/>
      </w:pPr>
      <w:r>
        <w:t xml:space="preserve">Sprint </w:t>
      </w:r>
      <w:r>
        <w:rPr>
          <w:rFonts w:hint="eastAsia"/>
        </w:rPr>
        <w:t xml:space="preserve">4：AI</w:t>
      </w:r>
      <w:r>
        <w:t xml:space="preserve"> </w:t>
      </w:r>
      <w:r>
        <w:rPr>
          <w:rFonts w:hint="eastAsia"/>
        </w:rPr>
        <w:t xml:space="preserve">规则助手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规则书上传。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文档切分和检索。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房间内规则问答。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来源引用。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不确定性提示。</w:t>
      </w:r>
    </w:p>
    <w:bookmarkEnd w:id="69"/>
    <w:bookmarkStart w:id="70" w:name="sprint-5真实项目测试"/>
    <w:p>
      <w:pPr>
        <w:pStyle w:val="Heading3"/>
      </w:pPr>
      <w:r>
        <w:t xml:space="preserve">Sprint </w:t>
      </w:r>
      <w:r>
        <w:rPr>
          <w:rFonts w:hint="eastAsia"/>
        </w:rPr>
        <w:t xml:space="preserve">5：真实项目测试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导入</w:t>
      </w:r>
      <w:r>
        <w:t xml:space="preserve"> </w:t>
      </w:r>
      <w:r>
        <w:rPr>
          <w:rFonts w:hint="eastAsia"/>
        </w:rPr>
        <w:t xml:space="preserve">3～5</w:t>
      </w:r>
      <w:r>
        <w:t xml:space="preserve"> </w:t>
      </w:r>
      <w:r>
        <w:rPr>
          <w:rFonts w:hint="eastAsia"/>
        </w:rPr>
        <w:t xml:space="preserve">款原创桌游。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组织真实玩家完成测试。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修复联机和编辑器问题。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访谈设计师。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验证付费意愿。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开工前必须确定的五件事"/>
    <w:p>
      <w:pPr>
        <w:pStyle w:val="Heading2"/>
      </w:pPr>
      <w:r>
        <w:t xml:space="preserve">15. </w:t>
      </w:r>
      <w:r>
        <w:rPr>
          <w:rFonts w:hint="eastAsia"/>
        </w:rPr>
        <w:t xml:space="preserve">开工前必须确定的五件事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选定第一款用于开发和测试的原创桌游。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找到至少三名愿意持续参与的桌游设计师。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确定首版只支持</w:t>
      </w:r>
      <w:r>
        <w:t xml:space="preserve"> </w:t>
      </w:r>
      <w:r>
        <w:rPr>
          <w:rFonts w:hint="eastAsia"/>
        </w:rPr>
        <w:t xml:space="preserve">2～4</w:t>
      </w:r>
      <w:r>
        <w:t xml:space="preserve"> </w:t>
      </w:r>
      <w:r>
        <w:rPr>
          <w:rFonts w:hint="eastAsia"/>
        </w:rPr>
        <w:t xml:space="preserve">人。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确定首版采用</w:t>
      </w:r>
      <w:r>
        <w:t xml:space="preserve"> 2.5D </w:t>
      </w:r>
      <w:r>
        <w:rPr>
          <w:rFonts w:hint="eastAsia"/>
        </w:rPr>
        <w:t xml:space="preserve">而非自由物理沙盒。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确定</w:t>
      </w:r>
      <w:r>
        <w:t xml:space="preserve"> AI </w:t>
      </w:r>
      <w:r>
        <w:rPr>
          <w:rFonts w:hint="eastAsia"/>
        </w:rPr>
        <w:t xml:space="preserve">首版只做规则问答，不做完整自动规则执行。</w:t>
      </w:r>
    </w:p>
    <w:p>
      <w:r>
        <w:pict>
          <v:rect style="width:0;height:1.5pt" o:hralign="center" o:hrstd="t" o:hr="t"/>
        </w:pict>
      </w:r>
    </w:p>
    <w:bookmarkEnd w:id="72"/>
    <w:bookmarkStart w:id="73" w:name="mvp-完成定义"/>
    <w:p>
      <w:pPr>
        <w:pStyle w:val="Heading2"/>
      </w:pPr>
      <w:r>
        <w:t xml:space="preserve">16. MVP </w:t>
      </w:r>
      <w:r>
        <w:rPr>
          <w:rFonts w:hint="eastAsia"/>
        </w:rPr>
        <w:t xml:space="preserve">完成定义</w:t>
      </w:r>
    </w:p>
    <w:p>
      <w:pPr>
        <w:pStyle w:val="FirstParagraph"/>
      </w:pPr>
      <w:r>
        <w:rPr>
          <w:rFonts w:hint="eastAsia"/>
        </w:rPr>
        <w:t xml:space="preserve">当一名桌游设计师能够独立完成以下流程时，MVP</w:t>
      </w:r>
      <w:r>
        <w:t xml:space="preserve"> </w:t>
      </w:r>
      <w:r>
        <w:rPr>
          <w:rFonts w:hint="eastAsia"/>
        </w:rPr>
        <w:t xml:space="preserve">才算完成：</w:t>
      </w:r>
    </w:p>
    <w:p>
      <w:pPr>
        <w:pStyle w:val="BlockText"/>
      </w:pPr>
      <w:r>
        <w:rPr>
          <w:rFonts w:hint="eastAsia"/>
        </w:rPr>
        <w:t xml:space="preserve">上传素材和规则书</w:t>
      </w:r>
      <w:r>
        <w:br/>
      </w:r>
      <w:r>
        <w:t xml:space="preserve">→ </w:t>
      </w:r>
      <w:r>
        <w:rPr>
          <w:rFonts w:hint="eastAsia"/>
        </w:rPr>
        <w:t xml:space="preserve">搭建初始桌面</w:t>
      </w:r>
      <w:r>
        <w:br/>
      </w:r>
      <w:r>
        <w:t xml:space="preserve">→ </w:t>
      </w:r>
      <w:r>
        <w:rPr>
          <w:rFonts w:hint="eastAsia"/>
        </w:rPr>
        <w:t xml:space="preserve">创建房间并分享链接</w:t>
      </w:r>
      <w:r>
        <w:br/>
      </w:r>
      <w:r>
        <w:t xml:space="preserve">→ </w:t>
      </w:r>
      <w:r>
        <w:rPr>
          <w:rFonts w:hint="eastAsia"/>
        </w:rPr>
        <w:t xml:space="preserve">四名玩家完成一次联机测试</w:t>
      </w:r>
      <w:r>
        <w:br/>
      </w:r>
      <w:r>
        <w:t xml:space="preserve">→ </w:t>
      </w:r>
      <w:r>
        <w:rPr>
          <w:rFonts w:hint="eastAsia"/>
        </w:rPr>
        <w:t xml:space="preserve">玩家使用</w:t>
      </w:r>
      <w:r>
        <w:t xml:space="preserve"> AI </w:t>
      </w:r>
      <w:r>
        <w:rPr>
          <w:rFonts w:hint="eastAsia"/>
        </w:rPr>
        <w:t xml:space="preserve">查询规则</w:t>
      </w:r>
      <w:r>
        <w:br/>
      </w:r>
      <w:r>
        <w:t xml:space="preserve">→ </w:t>
      </w:r>
      <w:r>
        <w:rPr>
          <w:rFonts w:hint="eastAsia"/>
        </w:rPr>
        <w:t xml:space="preserve">系统保存对局和反馈</w:t>
      </w:r>
      <w:r>
        <w:br/>
      </w:r>
      <w:r>
        <w:t xml:space="preserve">→ </w:t>
      </w:r>
      <w:r>
        <w:rPr>
          <w:rFonts w:hint="eastAsia"/>
        </w:rPr>
        <w:t xml:space="preserve">设计师根据数据修改下一版本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1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2026-07-22T20:07:31Z</dcterms:created>
  <dcterms:modified xsi:type="dcterms:W3CDTF">2026-07-22T20:07:31Z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