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default"/>
          <w:lang w:val="en-US" w:eastAsia="zh-CN"/>
        </w:rPr>
        <w:t>科技发展飞快，科技强国是中国目标之一。我看了“科界大咖说|科技强国梦，我们该如何实现？”这视频，很有感触。视频内容跟习近平新时代中国特色社会主义思想很相关，特别是《习近平新时代中国特色社会主义思想学习纲要（2023年版）》和《习近平关于城市工作论述摘编》提到的。</w:t>
      </w:r>
    </w:p>
    <w:p>
      <w:pPr>
        <w:rPr>
          <w:rFonts w:hint="default"/>
          <w:lang w:val="en-US" w:eastAsia="zh-CN"/>
        </w:rPr>
      </w:pPr>
      <w:r>
        <w:rPr>
          <w:rFonts w:hint="default"/>
          <w:lang w:val="en-US" w:eastAsia="zh-CN"/>
        </w:rPr>
        <w:t>作为计算机专业</w:t>
      </w:r>
      <w:r>
        <w:rPr>
          <w:rFonts w:hint="eastAsia"/>
          <w:lang w:val="en-US" w:eastAsia="zh-CN"/>
        </w:rPr>
        <w:t>博士</w:t>
      </w:r>
      <w:r>
        <w:rPr>
          <w:rFonts w:hint="default"/>
          <w:lang w:val="en-US" w:eastAsia="zh-CN"/>
        </w:rPr>
        <w:t>研究生，我对视频中科技创新部分特别关注。习近平总书记在《中国共产党章程》等文献强调科技创新重要性，说是国家发展关键。视频和这理论关系大，显示了中国共产党对科技进步的重视。</w:t>
      </w:r>
    </w:p>
    <w:p>
      <w:pPr>
        <w:rPr>
          <w:rFonts w:hint="default"/>
          <w:lang w:val="en-US" w:eastAsia="zh-CN"/>
        </w:rPr>
      </w:pPr>
      <w:r>
        <w:rPr>
          <w:rFonts w:hint="default"/>
          <w:lang w:val="en-US" w:eastAsia="zh-CN"/>
        </w:rPr>
        <w:t>视频不只是理论，也讲实际应用。这跟《习近平著作选读》和《习近平新时代中国特色社会主义思想专题摘编》的理论一样，说明了科技创新对现代化的实际作用。</w:t>
      </w:r>
    </w:p>
    <w:p>
      <w:pPr>
        <w:rPr>
          <w:rFonts w:hint="default"/>
          <w:lang w:val="en-US" w:eastAsia="zh-CN"/>
        </w:rPr>
      </w:pPr>
      <w:r>
        <w:rPr>
          <w:rFonts w:hint="default"/>
          <w:lang w:val="en-US" w:eastAsia="zh-CN"/>
        </w:rPr>
        <w:t>视频还强调科技创新和民生的联系。习近平总书记在《论党的自我革命》提到，科技创新不只是服务国家发展，也要改善民生。这在视频里有好的展示，让我感觉到科技进步和人民幸福感的联系。</w:t>
      </w:r>
    </w:p>
    <w:p>
      <w:pPr>
        <w:rPr>
          <w:rFonts w:hint="default"/>
          <w:lang w:val="en-US" w:eastAsia="zh-CN"/>
        </w:rPr>
      </w:pPr>
      <w:r>
        <w:rPr>
          <w:rFonts w:hint="default"/>
          <w:lang w:val="en-US" w:eastAsia="zh-CN"/>
        </w:rPr>
        <w:t>视频提到党员和青年学生在科技创新中的角色，跟《中国共产党发展党员工作细则》和《普通高等学校学生党建工作标准》相关。青年学生的科技创新意识和能力，对实现科技强国梦很重要。</w:t>
      </w:r>
    </w:p>
    <w:p>
      <w:pPr>
        <w:rPr>
          <w:rFonts w:hint="default"/>
          <w:lang w:val="en-US" w:eastAsia="zh-CN"/>
        </w:rPr>
      </w:pPr>
      <w:r>
        <w:rPr>
          <w:rFonts w:hint="default"/>
          <w:lang w:val="en-US" w:eastAsia="zh-CN"/>
        </w:rPr>
        <w:t>总的来说，学习这视频后，我更明白了习近平新时代中国特色社会主义思想在科技强国建设的作用。科技不仅推动国家发展，也是提升人民福祉的关键。作为</w:t>
      </w:r>
      <w:r>
        <w:rPr>
          <w:rFonts w:hint="eastAsia"/>
          <w:lang w:val="en-US" w:eastAsia="zh-CN"/>
        </w:rPr>
        <w:t>上大计算机专业博士生</w:t>
      </w:r>
      <w:r>
        <w:rPr>
          <w:rFonts w:hint="default"/>
          <w:lang w:val="en-US" w:eastAsia="zh-CN"/>
        </w:rPr>
        <w:t>，我受到启发，将努力学习和工作，贯彻这思想，为实现科技强国梦贡献力量。</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FmNjM3NWJhYTEzODY0MzY3OTU5NjcyYmIxODFiNGYifQ=="/>
  </w:docVars>
  <w:rsids>
    <w:rsidRoot w:val="1AA24D9F"/>
    <w:rsid w:val="07011CC2"/>
    <w:rsid w:val="07644792"/>
    <w:rsid w:val="09284798"/>
    <w:rsid w:val="0F2B6FD9"/>
    <w:rsid w:val="183C240D"/>
    <w:rsid w:val="1AA24D9F"/>
    <w:rsid w:val="28DA2E89"/>
    <w:rsid w:val="2A4254F9"/>
    <w:rsid w:val="2AE80801"/>
    <w:rsid w:val="2D1F32F4"/>
    <w:rsid w:val="323B4D81"/>
    <w:rsid w:val="34B70380"/>
    <w:rsid w:val="3AE174A3"/>
    <w:rsid w:val="43446334"/>
    <w:rsid w:val="44A84E71"/>
    <w:rsid w:val="477DCE1E"/>
    <w:rsid w:val="573E1E21"/>
    <w:rsid w:val="5B487E91"/>
    <w:rsid w:val="5CF9550F"/>
    <w:rsid w:val="5EFEBDE8"/>
    <w:rsid w:val="652A4F10"/>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60284</dc:creator>
  <cp:lastModifiedBy>神秘人！</cp:lastModifiedBy>
  <dcterms:modified xsi:type="dcterms:W3CDTF">2023-12-26T07:30:35Z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23CF14630E4B4B398C2593B30571384D_13</vt:lpwstr>
  </property>
</Properties>
</file>