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B280C" w14:textId="2C930E6B" w:rsidR="00E56152" w:rsidRDefault="00000B2D" w:rsidP="00000B2D">
      <w:pPr>
        <w:pStyle w:val="a7"/>
      </w:pPr>
      <w:r w:rsidRPr="00000B2D">
        <w:rPr>
          <w:rFonts w:hint="eastAsia"/>
        </w:rPr>
        <w:t>习近平新时代中国特色社会主义思想学习纲要</w:t>
      </w:r>
    </w:p>
    <w:p w14:paraId="0EC8E21D" w14:textId="3B4832ED" w:rsidR="00000B2D" w:rsidRPr="00000B2D" w:rsidRDefault="00000B2D" w:rsidP="00000B2D">
      <w:pPr>
        <w:ind w:firstLineChars="200" w:firstLine="420"/>
        <w:rPr>
          <w:rFonts w:ascii="宋体" w:eastAsia="宋体" w:hAnsi="宋体" w:hint="eastAsia"/>
        </w:rPr>
      </w:pPr>
      <w:r w:rsidRPr="00000B2D">
        <w:rPr>
          <w:rFonts w:ascii="宋体" w:eastAsia="宋体" w:hAnsi="宋体" w:hint="eastAsia"/>
        </w:rPr>
        <w:t>通过</w:t>
      </w:r>
      <w:r>
        <w:rPr>
          <w:rFonts w:ascii="宋体" w:eastAsia="宋体" w:hAnsi="宋体" w:hint="eastAsia"/>
        </w:rPr>
        <w:t>观看</w:t>
      </w:r>
      <w:r w:rsidRPr="00000B2D">
        <w:rPr>
          <w:rFonts w:ascii="宋体" w:eastAsia="宋体" w:hAnsi="宋体" w:hint="eastAsia"/>
        </w:rPr>
        <w:t>《习近平新时代中国特色社会主义思想学习纲要》</w:t>
      </w:r>
      <w:r>
        <w:rPr>
          <w:rFonts w:ascii="宋体" w:eastAsia="宋体" w:hAnsi="宋体" w:hint="eastAsia"/>
        </w:rPr>
        <w:t>的视频</w:t>
      </w:r>
      <w:r w:rsidRPr="00000B2D">
        <w:rPr>
          <w:rFonts w:ascii="宋体" w:eastAsia="宋体" w:hAnsi="宋体" w:hint="eastAsia"/>
        </w:rPr>
        <w:t>，我深刻感受到这一思想是在深刻总结历史经验的基础上，对新时代中国特色社会主义发展进行系统概括的科学指导思想。这一思想的学习使我对中国特色社会主义事业的本质、目标和路径有了更加全面深入的认识，同时也激发了我对党和国家事业的责任感和使命感。</w:t>
      </w:r>
    </w:p>
    <w:p w14:paraId="0334F4C3" w14:textId="26D5A986" w:rsidR="00000B2D" w:rsidRPr="00000B2D" w:rsidRDefault="00000B2D" w:rsidP="00000B2D">
      <w:pPr>
        <w:ind w:firstLineChars="200" w:firstLine="420"/>
        <w:rPr>
          <w:rFonts w:ascii="宋体" w:eastAsia="宋体" w:hAnsi="宋体" w:hint="eastAsia"/>
        </w:rPr>
      </w:pPr>
      <w:r w:rsidRPr="00000B2D">
        <w:rPr>
          <w:rFonts w:ascii="宋体" w:eastAsia="宋体" w:hAnsi="宋体" w:hint="eastAsia"/>
        </w:rPr>
        <w:t>首先，学习纲要深刻阐释了中国特色社会主义的本质和主要矛盾的变化。在认识到我国社会主要矛盾已经转化为人民日益增长的美好生活需要和不平衡不充分的发展之间的矛盾的基础上，习近平新时代中国特色社会主义思想明确了中国特色社会主义事业总任务是实现社会主义现代化和中华民族伟大复兴，在这一总任务的引领下，我们在各个领域的发展都有了更为明确的方向。</w:t>
      </w:r>
    </w:p>
    <w:p w14:paraId="5B7500B4" w14:textId="1FB8AF7B" w:rsidR="00000B2D" w:rsidRPr="00000B2D" w:rsidRDefault="00000B2D" w:rsidP="00000B2D">
      <w:pPr>
        <w:ind w:firstLineChars="200" w:firstLine="420"/>
        <w:rPr>
          <w:rFonts w:ascii="宋体" w:eastAsia="宋体" w:hAnsi="宋体" w:hint="eastAsia"/>
        </w:rPr>
      </w:pPr>
      <w:r w:rsidRPr="00000B2D">
        <w:rPr>
          <w:rFonts w:ascii="宋体" w:eastAsia="宋体" w:hAnsi="宋体" w:hint="eastAsia"/>
        </w:rPr>
        <w:t>其次，学习纲要深刻阐述了中国特色社会主义事业总体布局。通过学习，我更加明确了全面建设社会主义现代化国家、全面深化改革、全面依法治国、全面从严治党的总体布局。这种全面性、系统性的布局为我们解决发展中的矛盾、推动各项事业的进步提供了科学的指导。</w:t>
      </w:r>
    </w:p>
    <w:p w14:paraId="115D7460" w14:textId="034167E3" w:rsidR="00000B2D" w:rsidRPr="00000B2D" w:rsidRDefault="00000B2D" w:rsidP="00000B2D">
      <w:pPr>
        <w:ind w:firstLineChars="200" w:firstLine="420"/>
        <w:rPr>
          <w:rFonts w:ascii="宋体" w:eastAsia="宋体" w:hAnsi="宋体" w:hint="eastAsia"/>
        </w:rPr>
      </w:pPr>
      <w:r w:rsidRPr="00000B2D">
        <w:rPr>
          <w:rFonts w:ascii="宋体" w:eastAsia="宋体" w:hAnsi="宋体" w:hint="eastAsia"/>
        </w:rPr>
        <w:t>同时，学习纲要强调了中国特色社会主义事业总体布局中的战略布局。特别是习近平总书记提出了实施乡村振兴战略、京津冀协同发展战略、长江经济带发展战略、粤港澳大湾区建设战略、长三角一体化发展战略等一系列重大战略，这些战略对于促进区域协调发展，推动我国整体发展具有深远意义。</w:t>
      </w:r>
    </w:p>
    <w:p w14:paraId="294A1D10" w14:textId="02DEB68D" w:rsidR="00000B2D" w:rsidRPr="00000B2D" w:rsidRDefault="00000B2D" w:rsidP="00000B2D">
      <w:pPr>
        <w:ind w:firstLineChars="200" w:firstLine="420"/>
        <w:rPr>
          <w:rFonts w:ascii="宋体" w:eastAsia="宋体" w:hAnsi="宋体" w:hint="eastAsia"/>
        </w:rPr>
      </w:pPr>
      <w:r w:rsidRPr="00000B2D">
        <w:rPr>
          <w:rFonts w:ascii="宋体" w:eastAsia="宋体" w:hAnsi="宋体" w:hint="eastAsia"/>
        </w:rPr>
        <w:t>此外，学习纲要还对国防和军队现代化建设</w:t>
      </w:r>
      <w:proofErr w:type="gramStart"/>
      <w:r w:rsidRPr="00000B2D">
        <w:rPr>
          <w:rFonts w:ascii="宋体" w:eastAsia="宋体" w:hAnsi="宋体" w:hint="eastAsia"/>
        </w:rPr>
        <w:t>作出</w:t>
      </w:r>
      <w:proofErr w:type="gramEnd"/>
      <w:r w:rsidRPr="00000B2D">
        <w:rPr>
          <w:rFonts w:ascii="宋体" w:eastAsia="宋体" w:hAnsi="宋体" w:hint="eastAsia"/>
        </w:rPr>
        <w:t>了全面部署。强调实现军队现代化和建设一支强大的人民军队的总目标，为维护国家安全提供了坚实保障。这既是对我国发展整体战略的有机组成部分，也是我国社会主义建设的坚强支柱。</w:t>
      </w:r>
      <w:bookmarkStart w:id="0" w:name="_GoBack"/>
      <w:bookmarkEnd w:id="0"/>
    </w:p>
    <w:p w14:paraId="0A95B0D2" w14:textId="7F3B32F9" w:rsidR="00000B2D" w:rsidRPr="00000B2D" w:rsidRDefault="00000B2D" w:rsidP="00000B2D">
      <w:pPr>
        <w:ind w:firstLineChars="200" w:firstLine="420"/>
        <w:rPr>
          <w:rFonts w:ascii="宋体" w:eastAsia="宋体" w:hAnsi="宋体" w:hint="eastAsia"/>
        </w:rPr>
      </w:pPr>
      <w:r w:rsidRPr="00000B2D">
        <w:rPr>
          <w:rFonts w:ascii="宋体" w:eastAsia="宋体" w:hAnsi="宋体" w:hint="eastAsia"/>
        </w:rPr>
        <w:t>通过对《习近平新时代中国特色社会主义思想学习纲要》的深入学习，我深刻认识到，这一思想是中国特色社会主义事业发展的科学指导，是新时代我国发展的总纲，是全党全军全国各族人民必须长期坚持的指导思想。我们要深入贯彻习近平新时代中国特色社会主义思想，不断增强</w:t>
      </w:r>
      <w:r w:rsidRPr="00000B2D">
        <w:rPr>
          <w:rFonts w:ascii="宋体" w:eastAsia="宋体" w:hAnsi="宋体"/>
        </w:rPr>
        <w:t>"四个意识"、坚定"四个自信"、做到"两个维护"。同时，要将其运用到实际工作中，努力在各个领域推动中国特色社会主义事业迈上新的更高台阶。</w:t>
      </w:r>
      <w:r w:rsidRPr="00000B2D">
        <w:rPr>
          <w:rFonts w:ascii="宋体" w:eastAsia="宋体" w:hAnsi="宋体" w:hint="eastAsia"/>
        </w:rPr>
        <w:t>在学习的过程中，我深感理论学习的重要性。只有通过系统深入的学习，才能真正领会和把握理论的精髓。此次学习使我对中国特色社会主义事业有了更加清晰的认识，对我党的领导地位、我国的发展道路有了更加坚定的信心。作为广大党员，更要时刻保持对党的忠诚，将学到的思想理论付诸实际行动，为实现中华民族伟大复兴的中国</w:t>
      </w:r>
      <w:proofErr w:type="gramStart"/>
      <w:r w:rsidRPr="00000B2D">
        <w:rPr>
          <w:rFonts w:ascii="宋体" w:eastAsia="宋体" w:hAnsi="宋体" w:hint="eastAsia"/>
        </w:rPr>
        <w:t>梦贡献</w:t>
      </w:r>
      <w:proofErr w:type="gramEnd"/>
      <w:r w:rsidRPr="00000B2D">
        <w:rPr>
          <w:rFonts w:ascii="宋体" w:eastAsia="宋体" w:hAnsi="宋体" w:hint="eastAsia"/>
        </w:rPr>
        <w:t>自己的力量。</w:t>
      </w:r>
    </w:p>
    <w:sectPr w:rsidR="00000B2D" w:rsidRPr="00000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34C51" w14:textId="77777777" w:rsidR="0049202F" w:rsidRDefault="0049202F" w:rsidP="00000B2D">
      <w:r>
        <w:separator/>
      </w:r>
    </w:p>
  </w:endnote>
  <w:endnote w:type="continuationSeparator" w:id="0">
    <w:p w14:paraId="6F85FCFD" w14:textId="77777777" w:rsidR="0049202F" w:rsidRDefault="0049202F" w:rsidP="00000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C8E6D" w14:textId="77777777" w:rsidR="0049202F" w:rsidRDefault="0049202F" w:rsidP="00000B2D">
      <w:r>
        <w:separator/>
      </w:r>
    </w:p>
  </w:footnote>
  <w:footnote w:type="continuationSeparator" w:id="0">
    <w:p w14:paraId="3A7A0938" w14:textId="77777777" w:rsidR="0049202F" w:rsidRDefault="0049202F" w:rsidP="00000B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06"/>
    <w:rsid w:val="00000B2D"/>
    <w:rsid w:val="0049202F"/>
    <w:rsid w:val="006C6806"/>
    <w:rsid w:val="00DB5015"/>
    <w:rsid w:val="00E56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277EA"/>
  <w15:chartTrackingRefBased/>
  <w15:docId w15:val="{3B499FEA-A570-4893-92C8-269F09D4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0B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0B2D"/>
    <w:rPr>
      <w:sz w:val="18"/>
      <w:szCs w:val="18"/>
    </w:rPr>
  </w:style>
  <w:style w:type="paragraph" w:styleId="a5">
    <w:name w:val="footer"/>
    <w:basedOn w:val="a"/>
    <w:link w:val="a6"/>
    <w:uiPriority w:val="99"/>
    <w:unhideWhenUsed/>
    <w:rsid w:val="00000B2D"/>
    <w:pPr>
      <w:tabs>
        <w:tab w:val="center" w:pos="4153"/>
        <w:tab w:val="right" w:pos="8306"/>
      </w:tabs>
      <w:snapToGrid w:val="0"/>
      <w:jc w:val="left"/>
    </w:pPr>
    <w:rPr>
      <w:sz w:val="18"/>
      <w:szCs w:val="18"/>
    </w:rPr>
  </w:style>
  <w:style w:type="character" w:customStyle="1" w:styleId="a6">
    <w:name w:val="页脚 字符"/>
    <w:basedOn w:val="a0"/>
    <w:link w:val="a5"/>
    <w:uiPriority w:val="99"/>
    <w:rsid w:val="00000B2D"/>
    <w:rPr>
      <w:sz w:val="18"/>
      <w:szCs w:val="18"/>
    </w:rPr>
  </w:style>
  <w:style w:type="paragraph" w:styleId="a7">
    <w:name w:val="Title"/>
    <w:basedOn w:val="a"/>
    <w:next w:val="a"/>
    <w:link w:val="a8"/>
    <w:uiPriority w:val="10"/>
    <w:qFormat/>
    <w:rsid w:val="00000B2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00B2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shaolang li</dc:creator>
  <cp:keywords/>
  <dc:description/>
  <cp:lastModifiedBy>shaolang li</cp:lastModifiedBy>
  <cp:revision>2</cp:revision>
  <dcterms:created xsi:type="dcterms:W3CDTF">2023-12-26T07:16:00Z</dcterms:created>
  <dcterms:modified xsi:type="dcterms:W3CDTF">2023-12-26T07:18:00Z</dcterms:modified>
</cp:coreProperties>
</file>