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7B6C1210" w:rsidR="0062661A" w:rsidRDefault="0062661A" w:rsidP="0062661A">
      <w:pPr>
        <w:jc w:val="center"/>
      </w:pPr>
      <w:r w:rsidRPr="0062661A">
        <w:t>微處理機系統與介面技術</w:t>
      </w:r>
      <w:r w:rsidRPr="0062661A">
        <w:t xml:space="preserve"> LAB </w:t>
      </w:r>
      <w:r w:rsidR="00481749">
        <w:rPr>
          <w:rFonts w:hint="eastAsia"/>
        </w:rPr>
        <w:t>2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羽</w:t>
      </w:r>
    </w:p>
    <w:p w14:paraId="7472073D" w14:textId="53246508" w:rsidR="0062661A" w:rsidRDefault="0062661A" w:rsidP="008F6EDC">
      <w:pPr>
        <w:spacing w:after="0"/>
      </w:pPr>
      <w:r w:rsidRPr="0062661A">
        <w:rPr>
          <w:rFonts w:hint="eastAsia"/>
        </w:rPr>
        <w:t>&lt;</w:t>
      </w:r>
      <w:r w:rsidRPr="0062661A">
        <w:rPr>
          <w:rFonts w:hint="eastAsia"/>
        </w:rPr>
        <w:t>實驗器材</w:t>
      </w:r>
      <w:r w:rsidRPr="0062661A">
        <w:rPr>
          <w:rFonts w:hint="eastAsia"/>
        </w:rPr>
        <w:t>&gt;</w:t>
      </w:r>
    </w:p>
    <w:p w14:paraId="56580518" w14:textId="3516483C" w:rsidR="0062661A" w:rsidRDefault="0062661A" w:rsidP="008F6EDC">
      <w:pPr>
        <w:spacing w:after="0"/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2B117EB1" w14:textId="3FFB445D" w:rsidR="0063174E" w:rsidRPr="00481749" w:rsidRDefault="0062661A" w:rsidP="00481749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1B42A743">
            <wp:extent cx="1840676" cy="1479589"/>
            <wp:effectExtent l="0" t="0" r="7620" b="6350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6509" cy="15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7D2062CC">
            <wp:extent cx="1430977" cy="1379711"/>
            <wp:effectExtent l="0" t="0" r="0" b="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5867" cy="14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E5A" w14:textId="05EB33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實驗過程與方法</w:t>
      </w:r>
      <w:r w:rsidRPr="0062661A">
        <w:rPr>
          <w:rFonts w:hint="eastAsia"/>
        </w:rPr>
        <w:t>&gt;</w:t>
      </w:r>
    </w:p>
    <w:p w14:paraId="1DF375DC" w14:textId="6CD4E19F" w:rsidR="0063174E" w:rsidRPr="005E2C71" w:rsidRDefault="007558D2" w:rsidP="005E2C71">
      <w:pPr>
        <w:spacing w:after="0" w:line="240" w:lineRule="auto"/>
        <w:ind w:left="480"/>
        <w:rPr>
          <w:sz w:val="22"/>
          <w:szCs w:val="22"/>
        </w:rPr>
      </w:pPr>
      <w:r w:rsidRPr="005E2C71">
        <w:rPr>
          <w:rFonts w:hint="eastAsia"/>
          <w:sz w:val="22"/>
          <w:szCs w:val="22"/>
        </w:rPr>
        <w:t>實驗要求</w:t>
      </w:r>
      <w:r w:rsidRPr="005E2C71">
        <w:rPr>
          <w:rFonts w:hint="eastAsia"/>
          <w:sz w:val="22"/>
          <w:szCs w:val="22"/>
        </w:rPr>
        <w:t xml:space="preserve"> : </w:t>
      </w:r>
      <w:r w:rsidR="00481749" w:rsidRPr="005E2C71">
        <w:rPr>
          <w:sz w:val="22"/>
          <w:szCs w:val="22"/>
        </w:rPr>
        <w:t>將鍵盤輸入</w:t>
      </w:r>
      <w:proofErr w:type="gramStart"/>
      <w:r w:rsidR="00481749" w:rsidRPr="005E2C71">
        <w:rPr>
          <w:sz w:val="22"/>
          <w:szCs w:val="22"/>
        </w:rPr>
        <w:t>的字印到</w:t>
      </w:r>
      <w:proofErr w:type="gramEnd"/>
      <w:r w:rsidR="00481749" w:rsidRPr="005E2C71">
        <w:rPr>
          <w:sz w:val="22"/>
          <w:szCs w:val="22"/>
        </w:rPr>
        <w:t>putty</w:t>
      </w:r>
      <w:r w:rsidR="00481749" w:rsidRPr="005E2C71">
        <w:rPr>
          <w:sz w:val="22"/>
          <w:szCs w:val="22"/>
        </w:rPr>
        <w:t>上面</w:t>
      </w:r>
      <w:r w:rsidR="00481749" w:rsidRPr="005E2C71">
        <w:rPr>
          <w:rFonts w:hint="eastAsia"/>
          <w:sz w:val="22"/>
          <w:szCs w:val="22"/>
        </w:rPr>
        <w:t>，要在按下</w:t>
      </w:r>
      <w:r w:rsidR="00481749" w:rsidRPr="005E2C71">
        <w:rPr>
          <w:rFonts w:hint="eastAsia"/>
          <w:sz w:val="22"/>
          <w:szCs w:val="22"/>
        </w:rPr>
        <w:t>Enter</w:t>
      </w:r>
      <w:r w:rsidR="00481749" w:rsidRPr="005E2C71">
        <w:rPr>
          <w:rFonts w:hint="eastAsia"/>
          <w:sz w:val="22"/>
          <w:szCs w:val="22"/>
        </w:rPr>
        <w:t>時再</w:t>
      </w:r>
      <w:proofErr w:type="gramStart"/>
      <w:r w:rsidR="00481749" w:rsidRPr="005E2C71">
        <w:rPr>
          <w:rFonts w:hint="eastAsia"/>
          <w:sz w:val="22"/>
          <w:szCs w:val="22"/>
        </w:rPr>
        <w:t>把字印出來</w:t>
      </w:r>
      <w:proofErr w:type="gramEnd"/>
      <w:r w:rsidR="00481749" w:rsidRPr="005E2C71">
        <w:rPr>
          <w:rFonts w:hint="eastAsia"/>
          <w:sz w:val="22"/>
          <w:szCs w:val="22"/>
        </w:rPr>
        <w:t>，並根據輸入的字串控制</w:t>
      </w:r>
      <w:r w:rsidR="00481749" w:rsidRPr="005E2C71">
        <w:rPr>
          <w:rFonts w:hint="eastAsia"/>
          <w:sz w:val="22"/>
          <w:szCs w:val="22"/>
        </w:rPr>
        <w:t>RGB LED</w:t>
      </w:r>
      <w:r w:rsidR="00481749" w:rsidRPr="005E2C71">
        <w:rPr>
          <w:rFonts w:hint="eastAsia"/>
          <w:sz w:val="22"/>
          <w:szCs w:val="22"/>
        </w:rPr>
        <w:t>燈。</w:t>
      </w:r>
    </w:p>
    <w:p w14:paraId="7156112F" w14:textId="284AAAC8" w:rsidR="005E2C71" w:rsidRDefault="007558D2" w:rsidP="005E2C71">
      <w:pPr>
        <w:spacing w:after="0" w:line="240" w:lineRule="auto"/>
        <w:ind w:left="480"/>
        <w:rPr>
          <w:sz w:val="22"/>
          <w:szCs w:val="22"/>
        </w:rPr>
      </w:pPr>
      <w:r w:rsidRPr="005E2C71">
        <w:rPr>
          <w:rFonts w:hint="eastAsia"/>
          <w:sz w:val="22"/>
          <w:szCs w:val="22"/>
        </w:rPr>
        <w:t>MCU</w:t>
      </w:r>
      <w:r w:rsidRPr="005E2C71">
        <w:rPr>
          <w:rFonts w:hint="eastAsia"/>
          <w:sz w:val="22"/>
          <w:szCs w:val="22"/>
        </w:rPr>
        <w:t>透過</w:t>
      </w:r>
      <w:proofErr w:type="spellStart"/>
      <w:r w:rsidRPr="005E2C71">
        <w:rPr>
          <w:rFonts w:hint="eastAsia"/>
          <w:sz w:val="22"/>
          <w:szCs w:val="22"/>
        </w:rPr>
        <w:t>rx</w:t>
      </w:r>
      <w:proofErr w:type="spellEnd"/>
      <w:r w:rsidRPr="005E2C71">
        <w:rPr>
          <w:rFonts w:hint="eastAsia"/>
          <w:sz w:val="22"/>
          <w:szCs w:val="22"/>
        </w:rPr>
        <w:t>端接收</w:t>
      </w:r>
      <w:r w:rsidRPr="005E2C71">
        <w:rPr>
          <w:rFonts w:hint="eastAsia"/>
          <w:sz w:val="22"/>
          <w:szCs w:val="22"/>
        </w:rPr>
        <w:t>pc</w:t>
      </w:r>
      <w:r w:rsidRPr="005E2C71">
        <w:rPr>
          <w:rFonts w:hint="eastAsia"/>
          <w:sz w:val="22"/>
          <w:szCs w:val="22"/>
        </w:rPr>
        <w:t>鍵盤按下的字元，將資料存到</w:t>
      </w:r>
      <w:r w:rsidRPr="005E2C71">
        <w:rPr>
          <w:sz w:val="22"/>
          <w:szCs w:val="22"/>
        </w:rPr>
        <w:t>M</w:t>
      </w:r>
      <w:r w:rsidRPr="005E2C71">
        <w:rPr>
          <w:rFonts w:hint="eastAsia"/>
          <w:sz w:val="22"/>
          <w:szCs w:val="22"/>
        </w:rPr>
        <w:t>CU</w:t>
      </w:r>
      <w:r w:rsidRPr="005E2C71">
        <w:rPr>
          <w:rFonts w:hint="eastAsia"/>
          <w:sz w:val="22"/>
          <w:szCs w:val="22"/>
        </w:rPr>
        <w:t>的記憶體中，按下</w:t>
      </w:r>
      <w:r w:rsidRPr="005E2C71">
        <w:rPr>
          <w:rFonts w:hint="eastAsia"/>
          <w:sz w:val="22"/>
          <w:szCs w:val="22"/>
        </w:rPr>
        <w:t>enter</w:t>
      </w:r>
      <w:r w:rsidRPr="005E2C71">
        <w:rPr>
          <w:rFonts w:hint="eastAsia"/>
          <w:sz w:val="22"/>
          <w:szCs w:val="22"/>
        </w:rPr>
        <w:t>後再將這筆字串與</w:t>
      </w:r>
      <w:r w:rsidRPr="005E2C71">
        <w:rPr>
          <w:rFonts w:hint="eastAsia"/>
          <w:sz w:val="22"/>
          <w:szCs w:val="22"/>
        </w:rPr>
        <w:t>led</w:t>
      </w:r>
      <w:r w:rsidRPr="005E2C71">
        <w:rPr>
          <w:rFonts w:hint="eastAsia"/>
          <w:sz w:val="22"/>
          <w:szCs w:val="22"/>
        </w:rPr>
        <w:t>命令去比較</w:t>
      </w:r>
      <w:r w:rsidR="009307EE" w:rsidRPr="005E2C71">
        <w:rPr>
          <w:rFonts w:hint="eastAsia"/>
          <w:sz w:val="22"/>
          <w:szCs w:val="22"/>
        </w:rPr>
        <w:t>決定</w:t>
      </w:r>
      <w:r w:rsidR="009307EE" w:rsidRPr="005E2C71">
        <w:rPr>
          <w:rFonts w:hint="eastAsia"/>
          <w:sz w:val="22"/>
          <w:szCs w:val="22"/>
        </w:rPr>
        <w:t>led</w:t>
      </w:r>
      <w:r w:rsidR="009307EE" w:rsidRPr="005E2C71">
        <w:rPr>
          <w:rFonts w:hint="eastAsia"/>
          <w:sz w:val="22"/>
          <w:szCs w:val="22"/>
        </w:rPr>
        <w:t>的開與關，最後再將這串字串藉由</w:t>
      </w:r>
      <w:proofErr w:type="spellStart"/>
      <w:r w:rsidR="009307EE" w:rsidRPr="005E2C71">
        <w:rPr>
          <w:rFonts w:hint="eastAsia"/>
          <w:sz w:val="22"/>
          <w:szCs w:val="22"/>
        </w:rPr>
        <w:t>tx</w:t>
      </w:r>
      <w:proofErr w:type="spellEnd"/>
      <w:r w:rsidR="009307EE" w:rsidRPr="005E2C71">
        <w:rPr>
          <w:rFonts w:hint="eastAsia"/>
          <w:sz w:val="22"/>
          <w:szCs w:val="22"/>
        </w:rPr>
        <w:t>端</w:t>
      </w:r>
      <w:proofErr w:type="gramStart"/>
      <w:r w:rsidR="009307EE" w:rsidRPr="005E2C71">
        <w:rPr>
          <w:rFonts w:hint="eastAsia"/>
          <w:sz w:val="22"/>
          <w:szCs w:val="22"/>
        </w:rPr>
        <w:t>一個字元一個字元</w:t>
      </w:r>
      <w:proofErr w:type="gramEnd"/>
      <w:r w:rsidR="009307EE" w:rsidRPr="005E2C71">
        <w:rPr>
          <w:rFonts w:hint="eastAsia"/>
          <w:sz w:val="22"/>
          <w:szCs w:val="22"/>
        </w:rPr>
        <w:t>的發送到</w:t>
      </w:r>
      <w:r w:rsidR="009307EE" w:rsidRPr="005E2C71">
        <w:rPr>
          <w:rFonts w:hint="eastAsia"/>
          <w:sz w:val="22"/>
          <w:szCs w:val="22"/>
        </w:rPr>
        <w:t>putty</w:t>
      </w:r>
      <w:r w:rsidR="009307EE" w:rsidRPr="005E2C71">
        <w:rPr>
          <w:rFonts w:hint="eastAsia"/>
          <w:sz w:val="22"/>
          <w:szCs w:val="22"/>
        </w:rPr>
        <w:t>上。</w:t>
      </w:r>
    </w:p>
    <w:p w14:paraId="7738A0C1" w14:textId="6A2E1E3E" w:rsidR="005E2C71" w:rsidRDefault="005E2C71" w:rsidP="005E2C71">
      <w:pPr>
        <w:spacing w:after="0" w:line="240" w:lineRule="auto"/>
        <w:ind w:left="480"/>
        <w:jc w:val="center"/>
        <w:rPr>
          <w:sz w:val="22"/>
          <w:szCs w:val="22"/>
        </w:rPr>
      </w:pPr>
      <w:r w:rsidRPr="007558D2">
        <w:rPr>
          <w:noProof/>
        </w:rPr>
        <w:drawing>
          <wp:inline distT="0" distB="0" distL="0" distR="0" wp14:anchorId="064B2C29" wp14:editId="108A237D">
            <wp:extent cx="1237241" cy="1027215"/>
            <wp:effectExtent l="0" t="0" r="1270" b="1905"/>
            <wp:docPr id="18073320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32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8149" cy="103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9430" w14:textId="47E8D213" w:rsidR="005E2C71" w:rsidRDefault="005E2C71" w:rsidP="005E2C71">
      <w:pPr>
        <w:spacing w:after="0" w:line="240" w:lineRule="auto"/>
        <w:ind w:left="48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SYS_Init</w:t>
      </w:r>
      <w:proofErr w:type="spellEnd"/>
      <w:r>
        <w:rPr>
          <w:rFonts w:hint="eastAsia"/>
          <w:sz w:val="22"/>
          <w:szCs w:val="22"/>
        </w:rPr>
        <w:t>、</w:t>
      </w:r>
      <w:r>
        <w:rPr>
          <w:sz w:val="22"/>
          <w:szCs w:val="22"/>
        </w:rPr>
        <w:t>U</w:t>
      </w:r>
      <w:r>
        <w:rPr>
          <w:rFonts w:hint="eastAsia"/>
          <w:sz w:val="22"/>
          <w:szCs w:val="22"/>
        </w:rPr>
        <w:t>ART0_Init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sz w:val="22"/>
          <w:szCs w:val="22"/>
        </w:rPr>
        <w:t>G</w:t>
      </w:r>
      <w:r>
        <w:rPr>
          <w:rFonts w:hint="eastAsia"/>
          <w:sz w:val="22"/>
          <w:szCs w:val="22"/>
        </w:rPr>
        <w:t>PIO_Init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負責做初始化</w:t>
      </w:r>
    </w:p>
    <w:p w14:paraId="48A77326" w14:textId="15CD90E0" w:rsidR="005E2C71" w:rsidRDefault="005E2C71" w:rsidP="005E2C71">
      <w:pPr>
        <w:spacing w:after="0" w:line="240" w:lineRule="auto"/>
        <w:ind w:left="48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ParseCommand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負責比較</w:t>
      </w:r>
      <w:r w:rsidR="00975E11">
        <w:rPr>
          <w:rFonts w:hint="eastAsia"/>
          <w:sz w:val="22"/>
          <w:szCs w:val="22"/>
        </w:rPr>
        <w:t>輸入得字串是否符合</w:t>
      </w:r>
      <w:r w:rsidR="00975E11" w:rsidRPr="005E2C71">
        <w:rPr>
          <w:rFonts w:hint="eastAsia"/>
          <w:sz w:val="22"/>
          <w:szCs w:val="22"/>
        </w:rPr>
        <w:t>led</w:t>
      </w:r>
      <w:r w:rsidR="00975E11" w:rsidRPr="005E2C71">
        <w:rPr>
          <w:rFonts w:hint="eastAsia"/>
          <w:sz w:val="22"/>
          <w:szCs w:val="22"/>
        </w:rPr>
        <w:t>命令</w:t>
      </w:r>
      <w:r w:rsidR="00975E11">
        <w:rPr>
          <w:rFonts w:hint="eastAsia"/>
          <w:sz w:val="22"/>
          <w:szCs w:val="22"/>
        </w:rPr>
        <w:t>，並控制</w:t>
      </w:r>
      <w:r w:rsidR="00975E11">
        <w:rPr>
          <w:rFonts w:hint="eastAsia"/>
          <w:sz w:val="22"/>
          <w:szCs w:val="22"/>
        </w:rPr>
        <w:t>led</w:t>
      </w:r>
      <w:r w:rsidR="00975E11" w:rsidRPr="005E2C71">
        <w:rPr>
          <w:rFonts w:hint="eastAsia"/>
          <w:sz w:val="22"/>
          <w:szCs w:val="22"/>
        </w:rPr>
        <w:t>開與關</w:t>
      </w:r>
    </w:p>
    <w:p w14:paraId="29771021" w14:textId="5A6A2908" w:rsidR="00975E11" w:rsidRDefault="00975E11" w:rsidP="005E2C71">
      <w:pPr>
        <w:spacing w:after="0" w:line="240" w:lineRule="auto"/>
        <w:ind w:left="480"/>
        <w:rPr>
          <w:sz w:val="22"/>
          <w:szCs w:val="22"/>
        </w:rPr>
      </w:pPr>
      <w:r w:rsidRPr="00975E11">
        <w:rPr>
          <w:sz w:val="22"/>
          <w:szCs w:val="22"/>
        </w:rPr>
        <w:t>UART02_IRQHandler</w:t>
      </w:r>
      <w:r>
        <w:rPr>
          <w:rFonts w:hint="eastAsia"/>
          <w:sz w:val="22"/>
          <w:szCs w:val="22"/>
        </w:rPr>
        <w:t>發生</w:t>
      </w:r>
      <w:r>
        <w:rPr>
          <w:rFonts w:hint="eastAsia"/>
          <w:sz w:val="22"/>
          <w:szCs w:val="22"/>
        </w:rPr>
        <w:t>UART</w:t>
      </w:r>
      <w:r>
        <w:rPr>
          <w:rFonts w:hint="eastAsia"/>
          <w:sz w:val="22"/>
          <w:szCs w:val="22"/>
        </w:rPr>
        <w:t>中斷時會執行裡面的程式碼</w:t>
      </w:r>
    </w:p>
    <w:p w14:paraId="7AB931E6" w14:textId="7304BDFB" w:rsidR="00975E11" w:rsidRDefault="00975E11" w:rsidP="005E2C71">
      <w:pPr>
        <w:spacing w:after="0" w:line="240" w:lineRule="auto"/>
        <w:ind w:left="480"/>
        <w:rPr>
          <w:sz w:val="22"/>
          <w:szCs w:val="22"/>
        </w:rPr>
      </w:pPr>
      <w:r w:rsidRPr="00975E11">
        <w:rPr>
          <w:sz w:val="22"/>
          <w:szCs w:val="22"/>
        </w:rPr>
        <w:t>UART_TEST_HANDLE</w:t>
      </w:r>
      <w:r>
        <w:rPr>
          <w:rFonts w:hint="eastAsia"/>
          <w:sz w:val="22"/>
          <w:szCs w:val="22"/>
        </w:rPr>
        <w:t>負責處理</w:t>
      </w:r>
      <w:proofErr w:type="spellStart"/>
      <w:r>
        <w:rPr>
          <w:rFonts w:hint="eastAsia"/>
          <w:sz w:val="22"/>
          <w:szCs w:val="22"/>
        </w:rPr>
        <w:t>rx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tx</w:t>
      </w:r>
      <w:proofErr w:type="spellEnd"/>
      <w:r>
        <w:rPr>
          <w:rFonts w:hint="eastAsia"/>
          <w:sz w:val="22"/>
          <w:szCs w:val="22"/>
        </w:rPr>
        <w:t>傳輸</w:t>
      </w:r>
    </w:p>
    <w:p w14:paraId="4DD23AF5" w14:textId="77777777" w:rsidR="00975E11" w:rsidRPr="00975E11" w:rsidRDefault="00975E11" w:rsidP="005E2C71">
      <w:pPr>
        <w:spacing w:after="0" w:line="240" w:lineRule="auto"/>
        <w:ind w:left="480"/>
        <w:rPr>
          <w:sz w:val="22"/>
          <w:szCs w:val="22"/>
        </w:rPr>
      </w:pPr>
    </w:p>
    <w:p w14:paraId="60ADC854" w14:textId="029693CD" w:rsidR="0063174E" w:rsidRDefault="0063174E" w:rsidP="008F6EDC">
      <w:pPr>
        <w:spacing w:after="0" w:line="240" w:lineRule="atLeast"/>
        <w:ind w:firstLine="480"/>
      </w:pPr>
      <w:r>
        <w:rPr>
          <w:rFonts w:hint="eastAsia"/>
        </w:rPr>
        <w:t>&lt;</w:t>
      </w:r>
      <w:r>
        <w:t>M</w:t>
      </w:r>
      <w:r>
        <w:rPr>
          <w:rFonts w:hint="eastAsia"/>
        </w:rPr>
        <w:t>ian function code&gt;</w:t>
      </w:r>
    </w:p>
    <w:p w14:paraId="699C5745" w14:textId="38E0989C" w:rsidR="007558D2" w:rsidRPr="00AF4B4C" w:rsidRDefault="00975E11" w:rsidP="008F6EDC">
      <w:pPr>
        <w:pStyle w:val="a3"/>
        <w:numPr>
          <w:ilvl w:val="0"/>
          <w:numId w:val="2"/>
        </w:numPr>
        <w:spacing w:after="0" w:line="240" w:lineRule="atLeast"/>
        <w:ind w:leftChars="0"/>
      </w:pPr>
      <w:proofErr w:type="spellStart"/>
      <w:r>
        <w:rPr>
          <w:rFonts w:hint="eastAsia"/>
          <w:sz w:val="22"/>
          <w:szCs w:val="22"/>
        </w:rPr>
        <w:t>SYS_Init</w:t>
      </w:r>
      <w:proofErr w:type="spellEnd"/>
    </w:p>
    <w:p w14:paraId="5AA6E717" w14:textId="3508CE2F" w:rsidR="00AF4B4C" w:rsidRPr="00AF4B4C" w:rsidRDefault="00AF4B4C" w:rsidP="00AF4B4C">
      <w:pPr>
        <w:pStyle w:val="a3"/>
        <w:spacing w:after="0" w:line="240" w:lineRule="atLeast"/>
        <w:ind w:leftChars="0" w:left="840"/>
        <w:jc w:val="center"/>
      </w:pPr>
      <w:r w:rsidRPr="009307EE">
        <w:rPr>
          <w:noProof/>
        </w:rPr>
        <w:drawing>
          <wp:inline distT="0" distB="0" distL="0" distR="0" wp14:anchorId="2DDAA689" wp14:editId="7B19E7A7">
            <wp:extent cx="2476006" cy="1620786"/>
            <wp:effectExtent l="0" t="0" r="635" b="0"/>
            <wp:docPr id="13769108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0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363" cy="16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3695" w14:textId="3B5FA856" w:rsidR="00AF4B4C" w:rsidRDefault="00AF4B4C" w:rsidP="00AF4B4C">
      <w:pPr>
        <w:pStyle w:val="a3"/>
        <w:spacing w:after="0" w:line="240" w:lineRule="atLeast"/>
        <w:ind w:leftChars="0" w:left="840"/>
        <w:jc w:val="center"/>
      </w:pPr>
      <w:r w:rsidRPr="005E2C71">
        <w:rPr>
          <w:noProof/>
        </w:rPr>
        <w:drawing>
          <wp:inline distT="0" distB="0" distL="0" distR="0" wp14:anchorId="5FC9B711" wp14:editId="1FD57EDF">
            <wp:extent cx="4322618" cy="376257"/>
            <wp:effectExtent l="0" t="0" r="1905" b="5080"/>
            <wp:docPr id="5622274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7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618" cy="37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684D" w14:textId="627E991C" w:rsidR="00AF4B4C" w:rsidRDefault="008F6EDC" w:rsidP="00AF4B4C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8F6EDC">
        <w:rPr>
          <w:rFonts w:hint="eastAsia"/>
          <w:sz w:val="22"/>
          <w:szCs w:val="22"/>
        </w:rPr>
        <w:t>將</w:t>
      </w:r>
      <w:r w:rsidRPr="008F6EDC">
        <w:rPr>
          <w:rFonts w:hint="eastAsia"/>
          <w:sz w:val="22"/>
          <w:szCs w:val="22"/>
        </w:rPr>
        <w:t>GPB_MFP</w:t>
      </w:r>
      <w:r w:rsidRPr="008F6EDC">
        <w:rPr>
          <w:rFonts w:hint="eastAsia"/>
          <w:sz w:val="22"/>
          <w:szCs w:val="22"/>
        </w:rPr>
        <w:t>暫存器的</w:t>
      </w:r>
      <w:r w:rsidRPr="008F6EDC">
        <w:rPr>
          <w:rFonts w:hint="eastAsia"/>
          <w:sz w:val="22"/>
          <w:szCs w:val="22"/>
        </w:rPr>
        <w:t>bit0 bit1</w:t>
      </w:r>
      <w:r w:rsidRPr="008F6EDC">
        <w:rPr>
          <w:rFonts w:hint="eastAsia"/>
          <w:sz w:val="22"/>
          <w:szCs w:val="22"/>
        </w:rPr>
        <w:t>設為</w:t>
      </w:r>
      <w:r w:rsidRPr="008F6EDC">
        <w:rPr>
          <w:rFonts w:hint="eastAsia"/>
          <w:sz w:val="22"/>
          <w:szCs w:val="22"/>
        </w:rPr>
        <w:t>1</w:t>
      </w:r>
      <w:r w:rsidRPr="008F6EDC">
        <w:rPr>
          <w:rFonts w:hint="eastAsia"/>
          <w:sz w:val="22"/>
          <w:szCs w:val="22"/>
        </w:rPr>
        <w:t>，</w:t>
      </w:r>
      <w:r w:rsidRPr="008F6EDC">
        <w:rPr>
          <w:sz w:val="22"/>
          <w:szCs w:val="22"/>
        </w:rPr>
        <w:t xml:space="preserve"> PB</w:t>
      </w:r>
      <w:r w:rsidRPr="008F6EDC">
        <w:rPr>
          <w:rFonts w:hint="eastAsia"/>
          <w:sz w:val="22"/>
          <w:szCs w:val="22"/>
        </w:rPr>
        <w:t>1</w:t>
      </w:r>
      <w:r w:rsidRPr="008F6EDC">
        <w:rPr>
          <w:rFonts w:hint="eastAsia"/>
          <w:sz w:val="22"/>
          <w:szCs w:val="22"/>
        </w:rPr>
        <w:t>作為</w:t>
      </w:r>
      <w:r w:rsidRPr="008F6EDC">
        <w:rPr>
          <w:sz w:val="22"/>
          <w:szCs w:val="22"/>
        </w:rPr>
        <w:t>UART0 TXD</w:t>
      </w:r>
      <w:r w:rsidRPr="008F6EDC">
        <w:rPr>
          <w:rFonts w:hint="eastAsia"/>
          <w:sz w:val="22"/>
          <w:szCs w:val="22"/>
        </w:rPr>
        <w:t>，</w:t>
      </w:r>
      <w:r w:rsidRPr="008F6EDC">
        <w:rPr>
          <w:sz w:val="22"/>
          <w:szCs w:val="22"/>
        </w:rPr>
        <w:t xml:space="preserve">PB.0 </w:t>
      </w:r>
      <w:r w:rsidRPr="008F6EDC">
        <w:rPr>
          <w:rFonts w:hint="eastAsia"/>
          <w:sz w:val="22"/>
          <w:szCs w:val="22"/>
        </w:rPr>
        <w:t>作為</w:t>
      </w:r>
      <w:r w:rsidRPr="008F6EDC">
        <w:rPr>
          <w:sz w:val="22"/>
          <w:szCs w:val="22"/>
        </w:rPr>
        <w:t xml:space="preserve"> UART0 RXD</w:t>
      </w:r>
    </w:p>
    <w:p w14:paraId="697CF984" w14:textId="547DFAC6" w:rsidR="008F6EDC" w:rsidRPr="008F6EDC" w:rsidRDefault="008F6EDC" w:rsidP="00AF4B4C">
      <w:pPr>
        <w:pStyle w:val="a3"/>
        <w:spacing w:after="0" w:line="240" w:lineRule="atLeast"/>
        <w:ind w:leftChars="0"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先保留其他位元的狀態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再將</w:t>
      </w:r>
      <w:r>
        <w:rPr>
          <w:rFonts w:hint="eastAsia"/>
          <w:sz w:val="22"/>
          <w:szCs w:val="22"/>
        </w:rPr>
        <w:t xml:space="preserve">bit1 2 </w:t>
      </w:r>
      <w:r>
        <w:rPr>
          <w:rFonts w:hint="eastAsia"/>
          <w:sz w:val="22"/>
          <w:szCs w:val="22"/>
        </w:rPr>
        <w:t>設為</w:t>
      </w:r>
      <w:r>
        <w:rPr>
          <w:rFonts w:hint="eastAsia"/>
          <w:sz w:val="22"/>
          <w:szCs w:val="22"/>
        </w:rPr>
        <w:t>1</w:t>
      </w:r>
    </w:p>
    <w:p w14:paraId="36D9CFC2" w14:textId="6A0732E1" w:rsidR="00975E11" w:rsidRPr="009A1572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>
        <w:rPr>
          <w:sz w:val="22"/>
          <w:szCs w:val="22"/>
        </w:rPr>
        <w:lastRenderedPageBreak/>
        <w:t>U</w:t>
      </w:r>
      <w:r>
        <w:rPr>
          <w:rFonts w:hint="eastAsia"/>
          <w:sz w:val="22"/>
          <w:szCs w:val="22"/>
        </w:rPr>
        <w:t>ART0_Init</w:t>
      </w:r>
    </w:p>
    <w:p w14:paraId="3D84B5D7" w14:textId="22A7ABD9" w:rsidR="009A1572" w:rsidRDefault="009A1572" w:rsidP="009A1572">
      <w:pPr>
        <w:pStyle w:val="a3"/>
        <w:spacing w:line="240" w:lineRule="atLeast"/>
        <w:ind w:leftChars="0" w:left="840"/>
      </w:pPr>
      <w:r w:rsidRPr="009A1572">
        <w:rPr>
          <w:noProof/>
        </w:rPr>
        <w:drawing>
          <wp:inline distT="0" distB="0" distL="0" distR="0" wp14:anchorId="1578738F" wp14:editId="4C3DE554">
            <wp:extent cx="5953760" cy="357817"/>
            <wp:effectExtent l="0" t="0" r="0" b="4445"/>
            <wp:docPr id="1033449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4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337" cy="3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B38B" w14:textId="3C1CFF23" w:rsidR="009A1572" w:rsidRDefault="009A1572" w:rsidP="009A1572">
      <w:pPr>
        <w:pStyle w:val="a3"/>
        <w:spacing w:line="240" w:lineRule="atLeast"/>
        <w:ind w:leftChars="0" w:left="840"/>
      </w:pPr>
      <w:r>
        <w:rPr>
          <w:rFonts w:hint="eastAsia"/>
        </w:rPr>
        <w:t>這邊對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做初始化，設定</w:t>
      </w:r>
      <w:r>
        <w:rPr>
          <w:rFonts w:hint="eastAsia"/>
        </w:rPr>
        <w:t>baud rate</w:t>
      </w:r>
      <w:r>
        <w:rPr>
          <w:rFonts w:hint="eastAsia"/>
        </w:rPr>
        <w:t>、開啟中斷等等</w:t>
      </w:r>
    </w:p>
    <w:p w14:paraId="342B3D95" w14:textId="130FE621" w:rsidR="009A1572" w:rsidRDefault="00E859AC" w:rsidP="009A1572">
      <w:pPr>
        <w:pStyle w:val="a3"/>
        <w:numPr>
          <w:ilvl w:val="1"/>
          <w:numId w:val="2"/>
        </w:numPr>
        <w:spacing w:line="240" w:lineRule="atLeast"/>
        <w:ind w:leftChars="0"/>
      </w:pPr>
      <w:proofErr w:type="spellStart"/>
      <w:r w:rsidRPr="00E859AC">
        <w:t>UART_</w:t>
      </w:r>
      <w:proofErr w:type="gramStart"/>
      <w:r w:rsidRPr="00E859AC">
        <w:t>Open</w:t>
      </w:r>
      <w:proofErr w:type="spellEnd"/>
      <w:r w:rsidRPr="00E859AC">
        <w:t>(</w:t>
      </w:r>
      <w:proofErr w:type="gramEnd"/>
      <w:r w:rsidRPr="00E859AC">
        <w:t>UART0, 9600);</w:t>
      </w:r>
    </w:p>
    <w:p w14:paraId="5E774095" w14:textId="7E81D5A4" w:rsidR="00E859AC" w:rsidRPr="00A505E7" w:rsidRDefault="00E859AC" w:rsidP="00E859AC">
      <w:pPr>
        <w:pStyle w:val="a3"/>
        <w:spacing w:line="240" w:lineRule="atLeast"/>
        <w:ind w:leftChars="0" w:left="1210"/>
        <w:rPr>
          <w:sz w:val="22"/>
          <w:szCs w:val="22"/>
        </w:rPr>
      </w:pPr>
      <w:r w:rsidRPr="00A505E7">
        <w:rPr>
          <w:rFonts w:hint="eastAsia"/>
          <w:sz w:val="22"/>
          <w:szCs w:val="22"/>
        </w:rPr>
        <w:t>將</w:t>
      </w:r>
      <w:r w:rsidRPr="00A505E7">
        <w:rPr>
          <w:rFonts w:hint="eastAsia"/>
          <w:sz w:val="22"/>
          <w:szCs w:val="22"/>
        </w:rPr>
        <w:t>uart0</w:t>
      </w:r>
      <w:r w:rsidRPr="00A505E7">
        <w:rPr>
          <w:rFonts w:hint="eastAsia"/>
          <w:sz w:val="22"/>
          <w:szCs w:val="22"/>
        </w:rPr>
        <w:t>的</w:t>
      </w:r>
      <w:r w:rsidRPr="00A505E7">
        <w:rPr>
          <w:rFonts w:hint="eastAsia"/>
          <w:sz w:val="22"/>
          <w:szCs w:val="22"/>
        </w:rPr>
        <w:t>baud rate</w:t>
      </w:r>
      <w:r w:rsidRPr="00A505E7">
        <w:rPr>
          <w:rFonts w:hint="eastAsia"/>
          <w:sz w:val="22"/>
          <w:szCs w:val="22"/>
        </w:rPr>
        <w:t>設為</w:t>
      </w:r>
      <w:r w:rsidRPr="00A505E7">
        <w:rPr>
          <w:rFonts w:hint="eastAsia"/>
          <w:sz w:val="22"/>
          <w:szCs w:val="22"/>
        </w:rPr>
        <w:t>9600</w:t>
      </w:r>
    </w:p>
    <w:p w14:paraId="739342FE" w14:textId="219AB513" w:rsidR="00A42A07" w:rsidRDefault="005E756D" w:rsidP="00A3718D">
      <w:pPr>
        <w:pStyle w:val="a3"/>
        <w:spacing w:line="240" w:lineRule="atLeast"/>
        <w:ind w:leftChars="0" w:left="1210"/>
      </w:pPr>
      <w:r w:rsidRPr="005E756D">
        <w:rPr>
          <w:noProof/>
        </w:rPr>
        <w:drawing>
          <wp:inline distT="0" distB="0" distL="0" distR="0" wp14:anchorId="16702E92" wp14:editId="759F9800">
            <wp:extent cx="5042780" cy="2630764"/>
            <wp:effectExtent l="0" t="0" r="5715" b="0"/>
            <wp:docPr id="4215092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09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9418" cy="26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8CE" w14:textId="1FE30FFF" w:rsidR="00A42A07" w:rsidRPr="00A505E7" w:rsidRDefault="00A42A07" w:rsidP="00A3718D">
      <w:pPr>
        <w:pStyle w:val="a3"/>
        <w:numPr>
          <w:ilvl w:val="0"/>
          <w:numId w:val="4"/>
        </w:numPr>
        <w:spacing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B</w:t>
      </w:r>
      <w:r w:rsidRPr="00A505E7">
        <w:rPr>
          <w:rFonts w:hint="eastAsia"/>
          <w:sz w:val="22"/>
          <w:szCs w:val="22"/>
        </w:rPr>
        <w:t xml:space="preserve">aud rate </w:t>
      </w:r>
      <w:r w:rsidRPr="00A505E7">
        <w:rPr>
          <w:rFonts w:hint="eastAsia"/>
          <w:sz w:val="22"/>
          <w:szCs w:val="22"/>
        </w:rPr>
        <w:t>的設置方式</w:t>
      </w:r>
      <w:r w:rsidR="00AC094F" w:rsidRPr="00A505E7">
        <w:rPr>
          <w:rFonts w:hint="eastAsia"/>
          <w:sz w:val="22"/>
          <w:szCs w:val="22"/>
        </w:rPr>
        <w:t>是將</w:t>
      </w:r>
      <w:r w:rsidR="00AC094F" w:rsidRPr="00A505E7">
        <w:rPr>
          <w:sz w:val="22"/>
          <w:szCs w:val="22"/>
        </w:rPr>
        <w:t>UART_CLK</w:t>
      </w:r>
      <w:r w:rsidR="00AC094F" w:rsidRPr="00A505E7">
        <w:rPr>
          <w:rFonts w:hint="eastAsia"/>
          <w:sz w:val="22"/>
          <w:szCs w:val="22"/>
        </w:rPr>
        <w:t>進行分頻之後得到我們想要的傳輸速度。</w:t>
      </w:r>
    </w:p>
    <w:p w14:paraId="6971DE83" w14:textId="6642B2D3" w:rsidR="00AC094F" w:rsidRPr="00A505E7" w:rsidRDefault="00AC094F" w:rsidP="00A3718D">
      <w:pPr>
        <w:pStyle w:val="a3"/>
        <w:numPr>
          <w:ilvl w:val="0"/>
          <w:numId w:val="4"/>
        </w:numPr>
        <w:spacing w:after="0" w:line="240" w:lineRule="atLeast"/>
        <w:ind w:leftChars="0"/>
        <w:rPr>
          <w:sz w:val="22"/>
          <w:szCs w:val="22"/>
        </w:rPr>
      </w:pPr>
      <w:proofErr w:type="spellStart"/>
      <w:r w:rsidRPr="00A505E7">
        <w:rPr>
          <w:sz w:val="22"/>
          <w:szCs w:val="22"/>
        </w:rPr>
        <w:t>uart</w:t>
      </w:r>
      <w:proofErr w:type="spellEnd"/>
      <w:r w:rsidRPr="00A505E7">
        <w:rPr>
          <w:sz w:val="22"/>
          <w:szCs w:val="22"/>
        </w:rPr>
        <w:t>-&gt;FUN_SEL = UART_FUNC_SEL_UART;</w:t>
      </w:r>
    </w:p>
    <w:p w14:paraId="0F2745B9" w14:textId="3838DCB1" w:rsidR="00AC094F" w:rsidRPr="00A505E7" w:rsidRDefault="00AC094F" w:rsidP="00A3718D">
      <w:pPr>
        <w:pStyle w:val="a3"/>
        <w:spacing w:after="0" w:line="240" w:lineRule="atLeast"/>
        <w:ind w:leftChars="0" w:left="1460" w:firstLine="230"/>
        <w:rPr>
          <w:sz w:val="22"/>
          <w:szCs w:val="22"/>
        </w:rPr>
      </w:pPr>
      <w:r w:rsidRPr="00A505E7">
        <w:rPr>
          <w:sz w:val="22"/>
          <w:szCs w:val="22"/>
        </w:rPr>
        <w:t>將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設置為標準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模式，不啟用其他功能模式（如</w:t>
      </w:r>
      <w:r w:rsidRPr="00A505E7">
        <w:rPr>
          <w:sz w:val="22"/>
          <w:szCs w:val="22"/>
        </w:rPr>
        <w:t xml:space="preserve"> IrDA </w:t>
      </w:r>
      <w:r w:rsidRPr="00A505E7">
        <w:rPr>
          <w:sz w:val="22"/>
          <w:szCs w:val="22"/>
        </w:rPr>
        <w:t>或</w:t>
      </w:r>
      <w:r w:rsidRPr="00A505E7">
        <w:rPr>
          <w:sz w:val="22"/>
          <w:szCs w:val="22"/>
        </w:rPr>
        <w:t xml:space="preserve"> RS-485</w:t>
      </w:r>
      <w:r w:rsidRPr="00A505E7">
        <w:rPr>
          <w:sz w:val="22"/>
          <w:szCs w:val="22"/>
        </w:rPr>
        <w:t>）。</w:t>
      </w:r>
    </w:p>
    <w:p w14:paraId="12F8DB08" w14:textId="77777777" w:rsidR="00A3718D" w:rsidRPr="00A505E7" w:rsidRDefault="00A3718D" w:rsidP="00A3718D">
      <w:pPr>
        <w:pStyle w:val="a3"/>
        <w:spacing w:after="0" w:line="240" w:lineRule="atLeast"/>
        <w:ind w:leftChars="0" w:left="1460" w:firstLine="230"/>
        <w:rPr>
          <w:sz w:val="22"/>
          <w:szCs w:val="22"/>
        </w:rPr>
      </w:pPr>
    </w:p>
    <w:p w14:paraId="6C5770FE" w14:textId="395BFAC0" w:rsidR="00AC094F" w:rsidRPr="00A505E7" w:rsidRDefault="00AC094F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sz w:val="22"/>
          <w:szCs w:val="22"/>
        </w:rPr>
      </w:pPr>
      <w:proofErr w:type="spellStart"/>
      <w:r w:rsidRPr="00A505E7">
        <w:rPr>
          <w:sz w:val="22"/>
          <w:szCs w:val="22"/>
        </w:rPr>
        <w:t>uart</w:t>
      </w:r>
      <w:proofErr w:type="spellEnd"/>
      <w:r w:rsidRPr="00A505E7">
        <w:rPr>
          <w:sz w:val="22"/>
          <w:szCs w:val="22"/>
        </w:rPr>
        <w:t>-&gt;LCR = UART_WORD_LEN_8 | UART_PARITY_NONE | UART_STOP_BIT_1;</w:t>
      </w:r>
    </w:p>
    <w:p w14:paraId="70587021" w14:textId="284C5475" w:rsidR="00AC094F" w:rsidRPr="00A505E7" w:rsidRDefault="00AC094F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A505E7">
        <w:rPr>
          <w:sz w:val="22"/>
          <w:szCs w:val="22"/>
        </w:rPr>
        <w:t>設置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的線路參數</w:t>
      </w:r>
      <w:r w:rsidRPr="00A505E7">
        <w:rPr>
          <w:rFonts w:hint="eastAsia"/>
          <w:sz w:val="22"/>
          <w:szCs w:val="22"/>
        </w:rPr>
        <w:t>，</w:t>
      </w:r>
      <w:r w:rsidRPr="00A505E7">
        <w:rPr>
          <w:sz w:val="22"/>
          <w:szCs w:val="22"/>
        </w:rPr>
        <w:t xml:space="preserve">8 </w:t>
      </w:r>
      <w:r w:rsidRPr="00A505E7">
        <w:rPr>
          <w:sz w:val="22"/>
          <w:szCs w:val="22"/>
        </w:rPr>
        <w:t>位元資料長度</w:t>
      </w:r>
      <w:r w:rsidRPr="00A505E7">
        <w:rPr>
          <w:sz w:val="22"/>
          <w:szCs w:val="22"/>
        </w:rPr>
        <w:t xml:space="preserve"> (UART_WORD_LEN_8)</w:t>
      </w:r>
      <w:r w:rsidRPr="00A505E7">
        <w:rPr>
          <w:rFonts w:hint="eastAsia"/>
          <w:sz w:val="22"/>
          <w:szCs w:val="22"/>
        </w:rPr>
        <w:t>、</w:t>
      </w:r>
      <w:r w:rsidRPr="00A505E7">
        <w:rPr>
          <w:sz w:val="22"/>
          <w:szCs w:val="22"/>
        </w:rPr>
        <w:t>無奇偶校驗</w:t>
      </w:r>
      <w:r w:rsidRPr="00A505E7">
        <w:rPr>
          <w:sz w:val="22"/>
          <w:szCs w:val="22"/>
        </w:rPr>
        <w:t xml:space="preserve"> (UART_PARITY_NONE)</w:t>
      </w:r>
      <w:r w:rsidRPr="00A505E7">
        <w:rPr>
          <w:rFonts w:hint="eastAsia"/>
          <w:sz w:val="22"/>
          <w:szCs w:val="22"/>
        </w:rPr>
        <w:t>、</w:t>
      </w:r>
      <w:r w:rsidRPr="00A505E7">
        <w:rPr>
          <w:sz w:val="22"/>
          <w:szCs w:val="22"/>
        </w:rPr>
        <w:t xml:space="preserve">1 </w:t>
      </w:r>
      <w:proofErr w:type="gramStart"/>
      <w:r w:rsidRPr="00A505E7">
        <w:rPr>
          <w:sz w:val="22"/>
          <w:szCs w:val="22"/>
        </w:rPr>
        <w:t>個</w:t>
      </w:r>
      <w:proofErr w:type="gramEnd"/>
      <w:r w:rsidRPr="00A505E7">
        <w:rPr>
          <w:sz w:val="22"/>
          <w:szCs w:val="22"/>
        </w:rPr>
        <w:t>停止位</w:t>
      </w:r>
      <w:r w:rsidRPr="00A505E7">
        <w:rPr>
          <w:sz w:val="22"/>
          <w:szCs w:val="22"/>
        </w:rPr>
        <w:t xml:space="preserve"> (UART_STOP_BIT_1)</w:t>
      </w:r>
    </w:p>
    <w:p w14:paraId="5535FFEE" w14:textId="68977044" w:rsidR="00AC094F" w:rsidRDefault="00AC094F" w:rsidP="00A3718D">
      <w:pPr>
        <w:pStyle w:val="a3"/>
        <w:spacing w:after="0" w:line="240" w:lineRule="atLeast"/>
        <w:ind w:leftChars="0" w:left="1210"/>
        <w:jc w:val="center"/>
      </w:pPr>
      <w:r w:rsidRPr="00AC094F">
        <w:rPr>
          <w:noProof/>
        </w:rPr>
        <w:drawing>
          <wp:inline distT="0" distB="0" distL="0" distR="0" wp14:anchorId="14BAD106" wp14:editId="694131E5">
            <wp:extent cx="3938924" cy="600285"/>
            <wp:effectExtent l="0" t="0" r="4445" b="9525"/>
            <wp:docPr id="14000890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89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538" cy="6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0743" w14:textId="77777777" w:rsidR="00A3718D" w:rsidRDefault="00A3718D" w:rsidP="00A3718D">
      <w:pPr>
        <w:pStyle w:val="a3"/>
        <w:spacing w:after="0" w:line="240" w:lineRule="atLeast"/>
        <w:ind w:leftChars="0" w:left="1210"/>
        <w:jc w:val="center"/>
      </w:pPr>
    </w:p>
    <w:p w14:paraId="36DD7EF0" w14:textId="77777777" w:rsidR="00A3718D" w:rsidRDefault="00A3718D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b/>
          <w:bCs/>
        </w:rPr>
      </w:pPr>
      <w:r w:rsidRPr="00A3718D">
        <w:rPr>
          <w:noProof/>
        </w:rPr>
        <w:drawing>
          <wp:inline distT="0" distB="0" distL="0" distR="0" wp14:anchorId="29C3FCC9" wp14:editId="4147F936">
            <wp:extent cx="5382952" cy="106466"/>
            <wp:effectExtent l="0" t="0" r="0" b="8255"/>
            <wp:docPr id="2002416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16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6351" cy="1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8D66" w14:textId="01305946" w:rsidR="00A3718D" w:rsidRPr="00A505E7" w:rsidRDefault="00A3718D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A505E7">
        <w:rPr>
          <w:b/>
          <w:bCs/>
          <w:sz w:val="22"/>
          <w:szCs w:val="22"/>
        </w:rPr>
        <w:t>計算波特率除數</w:t>
      </w:r>
      <w:r w:rsidRPr="00A505E7">
        <w:rPr>
          <w:sz w:val="22"/>
          <w:szCs w:val="22"/>
        </w:rPr>
        <w:t>，根據時鐘頻率和目標</w:t>
      </w:r>
      <w:r w:rsidRPr="00A505E7">
        <w:rPr>
          <w:rFonts w:hint="eastAsia"/>
          <w:sz w:val="22"/>
          <w:szCs w:val="22"/>
        </w:rPr>
        <w:t>baud rate</w:t>
      </w:r>
      <w:r w:rsidRPr="00A505E7">
        <w:rPr>
          <w:sz w:val="22"/>
          <w:szCs w:val="22"/>
        </w:rPr>
        <w:t>來計算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的除數值。</w:t>
      </w:r>
    </w:p>
    <w:p w14:paraId="5258D8E4" w14:textId="77777777" w:rsidR="00A3718D" w:rsidRPr="00A505E7" w:rsidRDefault="00A3718D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</w:p>
    <w:p w14:paraId="55289CDC" w14:textId="02873DE0" w:rsidR="00A3718D" w:rsidRPr="00A3718D" w:rsidRDefault="00A3718D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將計算出的除數寫入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</w:t>
      </w:r>
      <w:r w:rsidRPr="00A505E7">
        <w:rPr>
          <w:rFonts w:hint="eastAsia"/>
          <w:sz w:val="22"/>
          <w:szCs w:val="22"/>
        </w:rPr>
        <w:t>暫</w:t>
      </w:r>
      <w:r w:rsidRPr="00A505E7">
        <w:rPr>
          <w:sz w:val="22"/>
          <w:szCs w:val="22"/>
        </w:rPr>
        <w:t>存器，確保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能夠正確地以指定的波特率運行</w:t>
      </w:r>
      <w:r w:rsidRPr="00A3718D">
        <w:rPr>
          <w:sz w:val="22"/>
          <w:szCs w:val="22"/>
        </w:rPr>
        <w:t>。</w:t>
      </w:r>
    </w:p>
    <w:p w14:paraId="582E6E0A" w14:textId="7244D1B6" w:rsidR="00AC094F" w:rsidRDefault="00A3718D" w:rsidP="00A3718D">
      <w:pPr>
        <w:pStyle w:val="a3"/>
        <w:spacing w:after="0" w:line="240" w:lineRule="atLeast"/>
        <w:ind w:leftChars="0" w:left="1210"/>
        <w:jc w:val="center"/>
      </w:pPr>
      <w:r w:rsidRPr="00A3718D">
        <w:rPr>
          <w:noProof/>
        </w:rPr>
        <w:drawing>
          <wp:inline distT="0" distB="0" distL="0" distR="0" wp14:anchorId="552E386A" wp14:editId="2018DEF9">
            <wp:extent cx="5336299" cy="349771"/>
            <wp:effectExtent l="0" t="0" r="0" b="0"/>
            <wp:docPr id="756044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44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394" cy="3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317F" w14:textId="47215E16" w:rsidR="00AC094F" w:rsidRDefault="00A3718D" w:rsidP="00A3718D">
      <w:pPr>
        <w:pStyle w:val="a3"/>
        <w:spacing w:after="0" w:line="240" w:lineRule="atLeast"/>
        <w:ind w:leftChars="0" w:left="1210"/>
        <w:jc w:val="center"/>
      </w:pPr>
      <w:r w:rsidRPr="00A42A07">
        <w:rPr>
          <w:noProof/>
        </w:rPr>
        <w:drawing>
          <wp:inline distT="0" distB="0" distL="0" distR="0" wp14:anchorId="66235712" wp14:editId="74D028A6">
            <wp:extent cx="4155540" cy="784792"/>
            <wp:effectExtent l="0" t="0" r="0" b="0"/>
            <wp:docPr id="1387595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9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5869" cy="7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252" w14:textId="77777777" w:rsidR="00A3718D" w:rsidRDefault="00A3718D" w:rsidP="00AC094F">
      <w:pPr>
        <w:pStyle w:val="a3"/>
        <w:spacing w:after="0" w:line="240" w:lineRule="atLeast"/>
        <w:ind w:leftChars="0" w:left="1210"/>
      </w:pPr>
    </w:p>
    <w:p w14:paraId="176EEDE4" w14:textId="77777777" w:rsidR="00A3718D" w:rsidRPr="00AC094F" w:rsidRDefault="00A3718D" w:rsidP="00AC094F">
      <w:pPr>
        <w:pStyle w:val="a3"/>
        <w:spacing w:after="0" w:line="240" w:lineRule="atLeast"/>
        <w:ind w:leftChars="0" w:left="1210"/>
      </w:pPr>
    </w:p>
    <w:p w14:paraId="23A49E11" w14:textId="000269E1" w:rsidR="009A1572" w:rsidRPr="00E859AC" w:rsidRDefault="009A1572" w:rsidP="009A1572">
      <w:pPr>
        <w:pStyle w:val="a3"/>
        <w:numPr>
          <w:ilvl w:val="1"/>
          <w:numId w:val="2"/>
        </w:numPr>
        <w:spacing w:line="240" w:lineRule="atLeast"/>
        <w:ind w:leftChars="0"/>
        <w:rPr>
          <w:sz w:val="18"/>
          <w:szCs w:val="18"/>
        </w:rPr>
      </w:pPr>
      <w:proofErr w:type="spellStart"/>
      <w:r w:rsidRPr="00E859AC">
        <w:rPr>
          <w:sz w:val="18"/>
          <w:szCs w:val="18"/>
        </w:rPr>
        <w:t>UART_EnableInt</w:t>
      </w:r>
      <w:proofErr w:type="spellEnd"/>
      <w:r w:rsidR="00E859AC" w:rsidRPr="00E859AC">
        <w:rPr>
          <w:sz w:val="18"/>
          <w:szCs w:val="18"/>
        </w:rPr>
        <w:t xml:space="preserve"> (UART0, (</w:t>
      </w:r>
      <w:proofErr w:type="spellStart"/>
      <w:r w:rsidR="00E859AC" w:rsidRPr="00E859AC">
        <w:rPr>
          <w:sz w:val="18"/>
          <w:szCs w:val="18"/>
        </w:rPr>
        <w:t>UART_IER_RDA_IEN_Msk</w:t>
      </w:r>
      <w:proofErr w:type="spellEnd"/>
      <w:r w:rsidR="00E859AC" w:rsidRPr="00E859AC">
        <w:rPr>
          <w:sz w:val="18"/>
          <w:szCs w:val="18"/>
        </w:rPr>
        <w:t xml:space="preserve"> | </w:t>
      </w:r>
      <w:proofErr w:type="spellStart"/>
      <w:r w:rsidR="00E859AC" w:rsidRPr="00E859AC">
        <w:rPr>
          <w:sz w:val="18"/>
          <w:szCs w:val="18"/>
        </w:rPr>
        <w:t>UART_IER_THRE_IEN_Msk</w:t>
      </w:r>
      <w:proofErr w:type="spellEnd"/>
      <w:r w:rsidR="00E859AC" w:rsidRPr="00E859AC">
        <w:rPr>
          <w:sz w:val="18"/>
          <w:szCs w:val="18"/>
        </w:rPr>
        <w:t xml:space="preserve"> | </w:t>
      </w:r>
      <w:proofErr w:type="spellStart"/>
      <w:r w:rsidR="00E859AC" w:rsidRPr="00E859AC">
        <w:rPr>
          <w:sz w:val="18"/>
          <w:szCs w:val="18"/>
        </w:rPr>
        <w:t>UART_IER_TOUT_IEN_Msk</w:t>
      </w:r>
      <w:proofErr w:type="spellEnd"/>
      <w:r w:rsidR="00E859AC" w:rsidRPr="00E859AC">
        <w:rPr>
          <w:sz w:val="18"/>
          <w:szCs w:val="18"/>
        </w:rPr>
        <w:t>));</w:t>
      </w:r>
    </w:p>
    <w:p w14:paraId="4B54B581" w14:textId="7836DA8B" w:rsidR="00E859AC" w:rsidRDefault="00E859AC" w:rsidP="00E859AC">
      <w:pPr>
        <w:pStyle w:val="a3"/>
        <w:spacing w:after="0" w:line="240" w:lineRule="atLeast"/>
        <w:ind w:leftChars="0" w:left="1210"/>
        <w:jc w:val="center"/>
      </w:pPr>
      <w:r w:rsidRPr="00E859AC">
        <w:rPr>
          <w:noProof/>
        </w:rPr>
        <w:drawing>
          <wp:inline distT="0" distB="0" distL="0" distR="0" wp14:anchorId="6B6B07E5" wp14:editId="6BDE9573">
            <wp:extent cx="3944203" cy="1880108"/>
            <wp:effectExtent l="0" t="0" r="0" b="6350"/>
            <wp:docPr id="1334601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906" cy="18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6A9D" w14:textId="5C401192" w:rsidR="00A42A07" w:rsidRDefault="00A3718D" w:rsidP="00E859AC">
      <w:pPr>
        <w:pStyle w:val="a3"/>
        <w:spacing w:after="0" w:line="240" w:lineRule="atLeast"/>
        <w:ind w:leftChars="0" w:left="1210"/>
        <w:jc w:val="center"/>
      </w:pPr>
      <w:r w:rsidRPr="00A3718D">
        <w:rPr>
          <w:noProof/>
        </w:rPr>
        <w:drawing>
          <wp:inline distT="0" distB="0" distL="0" distR="0" wp14:anchorId="20EEE75B" wp14:editId="28FF7C0E">
            <wp:extent cx="4590106" cy="139094"/>
            <wp:effectExtent l="0" t="0" r="1270" b="0"/>
            <wp:docPr id="10266039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03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719" cy="1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7F0" w14:textId="21555700" w:rsidR="00E859AC" w:rsidRDefault="00F968C7" w:rsidP="00F968C7">
      <w:pPr>
        <w:pStyle w:val="a3"/>
        <w:spacing w:after="0" w:line="240" w:lineRule="atLeast"/>
        <w:ind w:leftChars="0" w:left="1210"/>
        <w:jc w:val="center"/>
      </w:pPr>
      <w:r w:rsidRPr="00F968C7">
        <w:rPr>
          <w:noProof/>
        </w:rPr>
        <w:drawing>
          <wp:inline distT="0" distB="0" distL="0" distR="0" wp14:anchorId="61F76660" wp14:editId="00DC300E">
            <wp:extent cx="3759959" cy="2434668"/>
            <wp:effectExtent l="0" t="0" r="0" b="3810"/>
            <wp:docPr id="2875265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6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0881" cy="24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13ED" w14:textId="28C544CE" w:rsidR="00F968C7" w:rsidRPr="00A505E7" w:rsidRDefault="00F968C7" w:rsidP="00F968C7">
      <w:pPr>
        <w:pStyle w:val="a3"/>
        <w:spacing w:after="0" w:line="240" w:lineRule="atLeast"/>
        <w:ind w:leftChars="0" w:left="1210"/>
        <w:rPr>
          <w:sz w:val="22"/>
          <w:szCs w:val="22"/>
        </w:rPr>
      </w:pPr>
      <w:r w:rsidRPr="00A505E7">
        <w:rPr>
          <w:rFonts w:hint="eastAsia"/>
          <w:sz w:val="22"/>
          <w:szCs w:val="22"/>
        </w:rPr>
        <w:t>將</w:t>
      </w:r>
      <w:r w:rsidRPr="00A505E7">
        <w:rPr>
          <w:rFonts w:hint="eastAsia"/>
          <w:sz w:val="22"/>
          <w:szCs w:val="22"/>
        </w:rPr>
        <w:t>UA_IER</w:t>
      </w:r>
      <w:r w:rsidRPr="00A505E7">
        <w:rPr>
          <w:rFonts w:hint="eastAsia"/>
          <w:sz w:val="22"/>
          <w:szCs w:val="22"/>
        </w:rPr>
        <w:t>暫存器的</w:t>
      </w:r>
      <w:r w:rsidRPr="00A505E7">
        <w:rPr>
          <w:rFonts w:hint="eastAsia"/>
          <w:sz w:val="22"/>
          <w:szCs w:val="22"/>
        </w:rPr>
        <w:t xml:space="preserve">bit1 bit0 bit11 </w:t>
      </w:r>
      <w:r w:rsidRPr="00A505E7">
        <w:rPr>
          <w:rFonts w:hint="eastAsia"/>
          <w:sz w:val="22"/>
          <w:szCs w:val="22"/>
        </w:rPr>
        <w:t>設為</w:t>
      </w:r>
      <w:r w:rsidRPr="00A505E7">
        <w:rPr>
          <w:rFonts w:hint="eastAsia"/>
          <w:sz w:val="22"/>
          <w:szCs w:val="22"/>
        </w:rPr>
        <w:t>1</w:t>
      </w:r>
      <w:r w:rsidRPr="00A505E7">
        <w:rPr>
          <w:rFonts w:hint="eastAsia"/>
          <w:sz w:val="22"/>
          <w:szCs w:val="22"/>
        </w:rPr>
        <w:t>開啟</w:t>
      </w:r>
    </w:p>
    <w:p w14:paraId="5728E4B5" w14:textId="4F310D7C" w:rsidR="00F968C7" w:rsidRDefault="00F968C7" w:rsidP="00F968C7">
      <w:pPr>
        <w:pStyle w:val="a3"/>
        <w:spacing w:after="0" w:line="240" w:lineRule="atLeast"/>
        <w:ind w:leftChars="0" w:left="1210"/>
        <w:jc w:val="center"/>
      </w:pPr>
      <w:r w:rsidRPr="00F968C7">
        <w:rPr>
          <w:noProof/>
        </w:rPr>
        <w:drawing>
          <wp:inline distT="0" distB="0" distL="0" distR="0" wp14:anchorId="27DF30E1" wp14:editId="3DD7F94A">
            <wp:extent cx="4919469" cy="1930466"/>
            <wp:effectExtent l="0" t="0" r="0" b="0"/>
            <wp:docPr id="13357911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1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7229" cy="19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3B55" w14:textId="539CB321" w:rsidR="00F968C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TIME_OUT_EN</w:t>
      </w:r>
    </w:p>
    <w:p w14:paraId="74848752" w14:textId="5CD70B5C" w:rsidR="00A505E7" w:rsidRP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啟用接收資料的超時檢測，防止資料傳輸中斷。</w:t>
      </w:r>
    </w:p>
    <w:p w14:paraId="6C8B1DB9" w14:textId="08B131E4" w:rsidR="00A505E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THRE_IEN</w:t>
      </w:r>
    </w:p>
    <w:p w14:paraId="41CEBBFD" w14:textId="0A49DD9E" w:rsidR="00A505E7" w:rsidRP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檢測</w:t>
      </w:r>
      <w:r w:rsidRPr="007C7BAA">
        <w:rPr>
          <w:sz w:val="22"/>
          <w:szCs w:val="22"/>
        </w:rPr>
        <w:t xml:space="preserve"> UART </w:t>
      </w:r>
      <w:r w:rsidRPr="007C7BAA">
        <w:rPr>
          <w:sz w:val="22"/>
          <w:szCs w:val="22"/>
        </w:rPr>
        <w:t>的發送緩衝區是否空閒，通知系統可以發送新的資料。</w:t>
      </w:r>
    </w:p>
    <w:p w14:paraId="704BF2B1" w14:textId="215224B4" w:rsidR="00A505E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RDA_IEN</w:t>
      </w:r>
    </w:p>
    <w:p w14:paraId="5C103BCD" w14:textId="1E7CEEFE" w:rsid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檢測接收緩衝區是否有新資料可讀，通知系統讀取接收到的資料。</w:t>
      </w:r>
    </w:p>
    <w:p w14:paraId="63ACFF72" w14:textId="77777777" w:rsidR="007C7BAA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</w:p>
    <w:p w14:paraId="22CC962F" w14:textId="77777777" w:rsidR="007C7BAA" w:rsidRPr="007C7BAA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</w:p>
    <w:p w14:paraId="51C2F3B9" w14:textId="3F0CCEA8" w:rsidR="00975E11" w:rsidRPr="007C7BAA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proofErr w:type="spellStart"/>
      <w:r>
        <w:rPr>
          <w:sz w:val="22"/>
          <w:szCs w:val="22"/>
        </w:rPr>
        <w:lastRenderedPageBreak/>
        <w:t>G</w:t>
      </w:r>
      <w:r>
        <w:rPr>
          <w:rFonts w:hint="eastAsia"/>
          <w:sz w:val="22"/>
          <w:szCs w:val="22"/>
        </w:rPr>
        <w:t>PIO_Init</w:t>
      </w:r>
      <w:proofErr w:type="spellEnd"/>
    </w:p>
    <w:p w14:paraId="2943237B" w14:textId="542DACF8" w:rsidR="007C7BAA" w:rsidRDefault="007C7BAA" w:rsidP="004955F0">
      <w:pPr>
        <w:pStyle w:val="a3"/>
        <w:spacing w:after="0" w:line="240" w:lineRule="atLeast"/>
        <w:ind w:leftChars="0" w:left="840"/>
        <w:jc w:val="center"/>
      </w:pPr>
      <w:r w:rsidRPr="007C7BAA">
        <w:rPr>
          <w:noProof/>
        </w:rPr>
        <w:drawing>
          <wp:inline distT="0" distB="0" distL="0" distR="0" wp14:anchorId="775191FD" wp14:editId="587DF7DE">
            <wp:extent cx="4510585" cy="893842"/>
            <wp:effectExtent l="0" t="0" r="4445" b="1905"/>
            <wp:docPr id="15458153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15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647" cy="9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443" w14:textId="124F46BC" w:rsidR="004955F0" w:rsidRPr="004955F0" w:rsidRDefault="004955F0" w:rsidP="004955F0">
      <w:pPr>
        <w:pStyle w:val="a3"/>
        <w:spacing w:after="0" w:line="240" w:lineRule="atLeast"/>
        <w:ind w:leftChars="0" w:left="840"/>
        <w:jc w:val="center"/>
      </w:pPr>
      <w:r w:rsidRPr="004955F0">
        <w:rPr>
          <w:noProof/>
        </w:rPr>
        <w:drawing>
          <wp:inline distT="0" distB="0" distL="0" distR="0" wp14:anchorId="06596767" wp14:editId="41730CFD">
            <wp:extent cx="2345392" cy="545911"/>
            <wp:effectExtent l="0" t="0" r="0" b="6985"/>
            <wp:docPr id="11987319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319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2113" cy="5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D6E0" w14:textId="2A8C6B0C" w:rsidR="004955F0" w:rsidRPr="00E452CB" w:rsidRDefault="004955F0" w:rsidP="004955F0">
      <w:pPr>
        <w:pStyle w:val="a3"/>
        <w:spacing w:line="240" w:lineRule="atLeast"/>
        <w:ind w:leftChars="0" w:left="84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啟用</w:t>
      </w:r>
      <w:r w:rsidRPr="00E452CB">
        <w:rPr>
          <w:rFonts w:hint="eastAsia"/>
          <w:sz w:val="22"/>
          <w:szCs w:val="22"/>
        </w:rPr>
        <w:t>LED</w:t>
      </w:r>
      <w:r w:rsidRPr="00E452CB">
        <w:rPr>
          <w:rFonts w:hint="eastAsia"/>
          <w:sz w:val="22"/>
          <w:szCs w:val="22"/>
        </w:rPr>
        <w:t>，</w:t>
      </w:r>
      <w:r w:rsidRPr="00E452CB">
        <w:rPr>
          <w:rFonts w:hint="eastAsia"/>
          <w:sz w:val="22"/>
          <w:szCs w:val="22"/>
        </w:rPr>
        <w:t>GPA12-14</w:t>
      </w:r>
      <w:r w:rsidRPr="00E452CB">
        <w:rPr>
          <w:rFonts w:hint="eastAsia"/>
          <w:sz w:val="22"/>
          <w:szCs w:val="22"/>
        </w:rPr>
        <w:t>打開，並將初始值設為</w:t>
      </w:r>
      <w:r w:rsidRPr="00E452CB">
        <w:rPr>
          <w:rFonts w:hint="eastAsia"/>
          <w:sz w:val="22"/>
          <w:szCs w:val="22"/>
        </w:rPr>
        <w:t>1(</w:t>
      </w:r>
      <w:r w:rsidRPr="00E452CB">
        <w:rPr>
          <w:rFonts w:hint="eastAsia"/>
          <w:sz w:val="22"/>
          <w:szCs w:val="22"/>
        </w:rPr>
        <w:t>關</w:t>
      </w:r>
      <w:r w:rsidRPr="00E452CB">
        <w:rPr>
          <w:rFonts w:hint="eastAsia"/>
          <w:sz w:val="22"/>
          <w:szCs w:val="22"/>
        </w:rPr>
        <w:t>)</w:t>
      </w:r>
    </w:p>
    <w:p w14:paraId="38A7976B" w14:textId="75D01FF4" w:rsidR="00975E11" w:rsidRPr="00E452CB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  <w:rPr>
          <w:sz w:val="22"/>
          <w:szCs w:val="22"/>
        </w:rPr>
      </w:pPr>
      <w:proofErr w:type="spellStart"/>
      <w:r w:rsidRPr="00E452CB">
        <w:rPr>
          <w:rFonts w:hint="eastAsia"/>
          <w:sz w:val="22"/>
          <w:szCs w:val="22"/>
        </w:rPr>
        <w:t>ParseCommand</w:t>
      </w:r>
      <w:proofErr w:type="spellEnd"/>
    </w:p>
    <w:p w14:paraId="024FDDF7" w14:textId="305F9F63" w:rsidR="004955F0" w:rsidRPr="00E452CB" w:rsidRDefault="004955F0" w:rsidP="004955F0">
      <w:pPr>
        <w:pStyle w:val="a3"/>
        <w:spacing w:line="240" w:lineRule="atLeast"/>
        <w:ind w:leftChars="0" w:left="840"/>
        <w:jc w:val="center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5F726B76" wp14:editId="6E21E811">
            <wp:extent cx="2498184" cy="2804615"/>
            <wp:effectExtent l="0" t="0" r="0" b="0"/>
            <wp:docPr id="2911743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743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6802" cy="28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338A" w14:textId="4C802FFD" w:rsidR="004955F0" w:rsidRPr="00E452CB" w:rsidRDefault="004955F0" w:rsidP="004955F0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E452CB">
        <w:rPr>
          <w:sz w:val="22"/>
          <w:szCs w:val="22"/>
        </w:rPr>
        <w:t>char *command</w:t>
      </w:r>
      <w:r w:rsidRPr="00E452CB">
        <w:rPr>
          <w:sz w:val="22"/>
          <w:szCs w:val="22"/>
        </w:rPr>
        <w:t>：這是一個字串，代表要解析的命令，如</w:t>
      </w:r>
      <w:r w:rsidRPr="00E452CB">
        <w:rPr>
          <w:sz w:val="22"/>
          <w:szCs w:val="22"/>
        </w:rPr>
        <w:t xml:space="preserve"> "red on"</w:t>
      </w:r>
      <w:r w:rsidRPr="00E452CB">
        <w:rPr>
          <w:sz w:val="22"/>
          <w:szCs w:val="22"/>
        </w:rPr>
        <w:t>、</w:t>
      </w:r>
      <w:r w:rsidRPr="00E452CB">
        <w:rPr>
          <w:sz w:val="22"/>
          <w:szCs w:val="22"/>
        </w:rPr>
        <w:t xml:space="preserve">"green off" </w:t>
      </w:r>
      <w:r w:rsidRPr="00E452CB">
        <w:rPr>
          <w:sz w:val="22"/>
          <w:szCs w:val="22"/>
        </w:rPr>
        <w:t>等。</w:t>
      </w:r>
    </w:p>
    <w:p w14:paraId="26903462" w14:textId="7986803E" w:rsidR="004955F0" w:rsidRPr="00E452CB" w:rsidRDefault="004955F0" w:rsidP="004955F0">
      <w:pPr>
        <w:pStyle w:val="a3"/>
        <w:spacing w:after="0" w:line="240" w:lineRule="atLeast"/>
        <w:ind w:leftChars="0" w:left="840"/>
        <w:rPr>
          <w:sz w:val="22"/>
          <w:szCs w:val="22"/>
        </w:rPr>
      </w:pPr>
      <w:proofErr w:type="spellStart"/>
      <w:r w:rsidRPr="00E452CB">
        <w:rPr>
          <w:sz w:val="22"/>
          <w:szCs w:val="22"/>
        </w:rPr>
        <w:t>strcmp</w:t>
      </w:r>
      <w:proofErr w:type="spellEnd"/>
      <w:r w:rsidRPr="00E452CB">
        <w:rPr>
          <w:sz w:val="22"/>
          <w:szCs w:val="22"/>
        </w:rPr>
        <w:t>(command, "red on") == 0</w:t>
      </w:r>
      <w:r w:rsidRPr="00E452CB">
        <w:rPr>
          <w:sz w:val="22"/>
          <w:szCs w:val="22"/>
        </w:rPr>
        <w:t>：使用</w:t>
      </w:r>
      <w:r w:rsidRPr="00E452CB">
        <w:rPr>
          <w:sz w:val="22"/>
          <w:szCs w:val="22"/>
        </w:rPr>
        <w:t xml:space="preserve"> </w:t>
      </w:r>
      <w:proofErr w:type="spellStart"/>
      <w:r w:rsidRPr="00E452CB">
        <w:rPr>
          <w:sz w:val="22"/>
          <w:szCs w:val="22"/>
        </w:rPr>
        <w:t>strcmp</w:t>
      </w:r>
      <w:proofErr w:type="spellEnd"/>
      <w:r w:rsidRPr="00E452CB">
        <w:rPr>
          <w:sz w:val="22"/>
          <w:szCs w:val="22"/>
        </w:rPr>
        <w:t xml:space="preserve"> </w:t>
      </w:r>
      <w:r w:rsidRPr="00E452CB">
        <w:rPr>
          <w:sz w:val="22"/>
          <w:szCs w:val="22"/>
        </w:rPr>
        <w:t>函數來比較傳入的命令字串與具體的命令，如</w:t>
      </w:r>
      <w:r w:rsidRPr="00E452CB">
        <w:rPr>
          <w:sz w:val="22"/>
          <w:szCs w:val="22"/>
        </w:rPr>
        <w:t xml:space="preserve"> "red on"</w:t>
      </w:r>
      <w:r w:rsidRPr="00E452CB">
        <w:rPr>
          <w:sz w:val="22"/>
          <w:szCs w:val="22"/>
        </w:rPr>
        <w:t>。如果相等，表示此命令被觸發。</w:t>
      </w:r>
      <w:r w:rsidRPr="00E452CB">
        <w:rPr>
          <w:rFonts w:hint="eastAsia"/>
          <w:sz w:val="22"/>
          <w:szCs w:val="22"/>
        </w:rPr>
        <w:t>最後</w:t>
      </w:r>
      <w:r w:rsidRPr="00E452CB">
        <w:rPr>
          <w:sz w:val="22"/>
          <w:szCs w:val="22"/>
        </w:rPr>
        <w:t>對應不同顏色的命令，函數會對控制</w:t>
      </w:r>
      <w:r w:rsidRPr="00E452CB">
        <w:rPr>
          <w:sz w:val="22"/>
          <w:szCs w:val="22"/>
        </w:rPr>
        <w:t xml:space="preserve"> LED </w:t>
      </w:r>
      <w:r w:rsidRPr="00E452CB">
        <w:rPr>
          <w:sz w:val="22"/>
          <w:szCs w:val="22"/>
        </w:rPr>
        <w:t>的</w:t>
      </w:r>
      <w:r w:rsidRPr="00E452CB">
        <w:rPr>
          <w:sz w:val="22"/>
          <w:szCs w:val="22"/>
        </w:rPr>
        <w:t xml:space="preserve"> GPIO </w:t>
      </w:r>
      <w:r w:rsidRPr="00E452CB">
        <w:rPr>
          <w:sz w:val="22"/>
          <w:szCs w:val="22"/>
        </w:rPr>
        <w:t>進行操作。</w:t>
      </w:r>
    </w:p>
    <w:p w14:paraId="754756B2" w14:textId="77777777" w:rsidR="004955F0" w:rsidRPr="00E452CB" w:rsidRDefault="004955F0" w:rsidP="004955F0">
      <w:pPr>
        <w:pStyle w:val="a3"/>
        <w:spacing w:after="0" w:line="240" w:lineRule="atLeast"/>
        <w:ind w:leftChars="0" w:left="840"/>
        <w:rPr>
          <w:sz w:val="22"/>
          <w:szCs w:val="22"/>
        </w:rPr>
      </w:pPr>
    </w:p>
    <w:p w14:paraId="4C3F821E" w14:textId="7F842822" w:rsidR="00975E11" w:rsidRPr="00E452CB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t>UART02_IRQHandler</w:t>
      </w:r>
    </w:p>
    <w:p w14:paraId="27D7FBEB" w14:textId="001D1393" w:rsidR="0024050D" w:rsidRPr="00E452CB" w:rsidRDefault="0024050D" w:rsidP="0024050D">
      <w:pPr>
        <w:pStyle w:val="a3"/>
        <w:spacing w:line="240" w:lineRule="atLeast"/>
        <w:ind w:leftChars="0" w:left="840"/>
        <w:jc w:val="center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7684A0C1" wp14:editId="4ACC5F2D">
            <wp:extent cx="2538483" cy="920938"/>
            <wp:effectExtent l="0" t="0" r="0" b="0"/>
            <wp:docPr id="7014503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03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8463" cy="9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937" w14:textId="42566C76" w:rsidR="0024050D" w:rsidRPr="00E452CB" w:rsidRDefault="0024050D" w:rsidP="0024050D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E452CB">
        <w:rPr>
          <w:sz w:val="22"/>
          <w:szCs w:val="22"/>
        </w:rPr>
        <w:t xml:space="preserve">DCD </w:t>
      </w:r>
      <w:r w:rsidRPr="00E452CB">
        <w:rPr>
          <w:sz w:val="22"/>
          <w:szCs w:val="22"/>
        </w:rPr>
        <w:t>表示「定義代碼指令」，用來將每</w:t>
      </w:r>
      <w:proofErr w:type="gramStart"/>
      <w:r w:rsidRPr="00E452CB">
        <w:rPr>
          <w:sz w:val="22"/>
          <w:szCs w:val="22"/>
        </w:rPr>
        <w:t>個</w:t>
      </w:r>
      <w:proofErr w:type="gramEnd"/>
      <w:r w:rsidRPr="00E452CB">
        <w:rPr>
          <w:sz w:val="22"/>
          <w:szCs w:val="22"/>
        </w:rPr>
        <w:t>硬體中斷源與它的處理函數（</w:t>
      </w:r>
      <w:proofErr w:type="spellStart"/>
      <w:r w:rsidRPr="00E452CB">
        <w:rPr>
          <w:sz w:val="22"/>
          <w:szCs w:val="22"/>
        </w:rPr>
        <w:t>IRQHandler</w:t>
      </w:r>
      <w:proofErr w:type="spellEnd"/>
      <w:r w:rsidRPr="00E452CB">
        <w:rPr>
          <w:sz w:val="22"/>
          <w:szCs w:val="22"/>
        </w:rPr>
        <w:t>）相關聯。每當發生中斷時，這個向量表會引導</w:t>
      </w:r>
      <w:proofErr w:type="gramStart"/>
      <w:r w:rsidRPr="00E452CB">
        <w:rPr>
          <w:sz w:val="22"/>
          <w:szCs w:val="22"/>
        </w:rPr>
        <w:t>程序跳轉到</w:t>
      </w:r>
      <w:proofErr w:type="gramEnd"/>
      <w:r w:rsidRPr="00E452CB">
        <w:rPr>
          <w:sz w:val="22"/>
          <w:szCs w:val="22"/>
        </w:rPr>
        <w:t>對應的中斷處理函數。</w:t>
      </w:r>
    </w:p>
    <w:p w14:paraId="427AD489" w14:textId="15EC1DA7" w:rsidR="0024050D" w:rsidRPr="00E452CB" w:rsidRDefault="0024050D" w:rsidP="0024050D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E452CB">
        <w:rPr>
          <w:sz w:val="22"/>
          <w:szCs w:val="22"/>
        </w:rPr>
        <w:t>UART02_IRQHandler</w:t>
      </w:r>
      <w:r w:rsidRPr="00E452CB">
        <w:rPr>
          <w:sz w:val="22"/>
          <w:szCs w:val="22"/>
        </w:rPr>
        <w:t>，表示當</w:t>
      </w:r>
      <w:r w:rsidRPr="00E452CB">
        <w:rPr>
          <w:sz w:val="22"/>
          <w:szCs w:val="22"/>
        </w:rPr>
        <w:t xml:space="preserve"> UART0 </w:t>
      </w:r>
      <w:r w:rsidRPr="00E452CB">
        <w:rPr>
          <w:sz w:val="22"/>
          <w:szCs w:val="22"/>
        </w:rPr>
        <w:t>或</w:t>
      </w:r>
      <w:r w:rsidRPr="00E452CB">
        <w:rPr>
          <w:sz w:val="22"/>
          <w:szCs w:val="22"/>
        </w:rPr>
        <w:t xml:space="preserve"> UART2 </w:t>
      </w:r>
      <w:r w:rsidRPr="00E452CB">
        <w:rPr>
          <w:sz w:val="22"/>
          <w:szCs w:val="22"/>
        </w:rPr>
        <w:t>觸發中斷時，系統</w:t>
      </w:r>
      <w:proofErr w:type="gramStart"/>
      <w:r w:rsidRPr="00E452CB">
        <w:rPr>
          <w:sz w:val="22"/>
          <w:szCs w:val="22"/>
        </w:rPr>
        <w:t>會跳轉到</w:t>
      </w:r>
      <w:proofErr w:type="gramEnd"/>
      <w:r w:rsidRPr="00E452CB">
        <w:rPr>
          <w:sz w:val="22"/>
          <w:szCs w:val="22"/>
        </w:rPr>
        <w:t xml:space="preserve"> </w:t>
      </w:r>
      <w:r w:rsidRPr="00E452CB">
        <w:rPr>
          <w:rFonts w:hint="eastAsia"/>
          <w:sz w:val="22"/>
          <w:szCs w:val="22"/>
        </w:rPr>
        <w:t>此</w:t>
      </w:r>
      <w:r w:rsidRPr="00E452CB">
        <w:rPr>
          <w:sz w:val="22"/>
          <w:szCs w:val="22"/>
        </w:rPr>
        <w:t>函數處理該中斷。</w:t>
      </w:r>
    </w:p>
    <w:p w14:paraId="3FE2C0C2" w14:textId="77777777" w:rsidR="0024050D" w:rsidRDefault="0024050D" w:rsidP="0024050D">
      <w:pPr>
        <w:pStyle w:val="a3"/>
        <w:spacing w:after="0" w:line="240" w:lineRule="atLeast"/>
        <w:ind w:leftChars="0" w:left="840"/>
      </w:pPr>
    </w:p>
    <w:p w14:paraId="52BBF519" w14:textId="77777777" w:rsidR="0024050D" w:rsidRPr="00975E11" w:rsidRDefault="0024050D" w:rsidP="0024050D">
      <w:pPr>
        <w:pStyle w:val="a3"/>
        <w:spacing w:after="0" w:line="240" w:lineRule="atLeast"/>
        <w:ind w:leftChars="0" w:left="840"/>
      </w:pPr>
    </w:p>
    <w:p w14:paraId="4FC8BB82" w14:textId="62CE4ABB" w:rsidR="00975E11" w:rsidRPr="00975E11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 w:rsidRPr="00975E11">
        <w:rPr>
          <w:sz w:val="22"/>
          <w:szCs w:val="22"/>
        </w:rPr>
        <w:t>UART_TEST_HANDLE</w:t>
      </w:r>
    </w:p>
    <w:p w14:paraId="53C85D5F" w14:textId="149A234D" w:rsidR="008A058D" w:rsidRPr="00975E11" w:rsidRDefault="00581EAD" w:rsidP="00C904EA">
      <w:pPr>
        <w:pStyle w:val="a3"/>
        <w:spacing w:line="240" w:lineRule="atLeast"/>
        <w:ind w:leftChars="0" w:left="840"/>
        <w:jc w:val="center"/>
      </w:pPr>
      <w:r w:rsidRPr="00581EAD">
        <w:rPr>
          <w:noProof/>
        </w:rPr>
        <w:lastRenderedPageBreak/>
        <w:drawing>
          <wp:inline distT="0" distB="0" distL="0" distR="0" wp14:anchorId="424575BE" wp14:editId="16615F36">
            <wp:extent cx="2770495" cy="337725"/>
            <wp:effectExtent l="0" t="0" r="0" b="5715"/>
            <wp:docPr id="14127228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22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3779" cy="3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58D" w:rsidRPr="008A058D">
        <w:rPr>
          <w:noProof/>
        </w:rPr>
        <w:drawing>
          <wp:inline distT="0" distB="0" distL="0" distR="0" wp14:anchorId="0C689E20" wp14:editId="1186E843">
            <wp:extent cx="3679117" cy="2518012"/>
            <wp:effectExtent l="0" t="0" r="0" b="0"/>
            <wp:docPr id="7683850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5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9117" cy="251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EF7E" w14:textId="595F52D6" w:rsidR="00581EAD" w:rsidRPr="00E452CB" w:rsidRDefault="00581EAD" w:rsidP="008A058D">
      <w:pPr>
        <w:pStyle w:val="a3"/>
        <w:numPr>
          <w:ilvl w:val="0"/>
          <w:numId w:val="6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t>u8InChar</w:t>
      </w:r>
      <w:r w:rsidRPr="00E452CB">
        <w:rPr>
          <w:sz w:val="22"/>
          <w:szCs w:val="22"/>
        </w:rPr>
        <w:t>：用來存儲接收到的字元。</w:t>
      </w:r>
    </w:p>
    <w:p w14:paraId="07C8F5CF" w14:textId="184DBA47" w:rsidR="00C904EA" w:rsidRPr="00E452CB" w:rsidRDefault="00581EAD" w:rsidP="00C904EA">
      <w:pPr>
        <w:pStyle w:val="a3"/>
        <w:numPr>
          <w:ilvl w:val="0"/>
          <w:numId w:val="6"/>
        </w:numPr>
        <w:spacing w:line="240" w:lineRule="atLeast"/>
        <w:ind w:leftChars="0"/>
        <w:rPr>
          <w:rFonts w:hint="eastAsia"/>
          <w:sz w:val="22"/>
          <w:szCs w:val="22"/>
        </w:rPr>
      </w:pPr>
      <w:r w:rsidRPr="00E452CB">
        <w:rPr>
          <w:sz w:val="22"/>
          <w:szCs w:val="22"/>
        </w:rPr>
        <w:t>u32IntSts</w:t>
      </w:r>
      <w:r w:rsidRPr="00E452CB">
        <w:rPr>
          <w:sz w:val="22"/>
          <w:szCs w:val="22"/>
        </w:rPr>
        <w:t>：儲存</w:t>
      </w:r>
      <w:r w:rsidRPr="00E452CB">
        <w:rPr>
          <w:sz w:val="22"/>
          <w:szCs w:val="22"/>
        </w:rPr>
        <w:t>UART</w:t>
      </w:r>
      <w:r w:rsidRPr="00E452CB">
        <w:rPr>
          <w:sz w:val="22"/>
          <w:szCs w:val="22"/>
        </w:rPr>
        <w:t>中斷狀態</w:t>
      </w:r>
      <w:r w:rsidR="008A058D" w:rsidRPr="00E452CB">
        <w:rPr>
          <w:rFonts w:hint="eastAsia"/>
          <w:sz w:val="22"/>
          <w:szCs w:val="22"/>
        </w:rPr>
        <w:t>暫</w:t>
      </w:r>
      <w:r w:rsidRPr="00E452CB">
        <w:rPr>
          <w:sz w:val="22"/>
          <w:szCs w:val="22"/>
        </w:rPr>
        <w:t>存器的值（</w:t>
      </w:r>
      <w:r w:rsidRPr="00E452CB">
        <w:rPr>
          <w:sz w:val="22"/>
          <w:szCs w:val="22"/>
        </w:rPr>
        <w:t>UART0-&gt;ISR</w:t>
      </w:r>
      <w:r w:rsidRPr="00E452CB">
        <w:rPr>
          <w:sz w:val="22"/>
          <w:szCs w:val="22"/>
        </w:rPr>
        <w:t>），用來判斷當前的中斷類型。</w:t>
      </w:r>
    </w:p>
    <w:p w14:paraId="5A9147F0" w14:textId="369EF3AC" w:rsidR="00BA4A57" w:rsidRPr="00E452CB" w:rsidRDefault="00BA4A57" w:rsidP="008A058D">
      <w:pPr>
        <w:pStyle w:val="a3"/>
        <w:numPr>
          <w:ilvl w:val="0"/>
          <w:numId w:val="6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中斷部分</w:t>
      </w:r>
      <w:r w:rsidRPr="00E452CB">
        <w:rPr>
          <w:rFonts w:hint="eastAsia"/>
          <w:sz w:val="22"/>
          <w:szCs w:val="22"/>
        </w:rPr>
        <w:t>:</w:t>
      </w:r>
      <w:r w:rsidRPr="00E452CB">
        <w:rPr>
          <w:rFonts w:hint="eastAsia"/>
          <w:sz w:val="22"/>
          <w:szCs w:val="22"/>
        </w:rPr>
        <w:t>本次實驗共使用到兩個中斷</w:t>
      </w:r>
    </w:p>
    <w:p w14:paraId="314FDB4B" w14:textId="68F35859" w:rsidR="00972B72" w:rsidRPr="00E452CB" w:rsidRDefault="00972B72" w:rsidP="00BA4A57">
      <w:pPr>
        <w:pStyle w:val="a3"/>
        <w:numPr>
          <w:ilvl w:val="0"/>
          <w:numId w:val="8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3D3C842F" wp14:editId="5A83D712">
            <wp:extent cx="2617555" cy="196028"/>
            <wp:effectExtent l="0" t="0" r="0" b="0"/>
            <wp:docPr id="13779062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062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4755" cy="2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765C" w14:textId="77777777" w:rsidR="008C5B56" w:rsidRPr="00E452CB" w:rsidRDefault="00C904EA" w:rsidP="008C5B56">
      <w:pPr>
        <w:pStyle w:val="a3"/>
        <w:spacing w:line="240" w:lineRule="atLeast"/>
        <w:ind w:leftChars="904" w:left="2170"/>
        <w:rPr>
          <w:sz w:val="22"/>
          <w:szCs w:val="22"/>
        </w:rPr>
      </w:pPr>
      <w:r w:rsidRPr="00E452CB">
        <w:rPr>
          <w:sz w:val="22"/>
          <w:szCs w:val="22"/>
        </w:rPr>
        <w:t>檢測是否發生了</w:t>
      </w:r>
      <w:r w:rsidRPr="00E452CB">
        <w:rPr>
          <w:rFonts w:hint="eastAsia"/>
          <w:sz w:val="22"/>
          <w:szCs w:val="22"/>
        </w:rPr>
        <w:t>RDA</w:t>
      </w:r>
      <w:r w:rsidRPr="00E452CB">
        <w:rPr>
          <w:rFonts w:hint="eastAsia"/>
          <w:sz w:val="22"/>
          <w:szCs w:val="22"/>
        </w:rPr>
        <w:t>中斷</w:t>
      </w:r>
      <w:r w:rsidRPr="00E452CB">
        <w:rPr>
          <w:sz w:val="22"/>
          <w:szCs w:val="22"/>
        </w:rPr>
        <w:t>。如果發生了接收中斷，表示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接收緩衝區有資料準備好，可以讀取。</w:t>
      </w:r>
    </w:p>
    <w:p w14:paraId="5C5CB054" w14:textId="11770689" w:rsidR="002321EB" w:rsidRPr="00E452CB" w:rsidRDefault="00CD0DA6" w:rsidP="008C5B56">
      <w:pPr>
        <w:pStyle w:val="a3"/>
        <w:spacing w:line="240" w:lineRule="atLeast"/>
        <w:ind w:leftChars="904" w:left="2170"/>
        <w:jc w:val="center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28AED3B8" wp14:editId="30B8E02A">
            <wp:extent cx="2246359" cy="610549"/>
            <wp:effectExtent l="0" t="0" r="1905" b="0"/>
            <wp:docPr id="2702731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731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3739" cy="61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52CD" w14:textId="1019876E" w:rsidR="00CD0DA6" w:rsidRPr="00E452CB" w:rsidRDefault="00CD0DA6" w:rsidP="00BA4A57">
      <w:pPr>
        <w:pStyle w:val="a3"/>
        <w:spacing w:line="240" w:lineRule="atLeast"/>
        <w:ind w:leftChars="904" w:left="2170"/>
        <w:rPr>
          <w:sz w:val="22"/>
          <w:szCs w:val="22"/>
        </w:rPr>
      </w:pPr>
      <w:r w:rsidRPr="00E452CB">
        <w:rPr>
          <w:sz w:val="22"/>
          <w:szCs w:val="22"/>
        </w:rPr>
        <w:t xml:space="preserve">UART_IS_RX_READY </w:t>
      </w:r>
      <w:r w:rsidRPr="00E452CB">
        <w:rPr>
          <w:sz w:val="22"/>
          <w:szCs w:val="22"/>
        </w:rPr>
        <w:t>確認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是否有資料可讀，如果有資料，則進入</w:t>
      </w:r>
      <w:proofErr w:type="gramStart"/>
      <w:r w:rsidRPr="00E452CB">
        <w:rPr>
          <w:sz w:val="22"/>
          <w:szCs w:val="22"/>
        </w:rPr>
        <w:t>迴圈並</w:t>
      </w:r>
      <w:proofErr w:type="gramEnd"/>
      <w:r w:rsidRPr="00E452CB">
        <w:rPr>
          <w:sz w:val="22"/>
          <w:szCs w:val="22"/>
        </w:rPr>
        <w:t>從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讀取一個字元，並將其存入</w:t>
      </w:r>
      <w:r w:rsidRPr="00E452CB">
        <w:rPr>
          <w:sz w:val="22"/>
          <w:szCs w:val="22"/>
        </w:rPr>
        <w:t xml:space="preserve"> u8InChar</w:t>
      </w:r>
      <w:r w:rsidRPr="00E452CB">
        <w:rPr>
          <w:sz w:val="22"/>
          <w:szCs w:val="22"/>
        </w:rPr>
        <w:t>。</w:t>
      </w:r>
    </w:p>
    <w:p w14:paraId="074C7A06" w14:textId="3C94C602" w:rsidR="00BA4A57" w:rsidRPr="00E452CB" w:rsidRDefault="00BA4A57" w:rsidP="00BA4A57">
      <w:pPr>
        <w:pStyle w:val="a3"/>
        <w:numPr>
          <w:ilvl w:val="0"/>
          <w:numId w:val="8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drawing>
          <wp:inline distT="0" distB="0" distL="0" distR="0" wp14:anchorId="327D1C49" wp14:editId="31E633FF">
            <wp:extent cx="2833854" cy="179708"/>
            <wp:effectExtent l="0" t="0" r="5080" b="0"/>
            <wp:docPr id="4439084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084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8799" cy="2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2F7" w14:textId="2D6B4CF3" w:rsidR="00BA4A57" w:rsidRPr="00E452CB" w:rsidRDefault="008C5B56" w:rsidP="00BA4A57">
      <w:pPr>
        <w:pStyle w:val="a3"/>
        <w:spacing w:line="240" w:lineRule="atLeast"/>
        <w:ind w:leftChars="0" w:left="2170"/>
        <w:rPr>
          <w:rFonts w:hint="eastAsia"/>
          <w:sz w:val="22"/>
          <w:szCs w:val="22"/>
        </w:rPr>
      </w:pPr>
      <w:r w:rsidRPr="00E452CB">
        <w:rPr>
          <w:sz w:val="22"/>
          <w:szCs w:val="22"/>
        </w:rPr>
        <w:t>用來檢測是否發生了</w:t>
      </w:r>
      <w:r w:rsidRPr="00E452CB">
        <w:rPr>
          <w:rFonts w:hint="eastAsia"/>
          <w:sz w:val="22"/>
          <w:szCs w:val="22"/>
        </w:rPr>
        <w:t>THRE(</w:t>
      </w:r>
      <w:r w:rsidRPr="00E452CB">
        <w:rPr>
          <w:sz w:val="22"/>
          <w:szCs w:val="22"/>
        </w:rPr>
        <w:t>發送保持</w:t>
      </w:r>
      <w:r w:rsidRPr="00E452CB">
        <w:rPr>
          <w:rFonts w:hint="eastAsia"/>
          <w:sz w:val="22"/>
          <w:szCs w:val="22"/>
        </w:rPr>
        <w:t>暫</w:t>
      </w:r>
      <w:r w:rsidRPr="00E452CB">
        <w:rPr>
          <w:sz w:val="22"/>
          <w:szCs w:val="22"/>
        </w:rPr>
        <w:t>存器空中斷</w:t>
      </w:r>
      <w:r w:rsidRPr="00E452CB">
        <w:rPr>
          <w:rFonts w:hint="eastAsia"/>
          <w:sz w:val="22"/>
          <w:szCs w:val="22"/>
        </w:rPr>
        <w:t>)</w:t>
      </w:r>
      <w:r w:rsidRPr="00E452CB">
        <w:rPr>
          <w:sz w:val="22"/>
          <w:szCs w:val="22"/>
        </w:rPr>
        <w:t>的標誌。表示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的發送緩衝區已經空了，可以接受新的資料進行傳輸。</w:t>
      </w:r>
    </w:p>
    <w:p w14:paraId="6AF4B38A" w14:textId="5E85BFF9" w:rsidR="00CD0DA6" w:rsidRPr="00E452CB" w:rsidRDefault="00CD0DA6" w:rsidP="00CD0DA6">
      <w:pPr>
        <w:pStyle w:val="a3"/>
        <w:numPr>
          <w:ilvl w:val="0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在程式最前面有設置兩個</w:t>
      </w:r>
      <w:r w:rsidRPr="00E452CB">
        <w:rPr>
          <w:rFonts w:hint="eastAsia"/>
          <w:sz w:val="22"/>
          <w:szCs w:val="22"/>
        </w:rPr>
        <w:t>buffer</w:t>
      </w:r>
      <w:r w:rsidRPr="00E452CB">
        <w:rPr>
          <w:rFonts w:hint="eastAsia"/>
          <w:sz w:val="22"/>
          <w:szCs w:val="22"/>
        </w:rPr>
        <w:t>，</w:t>
      </w:r>
      <w:r w:rsidRPr="00E452CB">
        <w:rPr>
          <w:sz w:val="22"/>
          <w:szCs w:val="22"/>
        </w:rPr>
        <w:t>g</w:t>
      </w:r>
      <w:r w:rsidRPr="00E452CB">
        <w:rPr>
          <w:rFonts w:hint="eastAsia"/>
          <w:sz w:val="22"/>
          <w:szCs w:val="22"/>
        </w:rPr>
        <w:t>_u8RecDate</w:t>
      </w:r>
      <w:r w:rsidR="00E62268" w:rsidRPr="00E452CB">
        <w:rPr>
          <w:rFonts w:hint="eastAsia"/>
          <w:sz w:val="22"/>
          <w:szCs w:val="22"/>
        </w:rPr>
        <w:t>(size:1024)</w:t>
      </w:r>
      <w:r w:rsidRPr="00E452CB">
        <w:rPr>
          <w:rFonts w:hint="eastAsia"/>
          <w:sz w:val="22"/>
          <w:szCs w:val="22"/>
        </w:rPr>
        <w:t>、</w:t>
      </w:r>
      <w:proofErr w:type="spellStart"/>
      <w:r w:rsidRPr="00E452CB">
        <w:rPr>
          <w:sz w:val="22"/>
          <w:szCs w:val="22"/>
        </w:rPr>
        <w:t>c</w:t>
      </w:r>
      <w:r w:rsidRPr="00E452CB">
        <w:rPr>
          <w:rFonts w:hint="eastAsia"/>
          <w:sz w:val="22"/>
          <w:szCs w:val="22"/>
        </w:rPr>
        <w:t>mdBuffer</w:t>
      </w:r>
      <w:proofErr w:type="spellEnd"/>
      <w:r w:rsidR="00E62268" w:rsidRPr="00E452CB">
        <w:rPr>
          <w:rFonts w:hint="eastAsia"/>
          <w:sz w:val="22"/>
          <w:szCs w:val="22"/>
        </w:rPr>
        <w:t>(size:</w:t>
      </w:r>
      <w:r w:rsidR="00E62268" w:rsidRPr="00E452CB">
        <w:rPr>
          <w:sz w:val="22"/>
          <w:szCs w:val="22"/>
        </w:rPr>
        <w:t xml:space="preserve"> </w:t>
      </w:r>
      <w:r w:rsidR="00E62268" w:rsidRPr="00E452CB">
        <w:rPr>
          <w:sz w:val="22"/>
          <w:szCs w:val="22"/>
        </w:rPr>
        <w:t>64</w:t>
      </w:r>
      <w:r w:rsidR="00E62268" w:rsidRPr="00E452CB">
        <w:rPr>
          <w:rFonts w:hint="eastAsia"/>
          <w:sz w:val="22"/>
          <w:szCs w:val="22"/>
        </w:rPr>
        <w:t>)</w:t>
      </w:r>
    </w:p>
    <w:p w14:paraId="02C93854" w14:textId="15E843FD" w:rsidR="00813E60" w:rsidRDefault="00813E60" w:rsidP="00813E60">
      <w:pPr>
        <w:spacing w:after="0" w:line="240" w:lineRule="atLeast"/>
        <w:ind w:left="1690"/>
        <w:jc w:val="center"/>
        <w:rPr>
          <w:sz w:val="22"/>
          <w:szCs w:val="22"/>
        </w:rPr>
      </w:pPr>
    </w:p>
    <w:p w14:paraId="600C6CB4" w14:textId="38FFA427" w:rsidR="00E452CB" w:rsidRPr="00E452CB" w:rsidRDefault="00E452CB" w:rsidP="00E452CB">
      <w:pPr>
        <w:spacing w:after="0" w:line="240" w:lineRule="atLeast"/>
        <w:jc w:val="center"/>
        <w:rPr>
          <w:rFonts w:hint="eastAsia"/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42494050" wp14:editId="0F35163B">
            <wp:extent cx="2883761" cy="1168106"/>
            <wp:effectExtent l="0" t="0" r="0" b="0"/>
            <wp:docPr id="240097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9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6169" cy="11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6B12" w14:textId="77777777" w:rsidR="005727C1" w:rsidRPr="00E452CB" w:rsidRDefault="005727C1" w:rsidP="005727C1">
      <w:pPr>
        <w:pStyle w:val="a3"/>
        <w:numPr>
          <w:ilvl w:val="0"/>
          <w:numId w:val="7"/>
        </w:numPr>
        <w:spacing w:after="0" w:line="240" w:lineRule="atLeast"/>
        <w:ind w:leftChars="0"/>
        <w:rPr>
          <w:rFonts w:hint="eastAsia"/>
          <w:sz w:val="22"/>
          <w:szCs w:val="22"/>
        </w:rPr>
      </w:pPr>
      <w:proofErr w:type="spellStart"/>
      <w:r w:rsidRPr="00E452CB">
        <w:rPr>
          <w:sz w:val="22"/>
          <w:szCs w:val="22"/>
        </w:rPr>
        <w:t>c</w:t>
      </w:r>
      <w:r w:rsidRPr="00E452CB">
        <w:rPr>
          <w:rFonts w:hint="eastAsia"/>
          <w:sz w:val="22"/>
          <w:szCs w:val="22"/>
        </w:rPr>
        <w:t>mdBuffer</w:t>
      </w:r>
      <w:proofErr w:type="spellEnd"/>
      <w:r w:rsidRPr="00E452CB">
        <w:rPr>
          <w:rFonts w:hint="eastAsia"/>
          <w:sz w:val="22"/>
          <w:szCs w:val="22"/>
        </w:rPr>
        <w:t xml:space="preserve"> : </w:t>
      </w:r>
      <w:r w:rsidRPr="00E452CB">
        <w:rPr>
          <w:rFonts w:hint="eastAsia"/>
          <w:sz w:val="22"/>
          <w:szCs w:val="22"/>
        </w:rPr>
        <w:t>存放接收到的資料，用於做字串比較</w:t>
      </w:r>
    </w:p>
    <w:p w14:paraId="6D5F6E99" w14:textId="77777777" w:rsidR="005727C1" w:rsidRPr="00E452CB" w:rsidRDefault="005727C1" w:rsidP="005727C1">
      <w:pPr>
        <w:spacing w:line="240" w:lineRule="atLeast"/>
        <w:jc w:val="center"/>
        <w:rPr>
          <w:rFonts w:hint="eastAsia"/>
          <w:sz w:val="22"/>
          <w:szCs w:val="22"/>
        </w:rPr>
      </w:pPr>
      <w:r w:rsidRPr="00E452CB">
        <w:rPr>
          <w:sz w:val="22"/>
          <w:szCs w:val="22"/>
        </w:rPr>
        <w:lastRenderedPageBreak/>
        <w:drawing>
          <wp:inline distT="0" distB="0" distL="0" distR="0" wp14:anchorId="0F59A227" wp14:editId="7CAE6321">
            <wp:extent cx="1855227" cy="1812083"/>
            <wp:effectExtent l="0" t="0" r="0" b="0"/>
            <wp:docPr id="16781587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472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2001" cy="181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D45A" w14:textId="77777777" w:rsidR="005727C1" w:rsidRPr="00E452CB" w:rsidRDefault="005727C1" w:rsidP="005727C1">
      <w:pPr>
        <w:spacing w:after="0" w:line="240" w:lineRule="atLeast"/>
        <w:ind w:left="192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當</w:t>
      </w:r>
      <w:r w:rsidRPr="00E452CB">
        <w:rPr>
          <w:rFonts w:hint="eastAsia"/>
          <w:sz w:val="22"/>
          <w:szCs w:val="22"/>
        </w:rPr>
        <w:t>enter</w:t>
      </w:r>
      <w:r w:rsidRPr="00E452CB">
        <w:rPr>
          <w:rFonts w:hint="eastAsia"/>
          <w:sz w:val="22"/>
          <w:szCs w:val="22"/>
        </w:rPr>
        <w:t>沒被按下的時候，將</w:t>
      </w:r>
      <w:proofErr w:type="spellStart"/>
      <w:r w:rsidRPr="00E452CB">
        <w:rPr>
          <w:rFonts w:hint="eastAsia"/>
          <w:sz w:val="22"/>
          <w:szCs w:val="22"/>
        </w:rPr>
        <w:t>rx</w:t>
      </w:r>
      <w:proofErr w:type="spellEnd"/>
      <w:r w:rsidRPr="00E452CB">
        <w:rPr>
          <w:rFonts w:hint="eastAsia"/>
          <w:sz w:val="22"/>
          <w:szCs w:val="22"/>
        </w:rPr>
        <w:t>接收到的字元存到</w:t>
      </w:r>
      <w:proofErr w:type="spellStart"/>
      <w:r w:rsidRPr="00E452CB">
        <w:rPr>
          <w:rFonts w:hint="eastAsia"/>
          <w:sz w:val="22"/>
          <w:szCs w:val="22"/>
        </w:rPr>
        <w:t>cmdBuffer</w:t>
      </w:r>
      <w:proofErr w:type="spellEnd"/>
      <w:r w:rsidRPr="00E452CB">
        <w:rPr>
          <w:rFonts w:hint="eastAsia"/>
          <w:sz w:val="22"/>
          <w:szCs w:val="22"/>
        </w:rPr>
        <w:t>中，如果超過</w:t>
      </w:r>
      <w:r w:rsidRPr="00E452CB">
        <w:rPr>
          <w:sz w:val="22"/>
          <w:szCs w:val="22"/>
        </w:rPr>
        <w:t>b</w:t>
      </w:r>
      <w:r w:rsidRPr="00E452CB">
        <w:rPr>
          <w:rFonts w:hint="eastAsia"/>
          <w:sz w:val="22"/>
          <w:szCs w:val="22"/>
        </w:rPr>
        <w:t>uffer</w:t>
      </w:r>
      <w:r w:rsidRPr="00E452CB">
        <w:rPr>
          <w:rFonts w:hint="eastAsia"/>
          <w:sz w:val="22"/>
          <w:szCs w:val="22"/>
        </w:rPr>
        <w:t>容量的時候，會將</w:t>
      </w:r>
      <w:r w:rsidRPr="00E452CB">
        <w:rPr>
          <w:rFonts w:hint="eastAsia"/>
          <w:sz w:val="22"/>
          <w:szCs w:val="22"/>
        </w:rPr>
        <w:t>index</w:t>
      </w:r>
      <w:r w:rsidRPr="00E452CB">
        <w:rPr>
          <w:rFonts w:hint="eastAsia"/>
          <w:sz w:val="22"/>
          <w:szCs w:val="22"/>
        </w:rPr>
        <w:t>指回</w:t>
      </w:r>
      <w:r w:rsidRPr="00E452CB">
        <w:rPr>
          <w:rFonts w:hint="eastAsia"/>
          <w:sz w:val="22"/>
          <w:szCs w:val="22"/>
        </w:rPr>
        <w:t>0</w:t>
      </w:r>
      <w:r w:rsidRPr="00E452CB">
        <w:rPr>
          <w:sz w:val="22"/>
          <w:szCs w:val="22"/>
        </w:rPr>
        <w:t>(</w:t>
      </w:r>
      <w:r w:rsidRPr="00E452CB">
        <w:rPr>
          <w:rFonts w:hint="eastAsia"/>
          <w:sz w:val="22"/>
          <w:szCs w:val="22"/>
        </w:rPr>
        <w:t>清空的作用</w:t>
      </w:r>
      <w:r w:rsidRPr="00E452CB">
        <w:rPr>
          <w:rFonts w:hint="eastAsia"/>
          <w:sz w:val="22"/>
          <w:szCs w:val="22"/>
        </w:rPr>
        <w:t>)</w:t>
      </w:r>
      <w:r w:rsidRPr="00E452CB">
        <w:rPr>
          <w:rFonts w:hint="eastAsia"/>
          <w:sz w:val="22"/>
          <w:szCs w:val="22"/>
        </w:rPr>
        <w:t>；當</w:t>
      </w:r>
      <w:r w:rsidRPr="00E452CB">
        <w:rPr>
          <w:rFonts w:hint="eastAsia"/>
          <w:sz w:val="22"/>
          <w:szCs w:val="22"/>
        </w:rPr>
        <w:t>enter</w:t>
      </w:r>
      <w:r w:rsidRPr="00E452CB">
        <w:rPr>
          <w:rFonts w:hint="eastAsia"/>
          <w:sz w:val="22"/>
          <w:szCs w:val="22"/>
        </w:rPr>
        <w:t>被按下的時候，先將</w:t>
      </w:r>
      <w:proofErr w:type="spellStart"/>
      <w:r w:rsidRPr="00E452CB">
        <w:rPr>
          <w:sz w:val="22"/>
          <w:szCs w:val="22"/>
        </w:rPr>
        <w:t>g</w:t>
      </w:r>
      <w:r w:rsidRPr="00E452CB">
        <w:rPr>
          <w:rFonts w:hint="eastAsia"/>
          <w:sz w:val="22"/>
          <w:szCs w:val="22"/>
        </w:rPr>
        <w:t>_bEnter</w:t>
      </w:r>
      <w:proofErr w:type="spellEnd"/>
      <w:r w:rsidRPr="00E452CB">
        <w:rPr>
          <w:rFonts w:hint="eastAsia"/>
          <w:sz w:val="22"/>
          <w:szCs w:val="22"/>
        </w:rPr>
        <w:t>設成</w:t>
      </w:r>
      <w:r w:rsidRPr="00E452CB">
        <w:rPr>
          <w:rFonts w:hint="eastAsia"/>
          <w:sz w:val="22"/>
          <w:szCs w:val="22"/>
        </w:rPr>
        <w:t>true</w:t>
      </w:r>
      <w:r w:rsidRPr="00E452CB">
        <w:rPr>
          <w:rFonts w:hint="eastAsia"/>
          <w:sz w:val="22"/>
          <w:szCs w:val="22"/>
        </w:rPr>
        <w:t>，並設定</w:t>
      </w:r>
      <w:proofErr w:type="spellStart"/>
      <w:r w:rsidRPr="00E452CB">
        <w:rPr>
          <w:sz w:val="22"/>
          <w:szCs w:val="22"/>
        </w:rPr>
        <w:t>cmdBuffer</w:t>
      </w:r>
      <w:proofErr w:type="spellEnd"/>
      <w:r w:rsidRPr="00E452CB">
        <w:rPr>
          <w:sz w:val="22"/>
          <w:szCs w:val="22"/>
        </w:rPr>
        <w:t>[</w:t>
      </w:r>
      <w:proofErr w:type="spellStart"/>
      <w:r w:rsidRPr="00E452CB">
        <w:rPr>
          <w:sz w:val="22"/>
          <w:szCs w:val="22"/>
        </w:rPr>
        <w:t>cmdIndex</w:t>
      </w:r>
      <w:proofErr w:type="spellEnd"/>
      <w:r w:rsidRPr="00E452CB">
        <w:rPr>
          <w:sz w:val="22"/>
          <w:szCs w:val="22"/>
        </w:rPr>
        <w:t xml:space="preserve">] = '\0'; </w:t>
      </w:r>
      <w:r w:rsidRPr="00E452CB">
        <w:rPr>
          <w:sz w:val="22"/>
          <w:szCs w:val="22"/>
        </w:rPr>
        <w:t>將字串的結尾設定為空字元，</w:t>
      </w:r>
      <w:r w:rsidRPr="00E452CB">
        <w:rPr>
          <w:rFonts w:hint="eastAsia"/>
          <w:sz w:val="22"/>
          <w:szCs w:val="22"/>
        </w:rPr>
        <w:t>代表</w:t>
      </w:r>
      <w:r w:rsidRPr="00E452CB">
        <w:rPr>
          <w:sz w:val="22"/>
          <w:szCs w:val="22"/>
        </w:rPr>
        <w:t>字串結束。</w:t>
      </w:r>
    </w:p>
    <w:p w14:paraId="30394269" w14:textId="77777777" w:rsidR="005727C1" w:rsidRPr="00E452CB" w:rsidRDefault="005727C1" w:rsidP="005727C1">
      <w:pPr>
        <w:spacing w:after="0" w:line="240" w:lineRule="atLeast"/>
        <w:ind w:left="192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接著將</w:t>
      </w:r>
      <w:proofErr w:type="spellStart"/>
      <w:r w:rsidRPr="00E452CB">
        <w:rPr>
          <w:rFonts w:hint="eastAsia"/>
          <w:sz w:val="22"/>
          <w:szCs w:val="22"/>
        </w:rPr>
        <w:t>cmdIndex</w:t>
      </w:r>
      <w:proofErr w:type="spellEnd"/>
      <w:r w:rsidRPr="00E452CB">
        <w:rPr>
          <w:rFonts w:hint="eastAsia"/>
          <w:sz w:val="22"/>
          <w:szCs w:val="22"/>
        </w:rPr>
        <w:t>設為</w:t>
      </w:r>
      <w:r w:rsidRPr="00E452CB">
        <w:rPr>
          <w:rFonts w:hint="eastAsia"/>
          <w:sz w:val="22"/>
          <w:szCs w:val="22"/>
        </w:rPr>
        <w:t>0</w:t>
      </w:r>
      <w:r w:rsidRPr="00E452CB">
        <w:rPr>
          <w:rFonts w:hint="eastAsia"/>
          <w:sz w:val="22"/>
          <w:szCs w:val="22"/>
        </w:rPr>
        <w:t>，讓下一次使用時可以用一個空的</w:t>
      </w:r>
      <w:r w:rsidRPr="00E452CB">
        <w:rPr>
          <w:rFonts w:hint="eastAsia"/>
          <w:sz w:val="22"/>
          <w:szCs w:val="22"/>
        </w:rPr>
        <w:t>buffer</w:t>
      </w:r>
    </w:p>
    <w:p w14:paraId="1FB57516" w14:textId="77777777" w:rsidR="005727C1" w:rsidRPr="00E452CB" w:rsidRDefault="005727C1" w:rsidP="005727C1">
      <w:pPr>
        <w:spacing w:after="0" w:line="240" w:lineRule="atLeast"/>
        <w:ind w:left="1920"/>
        <w:rPr>
          <w:rFonts w:hint="eastAsia"/>
          <w:sz w:val="22"/>
          <w:szCs w:val="22"/>
        </w:rPr>
      </w:pPr>
      <w:proofErr w:type="spellStart"/>
      <w:r w:rsidRPr="00E452CB">
        <w:rPr>
          <w:sz w:val="22"/>
          <w:szCs w:val="22"/>
        </w:rPr>
        <w:t>ParseCommand</w:t>
      </w:r>
      <w:proofErr w:type="spellEnd"/>
      <w:r w:rsidRPr="00E452CB">
        <w:rPr>
          <w:sz w:val="22"/>
          <w:szCs w:val="22"/>
        </w:rPr>
        <w:t>(</w:t>
      </w:r>
      <w:proofErr w:type="spellStart"/>
      <w:r w:rsidRPr="00E452CB">
        <w:rPr>
          <w:sz w:val="22"/>
          <w:szCs w:val="22"/>
        </w:rPr>
        <w:t>cmdBuffer</w:t>
      </w:r>
      <w:proofErr w:type="spellEnd"/>
      <w:r w:rsidRPr="00E452CB">
        <w:rPr>
          <w:sz w:val="22"/>
          <w:szCs w:val="22"/>
        </w:rPr>
        <w:t>);</w:t>
      </w:r>
      <w:r w:rsidRPr="00E452CB">
        <w:rPr>
          <w:rFonts w:hint="eastAsia"/>
          <w:sz w:val="22"/>
          <w:szCs w:val="22"/>
        </w:rPr>
        <w:t xml:space="preserve"> </w:t>
      </w:r>
      <w:r w:rsidRPr="00E452CB">
        <w:rPr>
          <w:rFonts w:hint="eastAsia"/>
          <w:sz w:val="22"/>
          <w:szCs w:val="22"/>
        </w:rPr>
        <w:t>比較傳入的字串與</w:t>
      </w:r>
      <w:r w:rsidRPr="00E452CB">
        <w:rPr>
          <w:rFonts w:hint="eastAsia"/>
          <w:sz w:val="22"/>
          <w:szCs w:val="22"/>
        </w:rPr>
        <w:t>led</w:t>
      </w:r>
      <w:r w:rsidRPr="00E452CB">
        <w:rPr>
          <w:rFonts w:hint="eastAsia"/>
          <w:sz w:val="22"/>
          <w:szCs w:val="22"/>
        </w:rPr>
        <w:t>命令，進行</w:t>
      </w:r>
      <w:r w:rsidRPr="00E452CB">
        <w:rPr>
          <w:rFonts w:hint="eastAsia"/>
          <w:sz w:val="22"/>
          <w:szCs w:val="22"/>
        </w:rPr>
        <w:t>LED</w:t>
      </w:r>
      <w:r w:rsidRPr="00E452CB">
        <w:rPr>
          <w:rFonts w:hint="eastAsia"/>
          <w:sz w:val="22"/>
          <w:szCs w:val="22"/>
        </w:rPr>
        <w:t>的控制。</w:t>
      </w:r>
    </w:p>
    <w:p w14:paraId="4FCAFA5C" w14:textId="77777777" w:rsidR="005727C1" w:rsidRPr="00E452CB" w:rsidRDefault="005727C1" w:rsidP="005727C1">
      <w:pPr>
        <w:spacing w:after="0" w:line="240" w:lineRule="atLeast"/>
        <w:ind w:left="1690"/>
        <w:rPr>
          <w:rFonts w:hint="eastAsia"/>
          <w:sz w:val="22"/>
          <w:szCs w:val="22"/>
        </w:rPr>
      </w:pPr>
    </w:p>
    <w:p w14:paraId="65BAA4C7" w14:textId="65CF62E6" w:rsidR="00813E60" w:rsidRPr="00E452CB" w:rsidRDefault="00CD0DA6" w:rsidP="00813E60">
      <w:pPr>
        <w:pStyle w:val="a3"/>
        <w:numPr>
          <w:ilvl w:val="0"/>
          <w:numId w:val="7"/>
        </w:numPr>
        <w:spacing w:after="0"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t>g</w:t>
      </w:r>
      <w:r w:rsidRPr="00E452CB">
        <w:rPr>
          <w:rFonts w:hint="eastAsia"/>
          <w:sz w:val="22"/>
          <w:szCs w:val="22"/>
        </w:rPr>
        <w:t>_u8RecDate</w:t>
      </w:r>
      <w:r w:rsidRPr="00E452CB">
        <w:rPr>
          <w:rFonts w:hint="eastAsia"/>
          <w:sz w:val="22"/>
          <w:szCs w:val="22"/>
        </w:rPr>
        <w:t xml:space="preserve"> : </w:t>
      </w:r>
      <w:r w:rsidR="001B107F" w:rsidRPr="00E452CB">
        <w:rPr>
          <w:rFonts w:hint="eastAsia"/>
          <w:sz w:val="22"/>
          <w:szCs w:val="22"/>
        </w:rPr>
        <w:t>處理</w:t>
      </w:r>
      <w:proofErr w:type="spellStart"/>
      <w:r w:rsidR="001B107F" w:rsidRPr="00E452CB">
        <w:rPr>
          <w:rFonts w:hint="eastAsia"/>
          <w:sz w:val="22"/>
          <w:szCs w:val="22"/>
        </w:rPr>
        <w:t>rx</w:t>
      </w:r>
      <w:proofErr w:type="spellEnd"/>
      <w:r w:rsidR="001B107F" w:rsidRPr="00E452CB">
        <w:rPr>
          <w:rFonts w:hint="eastAsia"/>
          <w:sz w:val="22"/>
          <w:szCs w:val="22"/>
        </w:rPr>
        <w:t xml:space="preserve"> </w:t>
      </w:r>
      <w:proofErr w:type="spellStart"/>
      <w:r w:rsidR="001B107F" w:rsidRPr="00E452CB">
        <w:rPr>
          <w:rFonts w:hint="eastAsia"/>
          <w:sz w:val="22"/>
          <w:szCs w:val="22"/>
        </w:rPr>
        <w:t>tx</w:t>
      </w:r>
      <w:proofErr w:type="spellEnd"/>
      <w:r w:rsidR="001B107F" w:rsidRPr="00E452CB">
        <w:rPr>
          <w:rFonts w:hint="eastAsia"/>
          <w:sz w:val="22"/>
          <w:szCs w:val="22"/>
        </w:rPr>
        <w:t>資料，用頭尾指標的方式去指向</w:t>
      </w:r>
      <w:r w:rsidR="001B107F" w:rsidRPr="00E452CB">
        <w:rPr>
          <w:sz w:val="22"/>
          <w:szCs w:val="22"/>
        </w:rPr>
        <w:t>b</w:t>
      </w:r>
      <w:r w:rsidR="001B107F" w:rsidRPr="00E452CB">
        <w:rPr>
          <w:rFonts w:hint="eastAsia"/>
          <w:sz w:val="22"/>
          <w:szCs w:val="22"/>
        </w:rPr>
        <w:t>uffer</w:t>
      </w:r>
      <w:r w:rsidR="001B107F" w:rsidRPr="00E452CB">
        <w:rPr>
          <w:rFonts w:hint="eastAsia"/>
          <w:sz w:val="22"/>
          <w:szCs w:val="22"/>
        </w:rPr>
        <w:t>的</w:t>
      </w:r>
      <w:r w:rsidR="001B107F" w:rsidRPr="00E452CB">
        <w:rPr>
          <w:rFonts w:hint="eastAsia"/>
          <w:sz w:val="22"/>
          <w:szCs w:val="22"/>
        </w:rPr>
        <w:t>index</w:t>
      </w:r>
      <w:r w:rsidR="001B107F" w:rsidRPr="00E452CB">
        <w:rPr>
          <w:rFonts w:hint="eastAsia"/>
          <w:sz w:val="22"/>
          <w:szCs w:val="22"/>
        </w:rPr>
        <w:t>，當接收到資料時</w:t>
      </w:r>
      <w:r w:rsidR="00813E60" w:rsidRPr="00E452CB">
        <w:rPr>
          <w:rFonts w:hint="eastAsia"/>
          <w:sz w:val="22"/>
          <w:szCs w:val="22"/>
        </w:rPr>
        <w:t>會先將資料放到</w:t>
      </w:r>
      <w:r w:rsidR="00813E60" w:rsidRPr="00E452CB">
        <w:rPr>
          <w:sz w:val="22"/>
          <w:szCs w:val="22"/>
        </w:rPr>
        <w:t>b</w:t>
      </w:r>
      <w:r w:rsidR="00813E60" w:rsidRPr="00E452CB">
        <w:rPr>
          <w:rFonts w:hint="eastAsia"/>
          <w:sz w:val="22"/>
          <w:szCs w:val="22"/>
        </w:rPr>
        <w:t>uffer[tail]</w:t>
      </w:r>
      <w:r w:rsidR="00813E60" w:rsidRPr="00E452CB">
        <w:rPr>
          <w:rFonts w:hint="eastAsia"/>
          <w:sz w:val="22"/>
          <w:szCs w:val="22"/>
        </w:rPr>
        <w:t>的位置，並將</w:t>
      </w:r>
      <w:r w:rsidR="001B107F" w:rsidRPr="00E452CB">
        <w:rPr>
          <w:rFonts w:hint="eastAsia"/>
          <w:sz w:val="22"/>
          <w:szCs w:val="22"/>
        </w:rPr>
        <w:t>tail+1</w:t>
      </w:r>
      <w:r w:rsidR="00813E60" w:rsidRPr="00E452CB">
        <w:rPr>
          <w:rFonts w:hint="eastAsia"/>
          <w:sz w:val="22"/>
          <w:szCs w:val="22"/>
        </w:rPr>
        <w:t>以方便下一次放置資料；</w:t>
      </w:r>
      <w:r w:rsidR="001B107F" w:rsidRPr="00E452CB">
        <w:rPr>
          <w:rFonts w:hint="eastAsia"/>
          <w:sz w:val="22"/>
          <w:szCs w:val="22"/>
        </w:rPr>
        <w:t>當</w:t>
      </w:r>
      <w:r w:rsidR="00813E60" w:rsidRPr="00E452CB">
        <w:rPr>
          <w:rFonts w:hint="eastAsia"/>
          <w:sz w:val="22"/>
          <w:szCs w:val="22"/>
        </w:rPr>
        <w:t>要發送</w:t>
      </w:r>
      <w:r w:rsidR="001B107F" w:rsidRPr="00E452CB">
        <w:rPr>
          <w:rFonts w:hint="eastAsia"/>
          <w:sz w:val="22"/>
          <w:szCs w:val="22"/>
        </w:rPr>
        <w:t>資料</w:t>
      </w:r>
      <w:r w:rsidR="00813E60" w:rsidRPr="00E452CB">
        <w:rPr>
          <w:rFonts w:hint="eastAsia"/>
          <w:sz w:val="22"/>
          <w:szCs w:val="22"/>
        </w:rPr>
        <w:t>時，會將</w:t>
      </w:r>
      <w:r w:rsidR="00813E60" w:rsidRPr="00E452CB">
        <w:rPr>
          <w:sz w:val="22"/>
          <w:szCs w:val="22"/>
        </w:rPr>
        <w:t>b</w:t>
      </w:r>
      <w:r w:rsidR="00813E60" w:rsidRPr="00E452CB">
        <w:rPr>
          <w:rFonts w:hint="eastAsia"/>
          <w:sz w:val="22"/>
          <w:szCs w:val="22"/>
        </w:rPr>
        <w:t>uffer[</w:t>
      </w:r>
      <w:r w:rsidR="00813E60" w:rsidRPr="00E452CB">
        <w:rPr>
          <w:sz w:val="22"/>
          <w:szCs w:val="22"/>
        </w:rPr>
        <w:t>h</w:t>
      </w:r>
      <w:r w:rsidR="00813E60" w:rsidRPr="00E452CB">
        <w:rPr>
          <w:rFonts w:hint="eastAsia"/>
          <w:sz w:val="22"/>
          <w:szCs w:val="22"/>
        </w:rPr>
        <w:t>ead</w:t>
      </w:r>
      <w:r w:rsidR="00813E60" w:rsidRPr="00E452CB">
        <w:rPr>
          <w:rFonts w:hint="eastAsia"/>
          <w:sz w:val="22"/>
          <w:szCs w:val="22"/>
        </w:rPr>
        <w:t>]</w:t>
      </w:r>
      <w:r w:rsidR="00813E60" w:rsidRPr="00E452CB">
        <w:rPr>
          <w:rFonts w:hint="eastAsia"/>
          <w:sz w:val="22"/>
          <w:szCs w:val="22"/>
        </w:rPr>
        <w:t>的內容由</w:t>
      </w:r>
      <w:proofErr w:type="spellStart"/>
      <w:r w:rsidR="00813E60" w:rsidRPr="00E452CB">
        <w:rPr>
          <w:rFonts w:hint="eastAsia"/>
          <w:sz w:val="22"/>
          <w:szCs w:val="22"/>
        </w:rPr>
        <w:t>tx</w:t>
      </w:r>
      <w:proofErr w:type="spellEnd"/>
      <w:r w:rsidR="00813E60" w:rsidRPr="00E452CB">
        <w:rPr>
          <w:rFonts w:hint="eastAsia"/>
          <w:sz w:val="22"/>
          <w:szCs w:val="22"/>
        </w:rPr>
        <w:t>送出，當發送完後會將</w:t>
      </w:r>
      <w:r w:rsidR="00813E60" w:rsidRPr="00E452CB">
        <w:rPr>
          <w:rFonts w:hint="eastAsia"/>
          <w:sz w:val="22"/>
          <w:szCs w:val="22"/>
        </w:rPr>
        <w:t xml:space="preserve"> </w:t>
      </w:r>
      <w:r w:rsidR="001B107F" w:rsidRPr="00E452CB">
        <w:rPr>
          <w:rFonts w:hint="eastAsia"/>
          <w:sz w:val="22"/>
          <w:szCs w:val="22"/>
        </w:rPr>
        <w:t>head+1</w:t>
      </w:r>
      <w:r w:rsidR="00813E60" w:rsidRPr="00E452CB">
        <w:rPr>
          <w:rFonts w:hint="eastAsia"/>
          <w:sz w:val="22"/>
          <w:szCs w:val="22"/>
        </w:rPr>
        <w:t>，下一次發送就會發送下一個位置的資料</w:t>
      </w:r>
      <w:r w:rsidR="001B107F" w:rsidRPr="00E452CB">
        <w:rPr>
          <w:rFonts w:hint="eastAsia"/>
          <w:sz w:val="22"/>
          <w:szCs w:val="22"/>
        </w:rPr>
        <w:t>，如果</w:t>
      </w:r>
      <w:r w:rsidR="001B107F" w:rsidRPr="00E452CB">
        <w:rPr>
          <w:sz w:val="22"/>
          <w:szCs w:val="22"/>
        </w:rPr>
        <w:t>t</w:t>
      </w:r>
      <w:r w:rsidR="001B107F" w:rsidRPr="00E452CB">
        <w:rPr>
          <w:rFonts w:hint="eastAsia"/>
          <w:sz w:val="22"/>
          <w:szCs w:val="22"/>
        </w:rPr>
        <w:t>ail==head</w:t>
      </w:r>
      <w:r w:rsidR="001B107F" w:rsidRPr="00E452CB">
        <w:rPr>
          <w:rFonts w:hint="eastAsia"/>
          <w:sz w:val="22"/>
          <w:szCs w:val="22"/>
        </w:rPr>
        <w:t>的話代表接收到的資料已經都被發送完了</w:t>
      </w:r>
      <w:r w:rsidR="00813E60" w:rsidRPr="00E452CB">
        <w:rPr>
          <w:rFonts w:hint="eastAsia"/>
          <w:sz w:val="22"/>
          <w:szCs w:val="22"/>
        </w:rPr>
        <w:t>，</w:t>
      </w:r>
      <w:r w:rsidR="001B107F" w:rsidRPr="00E452CB">
        <w:rPr>
          <w:rFonts w:hint="eastAsia"/>
          <w:sz w:val="22"/>
          <w:szCs w:val="22"/>
        </w:rPr>
        <w:t>另外當</w:t>
      </w:r>
      <w:r w:rsidR="001B107F" w:rsidRPr="00E452CB">
        <w:rPr>
          <w:rFonts w:hint="eastAsia"/>
          <w:sz w:val="22"/>
          <w:szCs w:val="22"/>
        </w:rPr>
        <w:t>tail</w:t>
      </w:r>
      <w:r w:rsidR="00813E60" w:rsidRPr="00E452CB">
        <w:rPr>
          <w:rFonts w:hint="eastAsia"/>
          <w:sz w:val="22"/>
          <w:szCs w:val="22"/>
        </w:rPr>
        <w:t xml:space="preserve"> head</w:t>
      </w:r>
      <w:r w:rsidR="00813E60" w:rsidRPr="00E452CB">
        <w:rPr>
          <w:rFonts w:hint="eastAsia"/>
          <w:sz w:val="22"/>
          <w:szCs w:val="22"/>
        </w:rPr>
        <w:t>要超過</w:t>
      </w:r>
      <w:r w:rsidR="00813E60" w:rsidRPr="00E452CB">
        <w:rPr>
          <w:sz w:val="22"/>
          <w:szCs w:val="22"/>
        </w:rPr>
        <w:t>BUFSIZE</w:t>
      </w:r>
      <w:r w:rsidR="001B107F" w:rsidRPr="00E452CB">
        <w:rPr>
          <w:rFonts w:hint="eastAsia"/>
          <w:sz w:val="22"/>
          <w:szCs w:val="22"/>
        </w:rPr>
        <w:t>時會將</w:t>
      </w:r>
      <w:r w:rsidR="00813E60" w:rsidRPr="00E452CB">
        <w:rPr>
          <w:rFonts w:hint="eastAsia"/>
          <w:sz w:val="22"/>
          <w:szCs w:val="22"/>
        </w:rPr>
        <w:t>其</w:t>
      </w:r>
      <w:r w:rsidR="001B107F" w:rsidRPr="00E452CB">
        <w:rPr>
          <w:rFonts w:hint="eastAsia"/>
          <w:sz w:val="22"/>
          <w:szCs w:val="22"/>
        </w:rPr>
        <w:t>設為</w:t>
      </w:r>
      <w:r w:rsidR="001B107F" w:rsidRPr="00E452CB">
        <w:rPr>
          <w:rFonts w:hint="eastAsia"/>
          <w:sz w:val="22"/>
          <w:szCs w:val="22"/>
        </w:rPr>
        <w:t>0</w:t>
      </w:r>
      <w:r w:rsidR="00813E60" w:rsidRPr="00E452CB">
        <w:rPr>
          <w:rFonts w:hint="eastAsia"/>
          <w:sz w:val="22"/>
          <w:szCs w:val="22"/>
        </w:rPr>
        <w:t>，重新開始新的一圈。</w:t>
      </w:r>
    </w:p>
    <w:p w14:paraId="6511E897" w14:textId="3A16A6FC" w:rsidR="00E62268" w:rsidRPr="00E452CB" w:rsidRDefault="00E62268" w:rsidP="00E62268">
      <w:pPr>
        <w:pStyle w:val="a3"/>
        <w:numPr>
          <w:ilvl w:val="2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Rx</w:t>
      </w:r>
    </w:p>
    <w:p w14:paraId="0474DBD2" w14:textId="1221A9C2" w:rsidR="00E62268" w:rsidRPr="00E452CB" w:rsidRDefault="00E62268" w:rsidP="00E62268">
      <w:pPr>
        <w:pStyle w:val="a3"/>
        <w:spacing w:after="0" w:line="240" w:lineRule="atLeast"/>
        <w:ind w:leftChars="0" w:left="2650"/>
        <w:rPr>
          <w:rFonts w:hint="eastAsia"/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307A403C" wp14:editId="5CFEFF95">
            <wp:extent cx="4220550" cy="803703"/>
            <wp:effectExtent l="0" t="0" r="0" b="0"/>
            <wp:docPr id="1222813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134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5015" cy="8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9E85" w14:textId="76D82F6A" w:rsidR="00E62268" w:rsidRPr="00E452CB" w:rsidRDefault="00E62268" w:rsidP="00E62268">
      <w:pPr>
        <w:pStyle w:val="a3"/>
        <w:numPr>
          <w:ilvl w:val="2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 xml:space="preserve">Tx : </w:t>
      </w:r>
      <w:r w:rsidRPr="00E452CB">
        <w:rPr>
          <w:rFonts w:hint="eastAsia"/>
          <w:sz w:val="22"/>
          <w:szCs w:val="22"/>
        </w:rPr>
        <w:t>這邊設置當</w:t>
      </w:r>
      <w:proofErr w:type="spellStart"/>
      <w:r w:rsidRPr="00E452CB">
        <w:rPr>
          <w:rFonts w:hint="eastAsia"/>
          <w:sz w:val="22"/>
          <w:szCs w:val="22"/>
        </w:rPr>
        <w:t>g_bEbter</w:t>
      </w:r>
      <w:proofErr w:type="spellEnd"/>
      <w:r w:rsidRPr="00E452CB">
        <w:rPr>
          <w:rFonts w:hint="eastAsia"/>
          <w:sz w:val="22"/>
          <w:szCs w:val="22"/>
        </w:rPr>
        <w:t>==true</w:t>
      </w:r>
      <w:r w:rsidRPr="00E452CB">
        <w:rPr>
          <w:rFonts w:hint="eastAsia"/>
          <w:sz w:val="22"/>
          <w:szCs w:val="22"/>
        </w:rPr>
        <w:t>時才會開始發送</w:t>
      </w:r>
    </w:p>
    <w:p w14:paraId="0C093BBA" w14:textId="5E9FDCD5" w:rsidR="00BA4A57" w:rsidRDefault="00E62268" w:rsidP="00E62268">
      <w:pPr>
        <w:pStyle w:val="a3"/>
        <w:spacing w:after="0" w:line="240" w:lineRule="atLeast"/>
        <w:ind w:leftChars="0" w:left="2650"/>
        <w:rPr>
          <w:rFonts w:hint="eastAsia"/>
        </w:rPr>
      </w:pPr>
      <w:r w:rsidRPr="00E62268">
        <w:drawing>
          <wp:inline distT="0" distB="0" distL="0" distR="0" wp14:anchorId="2DF0C5A2" wp14:editId="73EF3BD1">
            <wp:extent cx="3018049" cy="1161542"/>
            <wp:effectExtent l="0" t="0" r="0" b="635"/>
            <wp:docPr id="10704317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17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5603" cy="11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1CBB" w14:textId="1D1CADD9" w:rsidR="005727C1" w:rsidRPr="005E2C71" w:rsidRDefault="005727C1" w:rsidP="00E452CB">
      <w:pPr>
        <w:spacing w:after="0" w:line="240" w:lineRule="auto"/>
        <w:rPr>
          <w:rFonts w:hint="eastAsia"/>
          <w:sz w:val="22"/>
          <w:szCs w:val="22"/>
        </w:rPr>
      </w:pPr>
    </w:p>
    <w:p w14:paraId="000CB370" w14:textId="2C846883" w:rsidR="009307EE" w:rsidRPr="00E452CB" w:rsidRDefault="00E452CB" w:rsidP="00E452CB">
      <w:pPr>
        <w:pStyle w:val="a3"/>
        <w:numPr>
          <w:ilvl w:val="0"/>
          <w:numId w:val="6"/>
        </w:numPr>
        <w:spacing w:line="240" w:lineRule="atLeast"/>
        <w:ind w:leftChars="0"/>
        <w:rPr>
          <w:rFonts w:hint="eastAsia"/>
          <w:sz w:val="22"/>
          <w:szCs w:val="22"/>
        </w:rPr>
      </w:pPr>
      <w:r w:rsidRPr="00E452CB">
        <w:rPr>
          <w:rFonts w:hint="eastAsia"/>
          <w:sz w:val="22"/>
          <w:szCs w:val="22"/>
        </w:rPr>
        <w:t>經過這樣的流程之後，就可以達成</w:t>
      </w:r>
      <w:r w:rsidRPr="005E2C71">
        <w:rPr>
          <w:sz w:val="22"/>
          <w:szCs w:val="22"/>
        </w:rPr>
        <w:t>鍵盤輸入</w:t>
      </w:r>
      <w:proofErr w:type="gramStart"/>
      <w:r w:rsidRPr="005E2C71">
        <w:rPr>
          <w:sz w:val="22"/>
          <w:szCs w:val="22"/>
        </w:rPr>
        <w:t>的字印到</w:t>
      </w:r>
      <w:proofErr w:type="gramEnd"/>
      <w:r w:rsidRPr="005E2C71">
        <w:rPr>
          <w:sz w:val="22"/>
          <w:szCs w:val="22"/>
        </w:rPr>
        <w:t>putty</w:t>
      </w:r>
      <w:r w:rsidRPr="005E2C71">
        <w:rPr>
          <w:sz w:val="22"/>
          <w:szCs w:val="22"/>
        </w:rPr>
        <w:t>上面</w:t>
      </w:r>
      <w:r w:rsidRPr="005E2C71">
        <w:rPr>
          <w:rFonts w:hint="eastAsia"/>
          <w:sz w:val="22"/>
          <w:szCs w:val="22"/>
        </w:rPr>
        <w:t>，要在按下</w:t>
      </w:r>
      <w:r w:rsidRPr="005E2C71">
        <w:rPr>
          <w:rFonts w:hint="eastAsia"/>
          <w:sz w:val="22"/>
          <w:szCs w:val="22"/>
        </w:rPr>
        <w:t>Enter</w:t>
      </w:r>
      <w:r w:rsidRPr="005E2C71">
        <w:rPr>
          <w:rFonts w:hint="eastAsia"/>
          <w:sz w:val="22"/>
          <w:szCs w:val="22"/>
        </w:rPr>
        <w:t>時再</w:t>
      </w:r>
      <w:proofErr w:type="gramStart"/>
      <w:r w:rsidRPr="005E2C71">
        <w:rPr>
          <w:rFonts w:hint="eastAsia"/>
          <w:sz w:val="22"/>
          <w:szCs w:val="22"/>
        </w:rPr>
        <w:t>把字印出來</w:t>
      </w:r>
      <w:proofErr w:type="gramEnd"/>
      <w:r w:rsidRPr="005E2C71">
        <w:rPr>
          <w:rFonts w:hint="eastAsia"/>
          <w:sz w:val="22"/>
          <w:szCs w:val="22"/>
        </w:rPr>
        <w:t>，並根據輸入的字串控制</w:t>
      </w:r>
      <w:r w:rsidRPr="005E2C71">
        <w:rPr>
          <w:rFonts w:hint="eastAsia"/>
          <w:sz w:val="22"/>
          <w:szCs w:val="22"/>
        </w:rPr>
        <w:t>RGB LED</w:t>
      </w:r>
      <w:r w:rsidRPr="005E2C71">
        <w:rPr>
          <w:rFonts w:hint="eastAsia"/>
          <w:sz w:val="22"/>
          <w:szCs w:val="22"/>
        </w:rPr>
        <w:t>燈</w:t>
      </w:r>
    </w:p>
    <w:p w14:paraId="4CE86445" w14:textId="1853D09D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心得與收穫</w:t>
      </w:r>
      <w:r w:rsidRPr="0062661A">
        <w:rPr>
          <w:rFonts w:hint="eastAsia"/>
        </w:rPr>
        <w:t>&gt;</w:t>
      </w:r>
    </w:p>
    <w:sectPr w:rsidR="0062661A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1.25pt;height:11.25pt" o:bullet="t">
        <v:imagedata r:id="rId1" o:title="mso9850"/>
      </v:shape>
    </w:pict>
  </w:numPicBullet>
  <w:abstractNum w:abstractNumId="0" w15:restartNumberingAfterBreak="0">
    <w:nsid w:val="05C16BCB"/>
    <w:multiLevelType w:val="hybridMultilevel"/>
    <w:tmpl w:val="2C88E37A"/>
    <w:lvl w:ilvl="0" w:tplc="0409000F">
      <w:start w:val="1"/>
      <w:numFmt w:val="decimal"/>
      <w:lvlText w:val="%1."/>
      <w:lvlJc w:val="left"/>
      <w:pPr>
        <w:ind w:left="217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50" w:hanging="480"/>
      </w:pPr>
    </w:lvl>
    <w:lvl w:ilvl="2" w:tplc="0409001B" w:tentative="1">
      <w:start w:val="1"/>
      <w:numFmt w:val="lowerRoman"/>
      <w:lvlText w:val="%3."/>
      <w:lvlJc w:val="right"/>
      <w:pPr>
        <w:ind w:left="3130" w:hanging="480"/>
      </w:pPr>
    </w:lvl>
    <w:lvl w:ilvl="3" w:tplc="0409000F" w:tentative="1">
      <w:start w:val="1"/>
      <w:numFmt w:val="decimal"/>
      <w:lvlText w:val="%4."/>
      <w:lvlJc w:val="left"/>
      <w:pPr>
        <w:ind w:left="36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90" w:hanging="480"/>
      </w:pPr>
    </w:lvl>
    <w:lvl w:ilvl="5" w:tplc="0409001B" w:tentative="1">
      <w:start w:val="1"/>
      <w:numFmt w:val="lowerRoman"/>
      <w:lvlText w:val="%6."/>
      <w:lvlJc w:val="right"/>
      <w:pPr>
        <w:ind w:left="4570" w:hanging="480"/>
      </w:pPr>
    </w:lvl>
    <w:lvl w:ilvl="6" w:tplc="0409000F" w:tentative="1">
      <w:start w:val="1"/>
      <w:numFmt w:val="decimal"/>
      <w:lvlText w:val="%7."/>
      <w:lvlJc w:val="left"/>
      <w:pPr>
        <w:ind w:left="50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30" w:hanging="480"/>
      </w:pPr>
    </w:lvl>
    <w:lvl w:ilvl="8" w:tplc="0409001B" w:tentative="1">
      <w:start w:val="1"/>
      <w:numFmt w:val="lowerRoman"/>
      <w:lvlText w:val="%9."/>
      <w:lvlJc w:val="right"/>
      <w:pPr>
        <w:ind w:left="6010" w:hanging="480"/>
      </w:pPr>
    </w:lvl>
  </w:abstractNum>
  <w:abstractNum w:abstractNumId="1" w15:restartNumberingAfterBreak="0">
    <w:nsid w:val="1E7D4B6A"/>
    <w:multiLevelType w:val="hybridMultilevel"/>
    <w:tmpl w:val="C6E86EDA"/>
    <w:lvl w:ilvl="0" w:tplc="04090009">
      <w:start w:val="1"/>
      <w:numFmt w:val="bullet"/>
      <w:lvlText w:val=""/>
      <w:lvlJc w:val="left"/>
      <w:pPr>
        <w:ind w:left="21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10" w:hanging="480"/>
      </w:pPr>
      <w:rPr>
        <w:rFonts w:ascii="Wingdings" w:hAnsi="Wingdings" w:hint="default"/>
      </w:rPr>
    </w:lvl>
  </w:abstractNum>
  <w:abstractNum w:abstractNumId="2" w15:restartNumberingAfterBreak="0">
    <w:nsid w:val="33207D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9BD7321"/>
    <w:multiLevelType w:val="hybridMultilevel"/>
    <w:tmpl w:val="9B22DF9A"/>
    <w:lvl w:ilvl="0" w:tplc="04090001">
      <w:start w:val="1"/>
      <w:numFmt w:val="bullet"/>
      <w:lvlText w:val="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5" w15:restartNumberingAfterBreak="0">
    <w:nsid w:val="5A7200B8"/>
    <w:multiLevelType w:val="hybridMultilevel"/>
    <w:tmpl w:val="D9C2613C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6" w15:restartNumberingAfterBreak="0">
    <w:nsid w:val="5CBE2207"/>
    <w:multiLevelType w:val="hybridMultilevel"/>
    <w:tmpl w:val="D8C21746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7" w15:restartNumberingAfterBreak="0">
    <w:nsid w:val="698F731A"/>
    <w:multiLevelType w:val="multilevel"/>
    <w:tmpl w:val="CA6C447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9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0" w:hanging="1800"/>
      </w:pPr>
      <w:rPr>
        <w:rFonts w:hint="default"/>
      </w:rPr>
    </w:lvl>
  </w:abstractNum>
  <w:num w:numId="1" w16cid:durableId="1716271672">
    <w:abstractNumId w:val="3"/>
  </w:num>
  <w:num w:numId="2" w16cid:durableId="1912229912">
    <w:abstractNumId w:val="7"/>
  </w:num>
  <w:num w:numId="3" w16cid:durableId="1096091926">
    <w:abstractNumId w:val="2"/>
  </w:num>
  <w:num w:numId="4" w16cid:durableId="1977292392">
    <w:abstractNumId w:val="4"/>
  </w:num>
  <w:num w:numId="5" w16cid:durableId="2118716561">
    <w:abstractNumId w:val="5"/>
  </w:num>
  <w:num w:numId="6" w16cid:durableId="1812401658">
    <w:abstractNumId w:val="6"/>
  </w:num>
  <w:num w:numId="7" w16cid:durableId="1273829694">
    <w:abstractNumId w:val="1"/>
  </w:num>
  <w:num w:numId="8" w16cid:durableId="200091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54FC"/>
    <w:rsid w:val="00026A71"/>
    <w:rsid w:val="0004370C"/>
    <w:rsid w:val="00083B59"/>
    <w:rsid w:val="000E05B5"/>
    <w:rsid w:val="001B107F"/>
    <w:rsid w:val="0020551F"/>
    <w:rsid w:val="00230C06"/>
    <w:rsid w:val="002321EB"/>
    <w:rsid w:val="0024050D"/>
    <w:rsid w:val="002E00C2"/>
    <w:rsid w:val="002E561F"/>
    <w:rsid w:val="0039459F"/>
    <w:rsid w:val="003B5F32"/>
    <w:rsid w:val="003E1371"/>
    <w:rsid w:val="004438CB"/>
    <w:rsid w:val="00446CB9"/>
    <w:rsid w:val="00481749"/>
    <w:rsid w:val="004955F0"/>
    <w:rsid w:val="00546EC7"/>
    <w:rsid w:val="005727C1"/>
    <w:rsid w:val="00581EAD"/>
    <w:rsid w:val="00582D65"/>
    <w:rsid w:val="005E2C71"/>
    <w:rsid w:val="005E756D"/>
    <w:rsid w:val="006013CF"/>
    <w:rsid w:val="0062661A"/>
    <w:rsid w:val="0063174E"/>
    <w:rsid w:val="00636ED5"/>
    <w:rsid w:val="006C2AB5"/>
    <w:rsid w:val="007205AC"/>
    <w:rsid w:val="00735E30"/>
    <w:rsid w:val="007558D2"/>
    <w:rsid w:val="00756622"/>
    <w:rsid w:val="007C7BAA"/>
    <w:rsid w:val="00813E60"/>
    <w:rsid w:val="00841F16"/>
    <w:rsid w:val="008A058D"/>
    <w:rsid w:val="008C5B56"/>
    <w:rsid w:val="008D42F6"/>
    <w:rsid w:val="008F6EDC"/>
    <w:rsid w:val="00923D01"/>
    <w:rsid w:val="009307EE"/>
    <w:rsid w:val="00972B72"/>
    <w:rsid w:val="00975E11"/>
    <w:rsid w:val="009A1572"/>
    <w:rsid w:val="009D2FF8"/>
    <w:rsid w:val="00A3718D"/>
    <w:rsid w:val="00A41006"/>
    <w:rsid w:val="00A42A07"/>
    <w:rsid w:val="00A505E7"/>
    <w:rsid w:val="00A857C2"/>
    <w:rsid w:val="00AC094F"/>
    <w:rsid w:val="00AE3688"/>
    <w:rsid w:val="00AF4B4C"/>
    <w:rsid w:val="00B93B9A"/>
    <w:rsid w:val="00BA4A57"/>
    <w:rsid w:val="00C72DD9"/>
    <w:rsid w:val="00C904EA"/>
    <w:rsid w:val="00CC5AA2"/>
    <w:rsid w:val="00CD0DA6"/>
    <w:rsid w:val="00D073AA"/>
    <w:rsid w:val="00D17D3D"/>
    <w:rsid w:val="00D2722D"/>
    <w:rsid w:val="00DE6C46"/>
    <w:rsid w:val="00E306EE"/>
    <w:rsid w:val="00E452CB"/>
    <w:rsid w:val="00E62268"/>
    <w:rsid w:val="00E859AC"/>
    <w:rsid w:val="00EB7480"/>
    <w:rsid w:val="00EE136B"/>
    <w:rsid w:val="00F3051C"/>
    <w:rsid w:val="00F7062C"/>
    <w:rsid w:val="00F968C7"/>
    <w:rsid w:val="00FD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D0725"/>
  <w15:chartTrackingRefBased/>
  <w15:docId w15:val="{BB27AF16-0321-49EE-9AB6-0306DB52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3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6</Pages>
  <Words>391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29</cp:revision>
  <dcterms:created xsi:type="dcterms:W3CDTF">2024-10-06T01:43:00Z</dcterms:created>
  <dcterms:modified xsi:type="dcterms:W3CDTF">2024-10-23T02:38:00Z</dcterms:modified>
</cp:coreProperties>
</file>