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240E4" w14:textId="7B6C1210" w:rsidR="0062661A" w:rsidRDefault="0062661A" w:rsidP="0062661A">
      <w:pPr>
        <w:jc w:val="center"/>
      </w:pPr>
      <w:r w:rsidRPr="0062661A">
        <w:t>微處理機系統與介面技術</w:t>
      </w:r>
      <w:r w:rsidRPr="0062661A">
        <w:t xml:space="preserve"> LAB </w:t>
      </w:r>
      <w:r w:rsidR="00481749">
        <w:rPr>
          <w:rFonts w:hint="eastAsia"/>
        </w:rPr>
        <w:t>2</w:t>
      </w:r>
    </w:p>
    <w:p w14:paraId="10D96E1A" w14:textId="4A1DD09B" w:rsidR="00A41006" w:rsidRDefault="0062661A" w:rsidP="0062661A">
      <w:pPr>
        <w:jc w:val="center"/>
      </w:pPr>
      <w:r w:rsidRPr="0062661A">
        <w:t>系所：</w:t>
      </w:r>
      <w:r>
        <w:rPr>
          <w:rFonts w:hint="eastAsia"/>
        </w:rPr>
        <w:t>電機</w:t>
      </w:r>
      <w:r w:rsidRPr="0062661A">
        <w:t xml:space="preserve"> </w:t>
      </w:r>
      <w:r w:rsidRPr="0062661A">
        <w:t>學號</w:t>
      </w:r>
      <w:r w:rsidRPr="0062661A">
        <w:t xml:space="preserve"> :</w:t>
      </w:r>
      <w:r>
        <w:rPr>
          <w:rFonts w:hint="eastAsia"/>
        </w:rPr>
        <w:t>612415013</w:t>
      </w:r>
      <w:r w:rsidRPr="0062661A">
        <w:t xml:space="preserve"> </w:t>
      </w:r>
      <w:r w:rsidRPr="0062661A">
        <w:t>姓名：</w:t>
      </w:r>
      <w:r>
        <w:rPr>
          <w:rFonts w:hint="eastAsia"/>
        </w:rPr>
        <w:t>蕭宥羽</w:t>
      </w:r>
    </w:p>
    <w:p w14:paraId="7472073D" w14:textId="53246508" w:rsidR="0062661A" w:rsidRDefault="0062661A" w:rsidP="008F6EDC">
      <w:pPr>
        <w:spacing w:after="0"/>
      </w:pPr>
      <w:r w:rsidRPr="0062661A">
        <w:rPr>
          <w:rFonts w:hint="eastAsia"/>
        </w:rPr>
        <w:t>&lt;</w:t>
      </w:r>
      <w:r w:rsidRPr="0062661A">
        <w:rPr>
          <w:rFonts w:hint="eastAsia"/>
        </w:rPr>
        <w:t>實驗器材</w:t>
      </w:r>
      <w:r w:rsidRPr="0062661A">
        <w:rPr>
          <w:rFonts w:hint="eastAsia"/>
        </w:rPr>
        <w:t>&gt;</w:t>
      </w:r>
    </w:p>
    <w:p w14:paraId="56580518" w14:textId="3516483C" w:rsidR="0062661A" w:rsidRDefault="0062661A" w:rsidP="008F6EDC">
      <w:pPr>
        <w:spacing w:after="0"/>
        <w:ind w:firstLine="480"/>
        <w:rPr>
          <w:sz w:val="22"/>
          <w:szCs w:val="22"/>
        </w:rPr>
      </w:pPr>
      <w:r w:rsidRPr="0062661A">
        <w:rPr>
          <w:sz w:val="22"/>
          <w:szCs w:val="22"/>
        </w:rPr>
        <w:t xml:space="preserve">NUC 140 V2.0 </w:t>
      </w:r>
      <w:r w:rsidRPr="0062661A">
        <w:rPr>
          <w:sz w:val="22"/>
          <w:szCs w:val="22"/>
        </w:rPr>
        <w:t>開發板</w:t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  <w:r w:rsidR="00D2722D">
        <w:rPr>
          <w:sz w:val="22"/>
          <w:szCs w:val="22"/>
        </w:rPr>
        <w:tab/>
      </w:r>
    </w:p>
    <w:p w14:paraId="2B117EB1" w14:textId="3FFB445D" w:rsidR="0063174E" w:rsidRPr="00481749" w:rsidRDefault="0062661A" w:rsidP="00481749">
      <w:pPr>
        <w:ind w:firstLine="480"/>
        <w:jc w:val="center"/>
        <w:rPr>
          <w:sz w:val="22"/>
          <w:szCs w:val="22"/>
        </w:rPr>
      </w:pPr>
      <w:r w:rsidRPr="0062661A">
        <w:rPr>
          <w:noProof/>
          <w:sz w:val="22"/>
          <w:szCs w:val="22"/>
        </w:rPr>
        <w:drawing>
          <wp:inline distT="0" distB="0" distL="0" distR="0" wp14:anchorId="1942FD4C" wp14:editId="1B42A743">
            <wp:extent cx="1840676" cy="1479589"/>
            <wp:effectExtent l="0" t="0" r="7620" b="6350"/>
            <wp:docPr id="4637654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765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509" cy="150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22D" w:rsidRPr="00D2722D">
        <w:rPr>
          <w:noProof/>
          <w:sz w:val="22"/>
          <w:szCs w:val="22"/>
        </w:rPr>
        <w:drawing>
          <wp:inline distT="0" distB="0" distL="0" distR="0" wp14:anchorId="2C4F81FB" wp14:editId="7D2062CC">
            <wp:extent cx="1430977" cy="1379711"/>
            <wp:effectExtent l="0" t="0" r="0" b="0"/>
            <wp:docPr id="123447706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7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5867" cy="140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AE5A" w14:textId="05EB3308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實驗過程與方法</w:t>
      </w:r>
      <w:r w:rsidRPr="0062661A">
        <w:rPr>
          <w:rFonts w:hint="eastAsia"/>
        </w:rPr>
        <w:t>&gt;</w:t>
      </w:r>
    </w:p>
    <w:p w14:paraId="1DF375DC" w14:textId="6CD4E19F" w:rsidR="0063174E" w:rsidRPr="005E2C71" w:rsidRDefault="007558D2" w:rsidP="005E2C71">
      <w:pPr>
        <w:spacing w:after="0" w:line="240" w:lineRule="auto"/>
        <w:ind w:left="480"/>
        <w:rPr>
          <w:sz w:val="22"/>
          <w:szCs w:val="22"/>
        </w:rPr>
      </w:pPr>
      <w:r w:rsidRPr="005E2C71">
        <w:rPr>
          <w:rFonts w:hint="eastAsia"/>
          <w:sz w:val="22"/>
          <w:szCs w:val="22"/>
        </w:rPr>
        <w:t>實驗要求</w:t>
      </w:r>
      <w:r w:rsidRPr="005E2C71">
        <w:rPr>
          <w:rFonts w:hint="eastAsia"/>
          <w:sz w:val="22"/>
          <w:szCs w:val="22"/>
        </w:rPr>
        <w:t xml:space="preserve"> : </w:t>
      </w:r>
      <w:r w:rsidR="00481749" w:rsidRPr="005E2C71">
        <w:rPr>
          <w:sz w:val="22"/>
          <w:szCs w:val="22"/>
        </w:rPr>
        <w:t>將鍵盤輸入的字印到</w:t>
      </w:r>
      <w:r w:rsidR="00481749" w:rsidRPr="005E2C71">
        <w:rPr>
          <w:sz w:val="22"/>
          <w:szCs w:val="22"/>
        </w:rPr>
        <w:t>putty</w:t>
      </w:r>
      <w:r w:rsidR="00481749" w:rsidRPr="005E2C71">
        <w:rPr>
          <w:sz w:val="22"/>
          <w:szCs w:val="22"/>
        </w:rPr>
        <w:t>上面</w:t>
      </w:r>
      <w:r w:rsidR="00481749" w:rsidRPr="005E2C71">
        <w:rPr>
          <w:rFonts w:hint="eastAsia"/>
          <w:sz w:val="22"/>
          <w:szCs w:val="22"/>
        </w:rPr>
        <w:t>，要在按下</w:t>
      </w:r>
      <w:r w:rsidR="00481749" w:rsidRPr="005E2C71">
        <w:rPr>
          <w:rFonts w:hint="eastAsia"/>
          <w:sz w:val="22"/>
          <w:szCs w:val="22"/>
        </w:rPr>
        <w:t>Enter</w:t>
      </w:r>
      <w:r w:rsidR="00481749" w:rsidRPr="005E2C71">
        <w:rPr>
          <w:rFonts w:hint="eastAsia"/>
          <w:sz w:val="22"/>
          <w:szCs w:val="22"/>
        </w:rPr>
        <w:t>時再把字印出來，並根據輸入的字串控制</w:t>
      </w:r>
      <w:r w:rsidR="00481749" w:rsidRPr="005E2C71">
        <w:rPr>
          <w:rFonts w:hint="eastAsia"/>
          <w:sz w:val="22"/>
          <w:szCs w:val="22"/>
        </w:rPr>
        <w:t>RGB LED</w:t>
      </w:r>
      <w:r w:rsidR="00481749" w:rsidRPr="005E2C71">
        <w:rPr>
          <w:rFonts w:hint="eastAsia"/>
          <w:sz w:val="22"/>
          <w:szCs w:val="22"/>
        </w:rPr>
        <w:t>燈。</w:t>
      </w:r>
    </w:p>
    <w:p w14:paraId="7156112F" w14:textId="284AAAC8" w:rsidR="005E2C71" w:rsidRDefault="007558D2" w:rsidP="005E2C71">
      <w:pPr>
        <w:spacing w:after="0" w:line="240" w:lineRule="auto"/>
        <w:ind w:left="480"/>
        <w:rPr>
          <w:sz w:val="22"/>
          <w:szCs w:val="22"/>
        </w:rPr>
      </w:pPr>
      <w:r w:rsidRPr="005E2C71">
        <w:rPr>
          <w:rFonts w:hint="eastAsia"/>
          <w:sz w:val="22"/>
          <w:szCs w:val="22"/>
        </w:rPr>
        <w:t>MCU</w:t>
      </w:r>
      <w:r w:rsidRPr="005E2C71">
        <w:rPr>
          <w:rFonts w:hint="eastAsia"/>
          <w:sz w:val="22"/>
          <w:szCs w:val="22"/>
        </w:rPr>
        <w:t>透過</w:t>
      </w:r>
      <w:r w:rsidRPr="005E2C71">
        <w:rPr>
          <w:rFonts w:hint="eastAsia"/>
          <w:sz w:val="22"/>
          <w:szCs w:val="22"/>
        </w:rPr>
        <w:t>rx</w:t>
      </w:r>
      <w:r w:rsidRPr="005E2C71">
        <w:rPr>
          <w:rFonts w:hint="eastAsia"/>
          <w:sz w:val="22"/>
          <w:szCs w:val="22"/>
        </w:rPr>
        <w:t>端接收</w:t>
      </w:r>
      <w:r w:rsidRPr="005E2C71">
        <w:rPr>
          <w:rFonts w:hint="eastAsia"/>
          <w:sz w:val="22"/>
          <w:szCs w:val="22"/>
        </w:rPr>
        <w:t>pc</w:t>
      </w:r>
      <w:r w:rsidRPr="005E2C71">
        <w:rPr>
          <w:rFonts w:hint="eastAsia"/>
          <w:sz w:val="22"/>
          <w:szCs w:val="22"/>
        </w:rPr>
        <w:t>鍵盤按下的字元，將資料存到</w:t>
      </w:r>
      <w:r w:rsidRPr="005E2C71">
        <w:rPr>
          <w:sz w:val="22"/>
          <w:szCs w:val="22"/>
        </w:rPr>
        <w:t>M</w:t>
      </w:r>
      <w:r w:rsidRPr="005E2C71">
        <w:rPr>
          <w:rFonts w:hint="eastAsia"/>
          <w:sz w:val="22"/>
          <w:szCs w:val="22"/>
        </w:rPr>
        <w:t>CU</w:t>
      </w:r>
      <w:r w:rsidRPr="005E2C71">
        <w:rPr>
          <w:rFonts w:hint="eastAsia"/>
          <w:sz w:val="22"/>
          <w:szCs w:val="22"/>
        </w:rPr>
        <w:t>的記憶體中，按下</w:t>
      </w:r>
      <w:r w:rsidRPr="005E2C71">
        <w:rPr>
          <w:rFonts w:hint="eastAsia"/>
          <w:sz w:val="22"/>
          <w:szCs w:val="22"/>
        </w:rPr>
        <w:t>enter</w:t>
      </w:r>
      <w:r w:rsidRPr="005E2C71">
        <w:rPr>
          <w:rFonts w:hint="eastAsia"/>
          <w:sz w:val="22"/>
          <w:szCs w:val="22"/>
        </w:rPr>
        <w:t>後再將這筆字串與</w:t>
      </w:r>
      <w:r w:rsidRPr="005E2C71">
        <w:rPr>
          <w:rFonts w:hint="eastAsia"/>
          <w:sz w:val="22"/>
          <w:szCs w:val="22"/>
        </w:rPr>
        <w:t>led</w:t>
      </w:r>
      <w:r w:rsidRPr="005E2C71">
        <w:rPr>
          <w:rFonts w:hint="eastAsia"/>
          <w:sz w:val="22"/>
          <w:szCs w:val="22"/>
        </w:rPr>
        <w:t>命令去比較</w:t>
      </w:r>
      <w:r w:rsidR="009307EE" w:rsidRPr="005E2C71">
        <w:rPr>
          <w:rFonts w:hint="eastAsia"/>
          <w:sz w:val="22"/>
          <w:szCs w:val="22"/>
        </w:rPr>
        <w:t>決定</w:t>
      </w:r>
      <w:r w:rsidR="009307EE" w:rsidRPr="005E2C71">
        <w:rPr>
          <w:rFonts w:hint="eastAsia"/>
          <w:sz w:val="22"/>
          <w:szCs w:val="22"/>
        </w:rPr>
        <w:t>led</w:t>
      </w:r>
      <w:r w:rsidR="009307EE" w:rsidRPr="005E2C71">
        <w:rPr>
          <w:rFonts w:hint="eastAsia"/>
          <w:sz w:val="22"/>
          <w:szCs w:val="22"/>
        </w:rPr>
        <w:t>的開與關，最後再將這串字串藉由</w:t>
      </w:r>
      <w:r w:rsidR="009307EE" w:rsidRPr="005E2C71">
        <w:rPr>
          <w:rFonts w:hint="eastAsia"/>
          <w:sz w:val="22"/>
          <w:szCs w:val="22"/>
        </w:rPr>
        <w:t>tx</w:t>
      </w:r>
      <w:r w:rsidR="009307EE" w:rsidRPr="005E2C71">
        <w:rPr>
          <w:rFonts w:hint="eastAsia"/>
          <w:sz w:val="22"/>
          <w:szCs w:val="22"/>
        </w:rPr>
        <w:t>端一個字元一個字元的發送到</w:t>
      </w:r>
      <w:r w:rsidR="009307EE" w:rsidRPr="005E2C71">
        <w:rPr>
          <w:rFonts w:hint="eastAsia"/>
          <w:sz w:val="22"/>
          <w:szCs w:val="22"/>
        </w:rPr>
        <w:t>putty</w:t>
      </w:r>
      <w:r w:rsidR="009307EE" w:rsidRPr="005E2C71">
        <w:rPr>
          <w:rFonts w:hint="eastAsia"/>
          <w:sz w:val="22"/>
          <w:szCs w:val="22"/>
        </w:rPr>
        <w:t>上。</w:t>
      </w:r>
    </w:p>
    <w:p w14:paraId="7738A0C1" w14:textId="6A2E1E3E" w:rsidR="005E2C71" w:rsidRDefault="005E2C71" w:rsidP="005E2C71">
      <w:pPr>
        <w:spacing w:after="0" w:line="240" w:lineRule="auto"/>
        <w:ind w:left="480"/>
        <w:jc w:val="center"/>
        <w:rPr>
          <w:rFonts w:hint="eastAsia"/>
          <w:sz w:val="22"/>
          <w:szCs w:val="22"/>
        </w:rPr>
      </w:pPr>
      <w:r w:rsidRPr="007558D2">
        <w:rPr>
          <w:noProof/>
        </w:rPr>
        <w:drawing>
          <wp:inline distT="0" distB="0" distL="0" distR="0" wp14:anchorId="064B2C29" wp14:editId="108A237D">
            <wp:extent cx="1237241" cy="1027215"/>
            <wp:effectExtent l="0" t="0" r="1270" b="1905"/>
            <wp:docPr id="180733200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320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149" cy="103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F9430" w14:textId="47E8D213" w:rsidR="005E2C71" w:rsidRDefault="005E2C71" w:rsidP="005E2C71">
      <w:pPr>
        <w:spacing w:after="0" w:line="240" w:lineRule="auto"/>
        <w:ind w:left="480"/>
        <w:rPr>
          <w:sz w:val="22"/>
          <w:szCs w:val="22"/>
        </w:rPr>
      </w:pPr>
      <w:r>
        <w:rPr>
          <w:rFonts w:hint="eastAsia"/>
          <w:sz w:val="22"/>
          <w:szCs w:val="22"/>
        </w:rPr>
        <w:t>SYS_Init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U</w:t>
      </w:r>
      <w:r>
        <w:rPr>
          <w:rFonts w:hint="eastAsia"/>
          <w:sz w:val="22"/>
          <w:szCs w:val="22"/>
        </w:rPr>
        <w:t>ART0_Init</w:t>
      </w:r>
      <w:r>
        <w:rPr>
          <w:rFonts w:hint="eastAsia"/>
          <w:sz w:val="22"/>
          <w:szCs w:val="22"/>
        </w:rPr>
        <w:t>、</w:t>
      </w:r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 xml:space="preserve">PIO_Init </w:t>
      </w:r>
      <w:r>
        <w:rPr>
          <w:rFonts w:hint="eastAsia"/>
          <w:sz w:val="22"/>
          <w:szCs w:val="22"/>
        </w:rPr>
        <w:t>負責做初始化</w:t>
      </w:r>
    </w:p>
    <w:p w14:paraId="48A77326" w14:textId="15CD90E0" w:rsidR="005E2C71" w:rsidRDefault="005E2C71" w:rsidP="005E2C71">
      <w:pPr>
        <w:spacing w:after="0" w:line="240" w:lineRule="auto"/>
        <w:ind w:left="480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ParseCommand </w:t>
      </w:r>
      <w:r>
        <w:rPr>
          <w:rFonts w:hint="eastAsia"/>
          <w:sz w:val="22"/>
          <w:szCs w:val="22"/>
        </w:rPr>
        <w:t>負責比較</w:t>
      </w:r>
      <w:r w:rsidR="00975E11">
        <w:rPr>
          <w:rFonts w:hint="eastAsia"/>
          <w:sz w:val="22"/>
          <w:szCs w:val="22"/>
        </w:rPr>
        <w:t>輸入得字串是否符合</w:t>
      </w:r>
      <w:r w:rsidR="00975E11" w:rsidRPr="005E2C71">
        <w:rPr>
          <w:rFonts w:hint="eastAsia"/>
          <w:sz w:val="22"/>
          <w:szCs w:val="22"/>
        </w:rPr>
        <w:t>led</w:t>
      </w:r>
      <w:r w:rsidR="00975E11" w:rsidRPr="005E2C71">
        <w:rPr>
          <w:rFonts w:hint="eastAsia"/>
          <w:sz w:val="22"/>
          <w:szCs w:val="22"/>
        </w:rPr>
        <w:t>命令</w:t>
      </w:r>
      <w:r w:rsidR="00975E11">
        <w:rPr>
          <w:rFonts w:hint="eastAsia"/>
          <w:sz w:val="22"/>
          <w:szCs w:val="22"/>
        </w:rPr>
        <w:t>，並控制</w:t>
      </w:r>
      <w:r w:rsidR="00975E11">
        <w:rPr>
          <w:rFonts w:hint="eastAsia"/>
          <w:sz w:val="22"/>
          <w:szCs w:val="22"/>
        </w:rPr>
        <w:t>led</w:t>
      </w:r>
      <w:r w:rsidR="00975E11" w:rsidRPr="005E2C71">
        <w:rPr>
          <w:rFonts w:hint="eastAsia"/>
          <w:sz w:val="22"/>
          <w:szCs w:val="22"/>
        </w:rPr>
        <w:t>開與關</w:t>
      </w:r>
    </w:p>
    <w:p w14:paraId="29771021" w14:textId="5A6A2908" w:rsidR="00975E11" w:rsidRDefault="00975E11" w:rsidP="005E2C71">
      <w:pPr>
        <w:spacing w:after="0" w:line="240" w:lineRule="auto"/>
        <w:ind w:left="480"/>
        <w:rPr>
          <w:sz w:val="22"/>
          <w:szCs w:val="22"/>
        </w:rPr>
      </w:pPr>
      <w:r w:rsidRPr="00975E11">
        <w:rPr>
          <w:sz w:val="22"/>
          <w:szCs w:val="22"/>
        </w:rPr>
        <w:t>UART02_IRQHandler</w:t>
      </w:r>
      <w:r>
        <w:rPr>
          <w:rFonts w:hint="eastAsia"/>
          <w:sz w:val="22"/>
          <w:szCs w:val="22"/>
        </w:rPr>
        <w:t>發生</w:t>
      </w:r>
      <w:r>
        <w:rPr>
          <w:rFonts w:hint="eastAsia"/>
          <w:sz w:val="22"/>
          <w:szCs w:val="22"/>
        </w:rPr>
        <w:t>UART</w:t>
      </w:r>
      <w:r>
        <w:rPr>
          <w:rFonts w:hint="eastAsia"/>
          <w:sz w:val="22"/>
          <w:szCs w:val="22"/>
        </w:rPr>
        <w:t>中斷時會執行裡面的程式碼</w:t>
      </w:r>
    </w:p>
    <w:p w14:paraId="7AB931E6" w14:textId="7304BDFB" w:rsidR="00975E11" w:rsidRDefault="00975E11" w:rsidP="005E2C71">
      <w:pPr>
        <w:spacing w:after="0" w:line="240" w:lineRule="auto"/>
        <w:ind w:left="480"/>
        <w:rPr>
          <w:sz w:val="22"/>
          <w:szCs w:val="22"/>
        </w:rPr>
      </w:pPr>
      <w:r w:rsidRPr="00975E11">
        <w:rPr>
          <w:sz w:val="22"/>
          <w:szCs w:val="22"/>
        </w:rPr>
        <w:t>UART_TEST_HANDLE</w:t>
      </w:r>
      <w:r>
        <w:rPr>
          <w:rFonts w:hint="eastAsia"/>
          <w:sz w:val="22"/>
          <w:szCs w:val="22"/>
        </w:rPr>
        <w:t>負責處理</w:t>
      </w:r>
      <w:r>
        <w:rPr>
          <w:rFonts w:hint="eastAsia"/>
          <w:sz w:val="22"/>
          <w:szCs w:val="22"/>
        </w:rPr>
        <w:t>rx tx</w:t>
      </w:r>
      <w:r>
        <w:rPr>
          <w:rFonts w:hint="eastAsia"/>
          <w:sz w:val="22"/>
          <w:szCs w:val="22"/>
        </w:rPr>
        <w:t>傳輸</w:t>
      </w:r>
    </w:p>
    <w:p w14:paraId="4DD23AF5" w14:textId="77777777" w:rsidR="00975E11" w:rsidRPr="00975E11" w:rsidRDefault="00975E11" w:rsidP="005E2C71">
      <w:pPr>
        <w:spacing w:after="0" w:line="240" w:lineRule="auto"/>
        <w:ind w:left="480"/>
        <w:rPr>
          <w:rFonts w:hint="eastAsia"/>
          <w:sz w:val="22"/>
          <w:szCs w:val="22"/>
        </w:rPr>
      </w:pPr>
    </w:p>
    <w:p w14:paraId="60ADC854" w14:textId="029693CD" w:rsidR="0063174E" w:rsidRDefault="0063174E" w:rsidP="008F6EDC">
      <w:pPr>
        <w:spacing w:after="0" w:line="240" w:lineRule="atLeast"/>
        <w:ind w:firstLine="480"/>
      </w:pPr>
      <w:r>
        <w:rPr>
          <w:rFonts w:hint="eastAsia"/>
        </w:rPr>
        <w:t>&lt;</w:t>
      </w:r>
      <w:r>
        <w:t>M</w:t>
      </w:r>
      <w:r>
        <w:rPr>
          <w:rFonts w:hint="eastAsia"/>
        </w:rPr>
        <w:t>ian function code&gt;</w:t>
      </w:r>
    </w:p>
    <w:p w14:paraId="699C5745" w14:textId="38E0989C" w:rsidR="007558D2" w:rsidRPr="00AF4B4C" w:rsidRDefault="00975E11" w:rsidP="008F6EDC">
      <w:pPr>
        <w:pStyle w:val="a3"/>
        <w:numPr>
          <w:ilvl w:val="0"/>
          <w:numId w:val="2"/>
        </w:numPr>
        <w:spacing w:after="0" w:line="240" w:lineRule="atLeast"/>
        <w:ind w:leftChars="0"/>
      </w:pPr>
      <w:r>
        <w:rPr>
          <w:rFonts w:hint="eastAsia"/>
          <w:sz w:val="22"/>
          <w:szCs w:val="22"/>
        </w:rPr>
        <w:t>SYS_Init</w:t>
      </w:r>
    </w:p>
    <w:p w14:paraId="5AA6E717" w14:textId="3508CE2F" w:rsidR="00AF4B4C" w:rsidRPr="00AF4B4C" w:rsidRDefault="00AF4B4C" w:rsidP="00AF4B4C">
      <w:pPr>
        <w:pStyle w:val="a3"/>
        <w:spacing w:after="0" w:line="240" w:lineRule="atLeast"/>
        <w:ind w:leftChars="0" w:left="840"/>
        <w:jc w:val="center"/>
        <w:rPr>
          <w:rFonts w:hint="eastAsia"/>
        </w:rPr>
      </w:pPr>
      <w:r w:rsidRPr="009307EE">
        <w:rPr>
          <w:noProof/>
        </w:rPr>
        <w:drawing>
          <wp:inline distT="0" distB="0" distL="0" distR="0" wp14:anchorId="2DDAA689" wp14:editId="7B19E7A7">
            <wp:extent cx="2476006" cy="1620786"/>
            <wp:effectExtent l="0" t="0" r="635" b="0"/>
            <wp:docPr id="13769108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10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363" cy="166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3695" w14:textId="3B5FA856" w:rsidR="00AF4B4C" w:rsidRDefault="00AF4B4C" w:rsidP="00AF4B4C">
      <w:pPr>
        <w:pStyle w:val="a3"/>
        <w:spacing w:after="0" w:line="240" w:lineRule="atLeast"/>
        <w:ind w:leftChars="0" w:left="840"/>
        <w:jc w:val="center"/>
      </w:pPr>
      <w:r w:rsidRPr="005E2C71">
        <w:drawing>
          <wp:inline distT="0" distB="0" distL="0" distR="0" wp14:anchorId="5FC9B711" wp14:editId="1FD57EDF">
            <wp:extent cx="4322618" cy="376257"/>
            <wp:effectExtent l="0" t="0" r="1905" b="5080"/>
            <wp:docPr id="56222740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27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2618" cy="37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684D" w14:textId="627E991C" w:rsidR="00AF4B4C" w:rsidRDefault="008F6EDC" w:rsidP="00AF4B4C">
      <w:pPr>
        <w:pStyle w:val="a3"/>
        <w:spacing w:after="0" w:line="240" w:lineRule="atLeast"/>
        <w:ind w:leftChars="0" w:left="840"/>
        <w:rPr>
          <w:sz w:val="22"/>
          <w:szCs w:val="22"/>
        </w:rPr>
      </w:pPr>
      <w:r w:rsidRPr="008F6EDC">
        <w:rPr>
          <w:rFonts w:hint="eastAsia"/>
          <w:sz w:val="22"/>
          <w:szCs w:val="22"/>
        </w:rPr>
        <w:t>將</w:t>
      </w:r>
      <w:r w:rsidRPr="008F6EDC">
        <w:rPr>
          <w:rFonts w:hint="eastAsia"/>
          <w:sz w:val="22"/>
          <w:szCs w:val="22"/>
        </w:rPr>
        <w:t>GPB_MFP</w:t>
      </w:r>
      <w:r w:rsidRPr="008F6EDC">
        <w:rPr>
          <w:rFonts w:hint="eastAsia"/>
          <w:sz w:val="22"/>
          <w:szCs w:val="22"/>
        </w:rPr>
        <w:t>暫存器的</w:t>
      </w:r>
      <w:r w:rsidRPr="008F6EDC">
        <w:rPr>
          <w:rFonts w:hint="eastAsia"/>
          <w:sz w:val="22"/>
          <w:szCs w:val="22"/>
        </w:rPr>
        <w:t>bit0 bit1</w:t>
      </w:r>
      <w:r w:rsidRPr="008F6EDC">
        <w:rPr>
          <w:rFonts w:hint="eastAsia"/>
          <w:sz w:val="22"/>
          <w:szCs w:val="22"/>
        </w:rPr>
        <w:t>設為</w:t>
      </w:r>
      <w:r w:rsidRPr="008F6EDC">
        <w:rPr>
          <w:rFonts w:hint="eastAsia"/>
          <w:sz w:val="22"/>
          <w:szCs w:val="22"/>
        </w:rPr>
        <w:t>1</w:t>
      </w:r>
      <w:r w:rsidRPr="008F6EDC">
        <w:rPr>
          <w:rFonts w:hint="eastAsia"/>
          <w:sz w:val="22"/>
          <w:szCs w:val="22"/>
        </w:rPr>
        <w:t>，</w:t>
      </w:r>
      <w:r w:rsidRPr="008F6EDC">
        <w:rPr>
          <w:sz w:val="22"/>
          <w:szCs w:val="22"/>
        </w:rPr>
        <w:t xml:space="preserve"> </w:t>
      </w:r>
      <w:r w:rsidRPr="008F6EDC">
        <w:rPr>
          <w:sz w:val="22"/>
          <w:szCs w:val="22"/>
        </w:rPr>
        <w:t>PB</w:t>
      </w:r>
      <w:r w:rsidRPr="008F6EDC">
        <w:rPr>
          <w:rFonts w:hint="eastAsia"/>
          <w:sz w:val="22"/>
          <w:szCs w:val="22"/>
        </w:rPr>
        <w:t>1</w:t>
      </w:r>
      <w:r w:rsidRPr="008F6EDC">
        <w:rPr>
          <w:rFonts w:hint="eastAsia"/>
          <w:sz w:val="22"/>
          <w:szCs w:val="22"/>
        </w:rPr>
        <w:t>作為</w:t>
      </w:r>
      <w:r w:rsidRPr="008F6EDC">
        <w:rPr>
          <w:sz w:val="22"/>
          <w:szCs w:val="22"/>
        </w:rPr>
        <w:t>UART0 TXD</w:t>
      </w:r>
      <w:r w:rsidRPr="008F6EDC">
        <w:rPr>
          <w:rFonts w:hint="eastAsia"/>
          <w:sz w:val="22"/>
          <w:szCs w:val="22"/>
        </w:rPr>
        <w:t>，</w:t>
      </w:r>
      <w:r w:rsidRPr="008F6EDC">
        <w:rPr>
          <w:sz w:val="22"/>
          <w:szCs w:val="22"/>
        </w:rPr>
        <w:t xml:space="preserve">PB.0 </w:t>
      </w:r>
      <w:r w:rsidRPr="008F6EDC">
        <w:rPr>
          <w:rFonts w:hint="eastAsia"/>
          <w:sz w:val="22"/>
          <w:szCs w:val="22"/>
        </w:rPr>
        <w:t>作為</w:t>
      </w:r>
      <w:r w:rsidRPr="008F6EDC">
        <w:rPr>
          <w:sz w:val="22"/>
          <w:szCs w:val="22"/>
        </w:rPr>
        <w:t xml:space="preserve"> UART0 RXD</w:t>
      </w:r>
    </w:p>
    <w:p w14:paraId="697CF984" w14:textId="547DFAC6" w:rsidR="008F6EDC" w:rsidRPr="008F6EDC" w:rsidRDefault="008F6EDC" w:rsidP="00AF4B4C">
      <w:pPr>
        <w:pStyle w:val="a3"/>
        <w:spacing w:after="0" w:line="240" w:lineRule="atLeast"/>
        <w:ind w:leftChars="0" w:left="84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先保留其他位元的狀態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再將</w:t>
      </w:r>
      <w:r>
        <w:rPr>
          <w:rFonts w:hint="eastAsia"/>
          <w:sz w:val="22"/>
          <w:szCs w:val="22"/>
        </w:rPr>
        <w:t xml:space="preserve">bit1 2 </w:t>
      </w:r>
      <w:r>
        <w:rPr>
          <w:rFonts w:hint="eastAsia"/>
          <w:sz w:val="22"/>
          <w:szCs w:val="22"/>
        </w:rPr>
        <w:t>設為</w:t>
      </w:r>
      <w:r>
        <w:rPr>
          <w:rFonts w:hint="eastAsia"/>
          <w:sz w:val="22"/>
          <w:szCs w:val="22"/>
        </w:rPr>
        <w:t>1</w:t>
      </w:r>
    </w:p>
    <w:p w14:paraId="36D9CFC2" w14:textId="6A0732E1" w:rsidR="00975E11" w:rsidRPr="00975E11" w:rsidRDefault="00975E11" w:rsidP="00975E11">
      <w:pPr>
        <w:pStyle w:val="a3"/>
        <w:numPr>
          <w:ilvl w:val="0"/>
          <w:numId w:val="2"/>
        </w:numPr>
        <w:spacing w:line="240" w:lineRule="atLeast"/>
        <w:ind w:leftChars="0"/>
      </w:pPr>
      <w:r>
        <w:rPr>
          <w:sz w:val="22"/>
          <w:szCs w:val="22"/>
        </w:rPr>
        <w:lastRenderedPageBreak/>
        <w:t>U</w:t>
      </w:r>
      <w:r>
        <w:rPr>
          <w:rFonts w:hint="eastAsia"/>
          <w:sz w:val="22"/>
          <w:szCs w:val="22"/>
        </w:rPr>
        <w:t>ART0_Init</w:t>
      </w:r>
    </w:p>
    <w:p w14:paraId="51C2F3B9" w14:textId="3F0CCEA8" w:rsidR="00975E11" w:rsidRPr="00975E11" w:rsidRDefault="00975E11" w:rsidP="00975E11">
      <w:pPr>
        <w:pStyle w:val="a3"/>
        <w:numPr>
          <w:ilvl w:val="0"/>
          <w:numId w:val="2"/>
        </w:numPr>
        <w:spacing w:line="240" w:lineRule="atLeast"/>
        <w:ind w:leftChars="0"/>
      </w:pPr>
      <w:r>
        <w:rPr>
          <w:sz w:val="22"/>
          <w:szCs w:val="22"/>
        </w:rPr>
        <w:t>G</w:t>
      </w:r>
      <w:r>
        <w:rPr>
          <w:rFonts w:hint="eastAsia"/>
          <w:sz w:val="22"/>
          <w:szCs w:val="22"/>
        </w:rPr>
        <w:t>PIO_Init</w:t>
      </w:r>
    </w:p>
    <w:p w14:paraId="38A7976B" w14:textId="75D01FF4" w:rsidR="00975E11" w:rsidRPr="00975E11" w:rsidRDefault="00975E11" w:rsidP="00975E11">
      <w:pPr>
        <w:pStyle w:val="a3"/>
        <w:numPr>
          <w:ilvl w:val="0"/>
          <w:numId w:val="2"/>
        </w:numPr>
        <w:spacing w:line="240" w:lineRule="atLeast"/>
        <w:ind w:leftChars="0"/>
      </w:pPr>
      <w:r>
        <w:rPr>
          <w:rFonts w:hint="eastAsia"/>
          <w:sz w:val="22"/>
          <w:szCs w:val="22"/>
        </w:rPr>
        <w:t>ParseCommand</w:t>
      </w:r>
    </w:p>
    <w:p w14:paraId="4C3F821E" w14:textId="7F842822" w:rsidR="00975E11" w:rsidRPr="00975E11" w:rsidRDefault="00975E11" w:rsidP="00975E11">
      <w:pPr>
        <w:pStyle w:val="a3"/>
        <w:numPr>
          <w:ilvl w:val="0"/>
          <w:numId w:val="2"/>
        </w:numPr>
        <w:spacing w:line="240" w:lineRule="atLeast"/>
        <w:ind w:leftChars="0"/>
      </w:pPr>
      <w:r w:rsidRPr="00975E11">
        <w:rPr>
          <w:sz w:val="22"/>
          <w:szCs w:val="22"/>
        </w:rPr>
        <w:t>UART02_IRQHandler</w:t>
      </w:r>
    </w:p>
    <w:p w14:paraId="4FC8BB82" w14:textId="62CE4ABB" w:rsidR="00975E11" w:rsidRPr="00975E11" w:rsidRDefault="00975E11" w:rsidP="00975E11">
      <w:pPr>
        <w:pStyle w:val="a3"/>
        <w:numPr>
          <w:ilvl w:val="0"/>
          <w:numId w:val="2"/>
        </w:numPr>
        <w:spacing w:line="240" w:lineRule="atLeast"/>
        <w:ind w:leftChars="0"/>
      </w:pPr>
      <w:r w:rsidRPr="00975E11">
        <w:rPr>
          <w:sz w:val="22"/>
          <w:szCs w:val="22"/>
        </w:rPr>
        <w:t>UART_TEST_HANDLE</w:t>
      </w:r>
    </w:p>
    <w:p w14:paraId="26325B7E" w14:textId="77777777" w:rsidR="00975E11" w:rsidRPr="00975E11" w:rsidRDefault="00975E11" w:rsidP="00975E11">
      <w:pPr>
        <w:pStyle w:val="a3"/>
        <w:spacing w:line="240" w:lineRule="atLeast"/>
        <w:ind w:leftChars="0" w:left="840"/>
        <w:rPr>
          <w:rFonts w:hint="eastAsia"/>
        </w:rPr>
      </w:pPr>
    </w:p>
    <w:p w14:paraId="5C2C74C0" w14:textId="45B4680E" w:rsidR="009307EE" w:rsidRDefault="009307EE" w:rsidP="0063174E">
      <w:pPr>
        <w:spacing w:line="240" w:lineRule="atLeast"/>
        <w:ind w:firstLine="480"/>
      </w:pPr>
    </w:p>
    <w:p w14:paraId="6644488C" w14:textId="5F5AD9BA" w:rsidR="009307EE" w:rsidRDefault="009307EE" w:rsidP="0063174E">
      <w:pPr>
        <w:spacing w:line="240" w:lineRule="atLeast"/>
        <w:ind w:firstLine="480"/>
      </w:pPr>
    </w:p>
    <w:p w14:paraId="4BD25099" w14:textId="7166EB66" w:rsidR="009307EE" w:rsidRDefault="009307EE" w:rsidP="009307EE">
      <w:pPr>
        <w:spacing w:line="240" w:lineRule="auto"/>
        <w:ind w:firstLine="480"/>
      </w:pPr>
    </w:p>
    <w:p w14:paraId="651ABFFD" w14:textId="1461A8DC" w:rsidR="009307EE" w:rsidRDefault="009307EE" w:rsidP="009307EE">
      <w:pPr>
        <w:spacing w:line="240" w:lineRule="auto"/>
        <w:ind w:firstLine="480"/>
      </w:pPr>
    </w:p>
    <w:p w14:paraId="000CB370" w14:textId="0197BCB1" w:rsidR="009307EE" w:rsidRDefault="009307EE" w:rsidP="0063174E">
      <w:pPr>
        <w:spacing w:line="240" w:lineRule="atLeast"/>
        <w:ind w:firstLine="480"/>
      </w:pPr>
    </w:p>
    <w:p w14:paraId="4CE86445" w14:textId="1853D09D" w:rsidR="0062661A" w:rsidRDefault="0062661A" w:rsidP="0062661A">
      <w:r w:rsidRPr="0062661A">
        <w:rPr>
          <w:rFonts w:hint="eastAsia"/>
        </w:rPr>
        <w:t>&lt;</w:t>
      </w:r>
      <w:r w:rsidRPr="0062661A">
        <w:rPr>
          <w:rFonts w:hint="eastAsia"/>
        </w:rPr>
        <w:t>心得與收穫</w:t>
      </w:r>
      <w:r w:rsidRPr="0062661A">
        <w:rPr>
          <w:rFonts w:hint="eastAsia"/>
        </w:rPr>
        <w:t>&gt;</w:t>
      </w:r>
    </w:p>
    <w:sectPr w:rsidR="0062661A" w:rsidSect="0062661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9E29AD"/>
    <w:multiLevelType w:val="hybridMultilevel"/>
    <w:tmpl w:val="7BDAF570"/>
    <w:lvl w:ilvl="0" w:tplc="46324B26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698F731A"/>
    <w:multiLevelType w:val="hybridMultilevel"/>
    <w:tmpl w:val="65B8DC54"/>
    <w:lvl w:ilvl="0" w:tplc="E4D44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16271672">
    <w:abstractNumId w:val="0"/>
  </w:num>
  <w:num w:numId="2" w16cid:durableId="1912229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61A"/>
    <w:rsid w:val="000054FC"/>
    <w:rsid w:val="00026A71"/>
    <w:rsid w:val="0004370C"/>
    <w:rsid w:val="00083B59"/>
    <w:rsid w:val="0020551F"/>
    <w:rsid w:val="00230C06"/>
    <w:rsid w:val="002E00C2"/>
    <w:rsid w:val="002E561F"/>
    <w:rsid w:val="003B5F32"/>
    <w:rsid w:val="003E1371"/>
    <w:rsid w:val="004438CB"/>
    <w:rsid w:val="00446CB9"/>
    <w:rsid w:val="00481749"/>
    <w:rsid w:val="00546EC7"/>
    <w:rsid w:val="00582D65"/>
    <w:rsid w:val="005E2C71"/>
    <w:rsid w:val="006013CF"/>
    <w:rsid w:val="0062661A"/>
    <w:rsid w:val="0063174E"/>
    <w:rsid w:val="00636ED5"/>
    <w:rsid w:val="006C2AB5"/>
    <w:rsid w:val="007205AC"/>
    <w:rsid w:val="007558D2"/>
    <w:rsid w:val="00756622"/>
    <w:rsid w:val="00841F16"/>
    <w:rsid w:val="008D42F6"/>
    <w:rsid w:val="008F6EDC"/>
    <w:rsid w:val="00923D01"/>
    <w:rsid w:val="009307EE"/>
    <w:rsid w:val="00975E11"/>
    <w:rsid w:val="009D2FF8"/>
    <w:rsid w:val="00A41006"/>
    <w:rsid w:val="00AF4B4C"/>
    <w:rsid w:val="00B93B9A"/>
    <w:rsid w:val="00C72DD9"/>
    <w:rsid w:val="00CC5AA2"/>
    <w:rsid w:val="00D073AA"/>
    <w:rsid w:val="00D17D3D"/>
    <w:rsid w:val="00D2722D"/>
    <w:rsid w:val="00E306EE"/>
    <w:rsid w:val="00EB7480"/>
    <w:rsid w:val="00EE136B"/>
    <w:rsid w:val="00F3051C"/>
    <w:rsid w:val="00F7062C"/>
    <w:rsid w:val="00FD7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0725"/>
  <w15:chartTrackingRefBased/>
  <w15:docId w15:val="{BB27AF16-0321-49EE-9AB6-0306DB52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6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Hsiao</dc:creator>
  <cp:keywords/>
  <dc:description/>
  <cp:lastModifiedBy>yuyu Hsiao</cp:lastModifiedBy>
  <cp:revision>17</cp:revision>
  <dcterms:created xsi:type="dcterms:W3CDTF">2024-10-06T01:43:00Z</dcterms:created>
  <dcterms:modified xsi:type="dcterms:W3CDTF">2024-10-20T16:24:00Z</dcterms:modified>
</cp:coreProperties>
</file>