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web前端高级工程师004期第二次测试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 关于react中keys说法错误的是？（）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 Keys 是 React 用于追踪哪些列表中元素被修改、被添加或者被移除的辅助标识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7.5pt">
                  <v:imagedata r:id="rId4" o:title=""/>
                </v:shape>
              </w:pict>
            </w:r>
            <w:r>
              <w:pict>
                <v:shape id="_x0000_i1026" type="#_x0000_t75" style="height:9pt;width:99.01pt">
                  <v:imagedata r:id="rId5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 React 会借助元素的 Key 值来判断该元素是新创建的还是被移动而来的元素，从而减少不必要的元素重渲染。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.5pt">
                  <v:imagedata r:id="rId4" o:title=""/>
                </v:shape>
              </w:pict>
            </w:r>
            <w:r>
              <w:pict>
                <v:shape id="_x0000_i1028" type="#_x0000_t75" style="height:9pt;width:99.01pt">
                  <v:imagedata r:id="rId5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 keys的特点是某个元素的 key 在其同级元素中具有唯一性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06.51pt">
                  <v:imagedata r:id="rId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keys可以通过随机数给值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0" type="#_x0000_t75" style="height:9pt;width:90.01pt">
                  <v:imagedata r:id="rId7" o:title=""/>
                </v:shape>
              </w:pict>
            </w:r>
            <w:r>
              <w:pict>
                <v:shape id="_x0000_i1031" type="#_x0000_t75" style="height:9pt;width:16.5pt">
                  <v:imagedata r:id="rId8" o:title=""/>
                </v:shape>
              </w:pict>
            </w:r>
            <w:r>
              <w:t>84.62%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84.62%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2. 下面关于React说法错误的是（）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 调用 setState 是异步的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2" type="#_x0000_t75" style="height:9pt;width:40.51pt">
                  <v:imagedata r:id="rId9" o:title=""/>
                </v:shape>
              </w:pict>
            </w:r>
            <w:r>
              <w:pict>
                <v:shape id="_x0000_i1033" type="#_x0000_t75" style="height:9pt;width:66.01pt">
                  <v:imagedata r:id="rId10" o:title=""/>
                </v:shape>
              </w:pict>
            </w:r>
            <w:r>
              <w:t>38.46%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B、React DOM在渲染过程中只会更新改变了的部分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4" type="#_x0000_t75" style="height:9pt;width:12pt">
                  <v:imagedata r:id="rId11" o:title=""/>
                </v:shape>
              </w:pict>
            </w:r>
            <w:r>
              <w:pict>
                <v:shape id="_x0000_i1035" type="#_x0000_t75" style="height:9pt;width:94.51pt">
                  <v:imagedata r:id="rId12" o:title=""/>
                </v:shape>
              </w:pict>
            </w:r>
            <w:r>
              <w:t>11.54%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C、直接通过赋值更新React组件状态不会重新渲染组件，必须使用setState方法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6" type="#_x0000_t75" style="height:9pt;width:12pt">
                  <v:imagedata r:id="rId11" o:title=""/>
                </v:shape>
              </w:pict>
            </w:r>
            <w:r>
              <w:pict>
                <v:shape id="_x0000_i1037" type="#_x0000_t75" style="height:9pt;width:94.51pt">
                  <v:imagedata r:id="rId12" o:title=""/>
                </v:shape>
              </w:pict>
            </w:r>
            <w:r>
              <w:t>11.54%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D、JSX是JavaScript的一种语法扩展，React的使用依赖JSX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8" type="#_x0000_t75" style="height:9pt;width:40.51pt">
                  <v:imagedata r:id="rId9" o:title=""/>
                </v:shape>
              </w:pict>
            </w:r>
            <w:r>
              <w:pict>
                <v:shape id="_x0000_i1039" type="#_x0000_t75" style="height:9pt;width:66.01pt">
                  <v:imagedata r:id="rId10" o:title=""/>
                </v:shape>
              </w:pict>
            </w:r>
            <w:r>
              <w:t>38.46%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38.46%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3. 关于react传参说法错误的是？（）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父组件传子组件  可以通过this.props来接收；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0" type="#_x0000_t75" style="height:9pt;width:7.5pt">
                  <v:imagedata r:id="rId4" o:title=""/>
                </v:shape>
              </w:pict>
            </w:r>
            <w:r>
              <w:pict>
                <v:shape id="_x0000_i1041" type="#_x0000_t75" style="height:9pt;width:99.01pt">
                  <v:imagedata r:id="rId5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子组件传父组件  定义一个属性，并将一个回调函数赋值给定义的属性，然后子组件进行调用传过来的函数，并将参数传进去，在父组件的回调函数中即可获得子组件传过来的值。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2" type="#_x0000_t75" style="height:9pt;width:106.51pt">
                  <v:imagedata r:id="rId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兄弟及传参可以通过一个父组件来加载这两个兄弟组件实现；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3" type="#_x0000_t75" style="height:9pt;width:28.5pt">
                  <v:imagedata r:id="rId13" o:title=""/>
                </v:shape>
              </w:pict>
            </w:r>
            <w:r>
              <w:pict>
                <v:shape id="_x0000_i1044" type="#_x0000_t75" style="height:9pt;width:78.01pt">
                  <v:imagedata r:id="rId14" o:title=""/>
                </v:shape>
              </w:pict>
            </w:r>
            <w:r>
              <w:t>26.92%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组件Hello 可以 通过`&amp;lt;Hello num='123' /&amp;gt;` 传递数字类型123给Hello组件内部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5" type="#_x0000_t75" style="height:9pt;width:69.01pt">
                  <v:imagedata r:id="rId15" o:title=""/>
                </v:shape>
              </w:pict>
            </w:r>
            <w:r>
              <w:pict>
                <v:shape id="_x0000_i1046" type="#_x0000_t75" style="height:9pt;width:37.51pt">
                  <v:imagedata r:id="rId16" o:title=""/>
                </v:shape>
              </w:pict>
            </w:r>
            <w:r>
              <w:t>65.38%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65.38%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4. 关于redux说法错误的是？（）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A、可维护性，可以使代码维护变得更简单；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7" type="#_x0000_t75" style="height:9pt;width:3.75pt">
                  <v:imagedata r:id="rId17" o:title=""/>
                </v:shape>
              </w:pict>
            </w:r>
            <w:r>
              <w:pict>
                <v:shape id="_x0000_i1048" type="#_x0000_t75" style="height:9pt;width:102.76pt">
                  <v:imagedata r:id="rId18" o:title=""/>
                </v:shape>
              </w:pict>
            </w:r>
            <w:r>
              <w:t>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B、redux是基于react的一个状态管理工具；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9" type="#_x0000_t75" style="height:9pt;width:53.26pt">
                  <v:imagedata r:id="rId19" o:title=""/>
                </v:shape>
              </w:pict>
            </w:r>
            <w:r>
              <w:pict>
                <v:shape id="_x0000_i1050" type="#_x0000_t75" style="height:9pt;width:53.26pt">
                  <v:imagedata r:id="rId20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C、可以通过工具跟踪状态的变化；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1" type="#_x0000_t75" style="height:9pt;width:24pt">
                  <v:imagedata r:id="rId21" o:title=""/>
                </v:shape>
              </w:pict>
            </w:r>
            <w:r>
              <w:pict>
                <v:shape id="_x0000_i1052" type="#_x0000_t75" style="height:9pt;width:82.51pt">
                  <v:imagedata r:id="rId22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D、易于测试 - Redux 的代码主要是小巧、纯粹和独立的功能；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3" type="#_x0000_t75" style="height:9pt;width:24pt">
                  <v:imagedata r:id="rId21" o:title=""/>
                </v:shape>
              </w:pict>
            </w:r>
            <w:r>
              <w:pict>
                <v:shape id="_x0000_i1054" type="#_x0000_t75" style="height:9pt;width:82.51pt">
                  <v:imagedata r:id="rId22" o:title=""/>
                </v:shape>
              </w:pict>
            </w:r>
            <w:r>
              <w:t>23.08%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50%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5. 关于react hook - useState说法正确的是？（）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A、useState返回的是一个对象，他有state和setState两个属性；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5" type="#_x0000_t75" style="height:9pt;width:24pt">
                  <v:imagedata r:id="rId21" o:title=""/>
                </v:shape>
              </w:pict>
            </w:r>
            <w:r>
              <w:pict>
                <v:shape id="_x0000_i1056" type="#_x0000_t75" style="height:9pt;width:82.51pt">
                  <v:imagedata r:id="rId22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B、useState中的setState和类式组件中的this.setState使用方法完全一致；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7" type="#_x0000_t75" style="height:9pt;width:12pt">
                  <v:imagedata r:id="rId11" o:title=""/>
                </v:shape>
              </w:pict>
            </w:r>
            <w:r>
              <w:pict>
                <v:shape id="_x0000_i1058" type="#_x0000_t75" style="height:9pt;width:94.51pt">
                  <v:imagedata r:id="rId12" o:title=""/>
                </v:shape>
              </w:pict>
            </w:r>
            <w:r>
              <w:t>11.54%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C、从useState中解构出的第一个变量就是当前状态；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9" type="#_x0000_t75" style="height:9pt;width:48.76pt">
                  <v:imagedata r:id="rId23" o:title=""/>
                </v:shape>
              </w:pict>
            </w:r>
            <w:r>
              <w:pict>
                <v:shape id="_x0000_i1060" type="#_x0000_t75" style="height:9pt;width:57.76pt">
                  <v:imagedata r:id="rId24" o:title=""/>
                </v:shape>
              </w:pict>
            </w:r>
            <w:r>
              <w:t>46.15%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D、useState 多次调用set方法是会自动合并；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1" type="#_x0000_t75" style="height:9pt;width:20.25pt">
                  <v:imagedata r:id="rId25" o:title=""/>
                </v:shape>
              </w:pict>
            </w:r>
            <w:r>
              <w:pict>
                <v:shape id="_x0000_i1062" type="#_x0000_t75" style="height:9pt;width:86.26pt">
                  <v:imagedata r:id="rId26" o:title=""/>
                </v:shape>
              </w:pict>
            </w:r>
            <w:r>
              <w:t>19.23%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46.15%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6. 关于react生命周期说法错误的是？（）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A、网络请求最好放在componentDidMount中；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3" type="#_x0000_t75" style="height:9pt;width:28.5pt">
                  <v:imagedata r:id="rId13" o:title=""/>
                </v:shape>
              </w:pict>
            </w:r>
            <w:r>
              <w:pict>
                <v:shape id="_x0000_i1064" type="#_x0000_t75" style="height:9pt;width:78.01pt">
                  <v:imagedata r:id="rId14" o:title=""/>
                </v:shape>
              </w:pict>
            </w:r>
            <w:r>
              <w:t>26.92%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B、componentDidMount是在组件挂载后调用的；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5" type="#_x0000_t75" style="height:9pt;width:106.51pt">
                  <v:imagedata r:id="rId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C、componentDidMount不论更新还是初次渲染都会执行；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6" type="#_x0000_t75" style="height:9pt;width:69.01pt">
                  <v:imagedata r:id="rId15" o:title=""/>
                </v:shape>
              </w:pict>
            </w:r>
            <w:r>
              <w:pict>
                <v:shape id="_x0000_i1067" type="#_x0000_t75" style="height:9pt;width:37.51pt">
                  <v:imagedata r:id="rId16" o:title=""/>
                </v:shape>
              </w:pict>
            </w:r>
            <w:r>
              <w:t>65.38%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D、render不论更新还是初次渲染都会执行；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8" type="#_x0000_t75" style="height:9pt;width:7.5pt">
                  <v:imagedata r:id="rId4" o:title=""/>
                </v:shape>
              </w:pict>
            </w:r>
            <w:r>
              <w:pict>
                <v:shape id="_x0000_i1069" type="#_x0000_t75" style="height:9pt;width:99.01pt">
                  <v:imagedata r:id="rId5" o:title=""/>
                </v:shape>
              </w:pict>
            </w:r>
            <w:r>
              <w:t>7.69%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65.38%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7. 类式组件与函数式组件的区别说法正确的是？（）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A、函数式组件useEffect(fn, [])完全等价于类式组件的componentDidMount；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0" type="#_x0000_t75" style="height:9pt;width:7.5pt">
                  <v:imagedata r:id="rId4" o:title=""/>
                </v:shape>
              </w:pict>
            </w:r>
            <w:r>
              <w:pict>
                <v:shape id="_x0000_i1071" type="#_x0000_t75" style="height:9pt;width:99.01pt">
                  <v:imagedata r:id="rId5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B、函数式组件可以通过hooks达到类式组件生命周期函数的效果；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2" type="#_x0000_t75" style="height:9pt;width:73.51pt">
                  <v:imagedata r:id="rId27" o:title=""/>
                </v:shape>
              </w:pict>
            </w:r>
            <w:r>
              <w:pict>
                <v:shape id="_x0000_i1073" type="#_x0000_t75" style="height:9pt;width:33pt">
                  <v:imagedata r:id="rId28" o:title=""/>
                </v:shape>
              </w:pict>
            </w:r>
            <w:r>
              <w:t>69.23%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C、无论函数式组件和类式组件都可以使用hooks；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4" type="#_x0000_t75" style="height:9pt;width:12pt">
                  <v:imagedata r:id="rId11" o:title=""/>
                </v:shape>
              </w:pict>
            </w:r>
            <w:r>
              <w:pict>
                <v:shape id="_x0000_i1075" type="#_x0000_t75" style="height:9pt;width:94.51pt">
                  <v:imagedata r:id="rId12" o:title=""/>
                </v:shape>
              </w:pict>
            </w:r>
            <w:r>
              <w:t>11.54%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D、类式组件不能更改props但函数式组件可以；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6" type="#_x0000_t75" style="height:9pt;width:12pt">
                  <v:imagedata r:id="rId11" o:title=""/>
                </v:shape>
              </w:pict>
            </w:r>
            <w:r>
              <w:pict>
                <v:shape id="_x0000_i1077" type="#_x0000_t75" style="height:9pt;width:94.51pt">
                  <v:imagedata r:id="rId12" o:title=""/>
                </v:shape>
              </w:pict>
            </w:r>
            <w:r>
              <w:t>11.54%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69.23%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8. 下列关于state及props说法错误的是？（）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A、类式组件中可以通过this.state.message设置state的值并更新视图；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8" type="#_x0000_t75" style="height:9pt;width:81.76pt">
                  <v:imagedata r:id="rId29" o:title=""/>
                </v:shape>
              </w:pict>
            </w:r>
            <w:r>
              <w:pict>
                <v:shape id="_x0000_i1079" type="#_x0000_t75" style="height:9pt;width:24.75pt">
                  <v:imagedata r:id="rId30" o:title=""/>
                </v:shape>
              </w:pict>
            </w:r>
            <w:r>
              <w:t>76.92%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B、类式组件可以通过this.setState({ message: 'Hello World' })来设置state的值；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0" type="#_x0000_t75" style="height:9pt;width:3.75pt">
                  <v:imagedata r:id="rId17" o:title=""/>
                </v:shape>
              </w:pict>
            </w:r>
            <w:r>
              <w:pict>
                <v:shape id="_x0000_i1081" type="#_x0000_t75" style="height:9pt;width:102.76pt">
                  <v:imagedata r:id="rId18" o:title=""/>
                </v:shape>
              </w:pict>
            </w:r>
            <w:r>
              <w:t>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C、可以通过组件属性传递props的值；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2" type="#_x0000_t75" style="height:9pt;width:7.5pt">
                  <v:imagedata r:id="rId4" o:title=""/>
                </v:shape>
              </w:pict>
            </w:r>
            <w:r>
              <w:pict>
                <v:shape id="_x0000_i1083" type="#_x0000_t75" style="height:9pt;width:99.01pt">
                  <v:imagedata r:id="rId5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D、props和state都是js对象；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4" type="#_x0000_t75" style="height:9pt;width:12pt">
                  <v:imagedata r:id="rId11" o:title=""/>
                </v:shape>
              </w:pict>
            </w:r>
            <w:r>
              <w:pict>
                <v:shape id="_x0000_i1085" type="#_x0000_t75" style="height:9pt;width:94.51pt">
                  <v:imagedata r:id="rId12" o:title=""/>
                </v:shape>
              </w:pict>
            </w:r>
            <w:r>
              <w:t>11.54%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76.92%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9. 关于jsx说法错误的是？（）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jsx必须借助js环境；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6" type="#_x0000_t75" style="height:9pt;width:3.75pt">
                  <v:imagedata r:id="rId17" o:title=""/>
                </v:shape>
              </w:pict>
            </w:r>
            <w:r>
              <w:pict>
                <v:shape id="_x0000_i1087" type="#_x0000_t75" style="height:9pt;width:102.76pt">
                  <v:imagedata r:id="rId18" o:title=""/>
                </v:shape>
              </w:pict>
            </w:r>
            <w:r>
              <w:t>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在jsx中 html标签不需要用引号括起来；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8" type="#_x0000_t75" style="height:9pt;width:24pt">
                  <v:imagedata r:id="rId21" o:title=""/>
                </v:shape>
              </w:pict>
            </w:r>
            <w:r>
              <w:pict>
                <v:shape id="_x0000_i1089" type="#_x0000_t75" style="height:9pt;width:82.51pt">
                  <v:imagedata r:id="rId22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jsx里要运行js语法需要用“{}”括起来；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0" type="#_x0000_t75" style="height:9pt;width:15.75pt">
                  <v:imagedata r:id="rId31" o:title=""/>
                </v:shape>
              </w:pict>
            </w:r>
            <w:r>
              <w:pict>
                <v:shape id="_x0000_i1091" type="#_x0000_t75" style="height:9pt;width:90.76pt">
                  <v:imagedata r:id="rId32" o:title=""/>
                </v:shape>
              </w:pict>
            </w:r>
            <w:r>
              <w:t>15.38%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jsx运行时不会被转换成js语法；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2" type="#_x0000_t75" style="height:9pt;width:60.76pt">
                  <v:imagedata r:id="rId33" o:title=""/>
                </v:shape>
              </w:pict>
            </w:r>
            <w:r>
              <w:pict>
                <v:shape id="_x0000_i1093" type="#_x0000_t75" style="height:9pt;width:45.76pt">
                  <v:imagedata r:id="rId34" o:title=""/>
                </v:shape>
              </w:pict>
            </w:r>
            <w:r>
              <w:t>57.69%</w:t>
            </w:r>
          </w:p>
        </w:tc>
      </w:tr>
    </w:tbl>
    <w:p>
      <w:pPr>
        <w:bidi w:val="0"/>
      </w:pPr>
      <w:r>
        <w:rPr>
          <w:rStyle w:val="DefaultParagraphFont"/>
          <w:bdr w:val="nil"/>
          <w:rtl w:val="0"/>
        </w:rPr>
        <w:t>正确率：</w:t>
      </w:r>
      <w:r>
        <w:rPr>
          <w:rStyle w:val="DefaultParagraphFont"/>
          <w:color w:val="FF6600"/>
          <w:bdr w:val="nil"/>
          <w:rtl w:val="0"/>
        </w:rPr>
        <w:t>57.69%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10. 关于React中组件说法错误的是？（）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组件名称首字母必须大写；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4" type="#_x0000_t75" style="height:9pt;width:40.51pt">
                  <v:imagedata r:id="rId9" o:title=""/>
                </v:shape>
              </w:pict>
            </w:r>
            <w:r>
              <w:pict>
                <v:shape id="_x0000_i1095" type="#_x0000_t75" style="height:9pt;width:66.01pt">
                  <v:imagedata r:id="rId10" o:title=""/>
                </v:shape>
              </w:pict>
            </w:r>
            <w:r>
              <w:t>38.46%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每一个组件都有一个render方法；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6" type="#_x0000_t75" style="height:9pt;width:48.76pt">
                  <v:imagedata r:id="rId23" o:title=""/>
                </v:shape>
              </w:pict>
            </w:r>
            <w:r>
              <w:pict>
                <v:shape id="_x0000_i1097" type="#_x0000_t75" style="height:9pt;width:57.76pt">
                  <v:imagedata r:id="rId24" o:title=""/>
                </v:shape>
              </w:pict>
            </w:r>
            <w:r>
              <w:t>46.15%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组件最外层可以有多个标签；</w:t>
            </w:r>
            <w:r>
              <w:rPr>
                <w:rStyle w:val="DefaultParagraphFont"/>
                <w:bdr w:val="nil"/>
                <w:rtl w:val="0"/>
              </w:rPr>
              <w:t> </w:t>
            </w:r>
            <w:r>
              <w:rPr>
                <w:rStyle w:val="DefaultParagraphFont"/>
                <w:color w:val="EFA030"/>
                <w:bdr w:val="nil"/>
                <w:rtl w:val="0"/>
              </w:rPr>
              <w:t>(答案)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8" type="#_x0000_t75" style="height:9pt;width:85.51pt">
                  <v:imagedata r:id="rId35" o:title=""/>
                </v:shape>
              </w:pict>
            </w:r>
            <w:r>
              <w:pict>
                <v:shape id="_x0000_i1099" type="#_x0000_t75" style="height:9pt;width:21pt">
                  <v:imagedata r:id="rId36" o:title=""/>
                </v:shape>
              </w:pict>
            </w:r>
            <w:r>
              <w:t>80.77%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可以用单标签也可以用双标签；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0" type="#_x0000_t75" style="height:9pt;width:36.76pt">
                  <v:imagedata r:id="rId37" o:title=""/>
                </v:shape>
              </w:pict>
            </w:r>
            <w:r>
              <w:pict>
                <v:shape id="_x0000_i1101" type="#_x0000_t75" style="height:9pt;width:69.76pt">
                  <v:imagedata r:id="rId38" o:title=""/>
                </v:shape>
              </w:pict>
            </w:r>
            <w:r>
              <w:t>34.62%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