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19:06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¥29,455.76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1.35%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0.97%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188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25 代进入稳定期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