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山东科技</w:t>
      </w:r>
      <w:r>
        <w:rPr>
          <w:rFonts w:hint="eastAsia"/>
          <w:b/>
          <w:sz w:val="28"/>
        </w:rPr>
        <w:t>大学论文（设计）管理系统 学生使用说明</w:t>
      </w:r>
    </w:p>
    <w:p>
      <w:pPr>
        <w:pStyle w:val="9"/>
        <w:ind w:left="360" w:firstLine="0" w:firstLineChars="0"/>
        <w:jc w:val="center"/>
      </w:pPr>
    </w:p>
    <w:p/>
    <w:p>
      <w:pPr>
        <w:rPr>
          <w:b/>
          <w:sz w:val="22"/>
        </w:rPr>
      </w:pPr>
      <w:r>
        <w:rPr>
          <w:rFonts w:hint="eastAsia"/>
          <w:b/>
          <w:sz w:val="22"/>
          <w:lang w:val="en-US" w:eastAsia="zh-CN"/>
        </w:rPr>
        <w:t>一</w:t>
      </w:r>
      <w:r>
        <w:rPr>
          <w:rFonts w:hint="eastAsia"/>
          <w:b/>
          <w:sz w:val="22"/>
        </w:rPr>
        <w:t>、系统登录</w:t>
      </w:r>
      <w:r>
        <w:rPr>
          <w:rFonts w:hint="eastAsia"/>
          <w:b/>
          <w:kern w:val="0"/>
          <w:sz w:val="22"/>
        </w:rPr>
        <w:t>（外网、校内网均可，建议使用</w:t>
      </w:r>
      <w:r>
        <w:rPr>
          <w:rFonts w:hint="eastAsia"/>
          <w:b/>
          <w:color w:val="FF0000"/>
          <w:kern w:val="0"/>
          <w:sz w:val="22"/>
        </w:rPr>
        <w:t>360安全浏览器</w:t>
      </w:r>
      <w:r>
        <w:rPr>
          <w:rFonts w:hint="eastAsia"/>
          <w:b/>
          <w:kern w:val="0"/>
          <w:sz w:val="22"/>
        </w:rPr>
        <w:t>，并选择</w:t>
      </w:r>
      <w:r>
        <w:rPr>
          <w:rFonts w:hint="eastAsia"/>
          <w:b/>
          <w:color w:val="FF0000"/>
          <w:kern w:val="0"/>
          <w:sz w:val="22"/>
        </w:rPr>
        <w:t>兼容模式</w:t>
      </w:r>
      <w:r>
        <w:rPr>
          <w:rFonts w:hint="eastAsia"/>
          <w:b/>
          <w:kern w:val="0"/>
          <w:sz w:val="22"/>
        </w:rPr>
        <w:t>）</w:t>
      </w:r>
    </w:p>
    <w:p>
      <w:pPr>
        <w:ind w:firstLine="420"/>
      </w:pPr>
      <w:r>
        <w:rPr>
          <w:rFonts w:hint="eastAsia"/>
        </w:rPr>
        <w:t>登录</w:t>
      </w:r>
      <w:r>
        <w:rPr>
          <w:rFonts w:hint="eastAsia"/>
          <w:lang w:val="en-US" w:eastAsia="zh-CN"/>
        </w:rPr>
        <w:t>山东科技</w:t>
      </w:r>
      <w:r>
        <w:rPr>
          <w:rFonts w:hint="eastAsia"/>
        </w:rPr>
        <w:t>大学毕业论文（设计）管理系统（链接：</w:t>
      </w:r>
      <w:r>
        <w:fldChar w:fldCharType="begin"/>
      </w:r>
      <w:r>
        <w:instrText xml:space="preserve"> HYPERLINK "http://qau.co.cnki.net/"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  <w:lang w:val="en-US" w:eastAsia="zh-CN"/>
        </w:rPr>
        <w:t>sdust.</w:t>
      </w:r>
      <w:r>
        <w:rPr>
          <w:rStyle w:val="8"/>
        </w:rPr>
        <w:t>co.cnki.net/</w:t>
      </w:r>
      <w:r>
        <w:rPr>
          <w:rStyle w:val="8"/>
        </w:rPr>
        <w:fldChar w:fldCharType="end"/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</w:rPr>
        <w:t>用户名</w:t>
      </w:r>
      <w:r>
        <w:rPr>
          <w:rFonts w:hint="eastAsia"/>
          <w:b/>
          <w:color w:val="FF0000"/>
          <w:lang w:val="en-US" w:eastAsia="zh-CN"/>
        </w:rPr>
        <w:t xml:space="preserve"> </w:t>
      </w:r>
      <w:r>
        <w:rPr>
          <w:rFonts w:hint="eastAsia"/>
          <w:b/>
          <w:color w:val="FF0000"/>
        </w:rPr>
        <w:t>密码</w:t>
      </w:r>
      <w:r>
        <w:rPr>
          <w:rFonts w:hint="eastAsia"/>
        </w:rPr>
        <w:t xml:space="preserve">：学号    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注意事项：</w:t>
      </w:r>
      <w:r>
        <w:rPr>
          <w:b/>
          <w:color w:val="FF0000"/>
        </w:rPr>
        <w:t xml:space="preserve"> </w:t>
      </w:r>
    </w:p>
    <w:p>
      <w:r>
        <w:rPr>
          <w:rFonts w:hint="eastAsia"/>
        </w:rPr>
        <w:t>１. 首次登陆系统，绑定手机号码，</w:t>
      </w:r>
      <w:r>
        <w:rPr>
          <w:rFonts w:hint="eastAsia"/>
          <w:b/>
          <w:color w:val="FF0000"/>
        </w:rPr>
        <w:t>更改登录密码</w:t>
      </w:r>
      <w:r>
        <w:rPr>
          <w:rFonts w:hint="eastAsia"/>
        </w:rPr>
        <w:t>；忘记密码，通过手机验证码找回</w:t>
      </w:r>
    </w:p>
    <w:p>
      <w:r>
        <w:rPr>
          <w:rFonts w:hint="eastAsia"/>
        </w:rPr>
        <w:t>２. 辅修第二专业的学生，登录系统后选择需要的专业（下图）</w:t>
      </w:r>
    </w:p>
    <w:p>
      <w:r>
        <w:drawing>
          <wp:inline distT="0" distB="0" distL="114300" distR="114300">
            <wp:extent cx="5268595" cy="1040130"/>
            <wp:effectExtent l="0" t="0" r="825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hint="eastAsia"/>
        </w:rPr>
        <w:t>3. 论文（设计）管理系统的APP暂不能使用，</w:t>
      </w:r>
      <w:r>
        <w:rPr>
          <w:rFonts w:hint="eastAsia"/>
          <w:b/>
          <w:color w:val="FF0000"/>
        </w:rPr>
        <w:t>请勿下载</w:t>
      </w:r>
    </w:p>
    <w:p>
      <w:r>
        <w:drawing>
          <wp:inline distT="0" distB="0" distL="114300" distR="114300">
            <wp:extent cx="5268595" cy="1556385"/>
            <wp:effectExtent l="0" t="0" r="825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000000"/>
          <w:sz w:val="24"/>
          <w:szCs w:val="24"/>
        </w:rPr>
      </w:pPr>
      <w:r>
        <w:rPr>
          <w:rFonts w:hint="eastAsia"/>
          <w:b/>
          <w:sz w:val="22"/>
          <w:lang w:val="en-US" w:eastAsia="zh-CN"/>
        </w:rPr>
        <w:t>二．</w:t>
      </w:r>
      <w:r>
        <w:rPr>
          <w:color w:val="000000"/>
          <w:sz w:val="24"/>
          <w:szCs w:val="24"/>
        </w:rPr>
        <w:t xml:space="preserve">学生申报课题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*根据学校或者院系的设置，学生需要进行选题，则需要进行以下操作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2.2.1.1 课题申报操作步骤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FF0000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ge">
              <wp:posOffset>7610475</wp:posOffset>
            </wp:positionV>
            <wp:extent cx="4238625" cy="990600"/>
            <wp:effectExtent l="0" t="0" r="9525" b="0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0000"/>
          <w:sz w:val="24"/>
          <w:szCs w:val="24"/>
        </w:rPr>
        <w:t>★第 1 步：选择打开“师生双选管理-学生申报课题”页面或者从首页的“申报课题”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★第 2 步：点击列表左上角的“录入课题”，打开录入课题页面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FF0000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117475</wp:posOffset>
            </wp:positionV>
            <wp:extent cx="2943225" cy="1352550"/>
            <wp:effectExtent l="0" t="0" r="9525" b="0"/>
            <wp:wrapTopAndBottom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★第 3 步：输入课题题目信息、选择课题所属专业以及题目性质（题目类型和题目来源），确认后点击“下一步”继续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*题目类型和题目来源是管理员提前已经设置好的可选项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*若配置了“课题题目排重”功能，将在此处进行判定和提示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FF0000"/>
          <w:sz w:val="24"/>
          <w:szCs w:val="24"/>
        </w:rPr>
        <w:t>★第 4 步：输入其他课题相关内容（该部分内容支持自定义，学生所见页面内容可能会有所不同，请注意）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★第 5 步：选择 1 位教师作为该课题的“指导教师”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*若要选择学生所在院系不同的院系的教师作为指导教师，可以下拉筛选其他院系的教师并选择为该课题的指导教师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*可选是否设置“第二导师”，以及是否需要添加附件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★第 6 步：选择“提交课题”或“保存草稿”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*学生申报的课题，其所属专业默认为学生所在院系，无须单设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2.2.1.2 特别说明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☆特别说明 ：保存草稿和正式提交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*系统提供了 2 种提交方式，学生可以选择暂时将课题有关信息保存为草稿，也可以直接正式提交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*保存为草稿：仅学生自己可见，并可以继续进行编辑、修改或完善，不影响其他角色的流程；适用于暂时还未确定的课题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*正式提交：进入毕业设计（论文）的流程中，可能会被审核、退回等；适用于已经确定的课题</w:t>
      </w:r>
    </w:p>
    <w:p>
      <w:pPr>
        <w:rPr>
          <w:rFonts w:hint="eastAsia"/>
          <w:b/>
          <w:sz w:val="22"/>
          <w:lang w:val="en-US" w:eastAsia="zh-CN"/>
        </w:rPr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三、提交论文</w:t>
      </w:r>
    </w:p>
    <w:p>
      <w:pPr>
        <w:ind w:firstLine="210" w:firstLineChars="1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 xml:space="preserve">过程文档管理 </w:t>
      </w:r>
      <w:r>
        <w:rPr>
          <w:rFonts w:hint="eastAsia"/>
        </w:rPr>
        <w:t xml:space="preserve">— </w:t>
      </w:r>
      <w:r>
        <w:rPr>
          <w:rFonts w:hint="eastAsia"/>
          <w:b/>
          <w:color w:val="FF0000"/>
        </w:rPr>
        <w:t>提交毕业设计（论文）</w:t>
      </w:r>
      <w:r>
        <w:rPr>
          <w:rFonts w:hint="eastAsia"/>
        </w:rPr>
        <w:t>，点击 “</w:t>
      </w:r>
      <w:r>
        <w:rPr>
          <w:rFonts w:hint="eastAsia"/>
          <w:b/>
          <w:color w:val="FF0000"/>
        </w:rPr>
        <w:t>提交文档</w:t>
      </w:r>
      <w:r>
        <w:rPr>
          <w:rFonts w:hint="eastAsia"/>
        </w:rPr>
        <w:t>”（下图）</w:t>
      </w:r>
    </w:p>
    <w:p>
      <w:r>
        <w:drawing>
          <wp:inline distT="0" distB="0" distL="0" distR="0">
            <wp:extent cx="5078095" cy="1474470"/>
            <wp:effectExtent l="114300" t="95250" r="103505" b="876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008" cy="14772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进入提交论文界面（下图），录入关键词、中英文摘要等，没有的部分填写</w:t>
      </w:r>
      <w:r>
        <w:rPr>
          <w:rFonts w:hint="eastAsia"/>
          <w:b/>
          <w:color w:val="FF0000"/>
        </w:rPr>
        <w:t xml:space="preserve"> “无”</w:t>
      </w:r>
    </w:p>
    <w:p>
      <w:pPr>
        <w:ind w:firstLine="210" w:firstLineChars="100"/>
      </w:pPr>
      <w:r>
        <w:rPr>
          <w:rFonts w:hint="eastAsia"/>
        </w:rPr>
        <w:t>3. 点击 “</w:t>
      </w:r>
      <w:r>
        <w:rPr>
          <w:rFonts w:hint="eastAsia"/>
          <w:b/>
          <w:color w:val="FF0000"/>
        </w:rPr>
        <w:t>选择待检测文档</w:t>
      </w:r>
      <w:r>
        <w:rPr>
          <w:rFonts w:hint="eastAsia"/>
        </w:rPr>
        <w:t>”， 上传需要检测的论文（设计），点击 “</w:t>
      </w:r>
      <w:r>
        <w:rPr>
          <w:rFonts w:hint="eastAsia"/>
          <w:b/>
          <w:color w:val="FF0000"/>
        </w:rPr>
        <w:t>提交</w:t>
      </w:r>
      <w:r>
        <w:rPr>
          <w:rFonts w:hint="eastAsia"/>
        </w:rPr>
        <w:t>”</w:t>
      </w:r>
    </w:p>
    <w:p>
      <w:pPr>
        <w:ind w:firstLine="630" w:firstLineChars="300"/>
        <w:rPr>
          <w:b/>
          <w:color w:val="FF0000"/>
        </w:rPr>
      </w:pPr>
      <w:r>
        <w:rPr>
          <w:rFonts w:hint="eastAsia"/>
          <w:b/>
          <w:color w:val="FF0000"/>
        </w:rPr>
        <w:t>注意事项：</w:t>
      </w:r>
    </w:p>
    <w:p>
      <w:pPr>
        <w:ind w:left="210" w:leftChars="100" w:firstLine="420" w:firstLineChars="200"/>
      </w:pPr>
      <w:r>
        <w:rPr>
          <w:rFonts w:hint="eastAsia"/>
        </w:rPr>
        <w:t>指导教师审核论文（设计）前，可以登录系统对已经提交的论文（设计）进行修改，修改完毕出现 “</w:t>
      </w:r>
      <w:r>
        <w:rPr>
          <w:rFonts w:hint="eastAsia"/>
          <w:b/>
          <w:color w:val="FF0000"/>
        </w:rPr>
        <w:t>修改论文成功</w:t>
      </w:r>
      <w:r>
        <w:rPr>
          <w:rFonts w:hint="eastAsia"/>
        </w:rPr>
        <w:t>” 的提示</w:t>
      </w:r>
    </w:p>
    <w:p>
      <w:pPr>
        <w:jc w:val="center"/>
      </w:pPr>
      <w:r>
        <w:drawing>
          <wp:inline distT="0" distB="0" distL="0" distR="0">
            <wp:extent cx="3972560" cy="3257550"/>
            <wp:effectExtent l="114300" t="101600" r="116840" b="952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4484" cy="32672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rPr>
          <w:rFonts w:hint="eastAsia"/>
        </w:rPr>
        <w:t>4. 待检测文档提交后，进入论文（设计）审核界面，</w:t>
      </w:r>
      <w:r>
        <w:rPr>
          <w:rFonts w:hint="eastAsia"/>
          <w:b/>
          <w:color w:val="FF0000"/>
        </w:rPr>
        <w:t>等待指导教师审核</w:t>
      </w:r>
      <w:r>
        <w:rPr>
          <w:rFonts w:hint="eastAsia"/>
        </w:rPr>
        <w:t>（下图）</w:t>
      </w:r>
    </w:p>
    <w:p>
      <w:pPr>
        <w:widowControl/>
        <w:jc w:val="left"/>
      </w:pPr>
      <w:r>
        <w:drawing>
          <wp:inline distT="0" distB="0" distL="0" distR="0">
            <wp:extent cx="5270500" cy="571500"/>
            <wp:effectExtent l="127000" t="76200" r="127000" b="762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t>A</w:t>
      </w:r>
      <w:r>
        <w:rPr>
          <w:rFonts w:hint="eastAsia"/>
        </w:rPr>
        <w:t>如果指导教师</w:t>
      </w:r>
      <w:r>
        <w:rPr>
          <w:rFonts w:hint="eastAsia"/>
          <w:b/>
          <w:color w:val="FF0000"/>
        </w:rPr>
        <w:t>审核通过</w:t>
      </w:r>
      <w:r>
        <w:rPr>
          <w:rFonts w:hint="eastAsia"/>
        </w:rPr>
        <w:t xml:space="preserve">，点击 </w:t>
      </w:r>
      <w:r>
        <w:rPr>
          <w:rFonts w:hint="eastAsia"/>
          <w:b/>
          <w:color w:val="FF0000"/>
        </w:rPr>
        <w:t>“查看详情”</w:t>
      </w:r>
      <w:r>
        <w:rPr>
          <w:rFonts w:hint="eastAsia"/>
        </w:rPr>
        <w:t>，  查看论文（设计）的重复率检测结果</w:t>
      </w:r>
    </w:p>
    <w:p>
      <w:pPr>
        <w:widowControl/>
        <w:ind w:firstLine="420" w:firstLineChars="200"/>
        <w:jc w:val="left"/>
      </w:pPr>
      <w:r>
        <w:t>B</w:t>
      </w:r>
      <w:r>
        <w:rPr>
          <w:rFonts w:hint="eastAsia"/>
        </w:rPr>
        <w:t>如果指导教师</w:t>
      </w:r>
      <w:r>
        <w:rPr>
          <w:rFonts w:hint="eastAsia"/>
          <w:b/>
          <w:color w:val="FF0000"/>
        </w:rPr>
        <w:t>审核不通过</w:t>
      </w:r>
      <w:r>
        <w:rPr>
          <w:rFonts w:hint="eastAsia"/>
        </w:rPr>
        <w:t xml:space="preserve">，点击 </w:t>
      </w:r>
      <w:r>
        <w:rPr>
          <w:rFonts w:hint="eastAsia"/>
          <w:b/>
          <w:color w:val="FF0000"/>
        </w:rPr>
        <w:t>“查看详情”</w:t>
      </w:r>
      <w:r>
        <w:rPr>
          <w:rFonts w:hint="eastAsia"/>
        </w:rPr>
        <w:t>， 查看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审核意见及附件</w:t>
      </w:r>
      <w:r>
        <w:rPr>
          <w:rFonts w:hint="eastAsia"/>
        </w:rPr>
        <w:t>（下图）</w:t>
      </w:r>
    </w:p>
    <w:p>
      <w:pPr>
        <w:widowControl/>
        <w:jc w:val="center"/>
      </w:pPr>
      <w:r>
        <w:drawing>
          <wp:inline distT="0" distB="0" distL="0" distR="0">
            <wp:extent cx="2341880" cy="1799590"/>
            <wp:effectExtent l="95250" t="95250" r="96520" b="863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587" cy="18285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学生需要按照指导教师的要求修改论文（设计）；修改完毕，点击</w:t>
      </w:r>
      <w:r>
        <w:rPr>
          <w:rFonts w:hint="eastAsia"/>
          <w:b/>
          <w:color w:val="FF0000"/>
        </w:rPr>
        <w:t>“修改”</w:t>
      </w:r>
      <w:r>
        <w:rPr>
          <w:rFonts w:hint="eastAsia"/>
        </w:rPr>
        <w:t>（下图），重新</w:t>
      </w:r>
    </w:p>
    <w:p>
      <w:pPr>
        <w:widowControl/>
        <w:jc w:val="left"/>
      </w:pPr>
      <w:r>
        <w:rPr>
          <w:rFonts w:hint="eastAsia"/>
        </w:rPr>
        <w:t>提交论文（设计），直至指导教师审核通过</w:t>
      </w:r>
    </w:p>
    <w:p>
      <w:pPr>
        <w:widowControl/>
      </w:pPr>
      <w:r>
        <w:drawing>
          <wp:inline distT="0" distB="0" distL="0" distR="0">
            <wp:extent cx="5271770" cy="740410"/>
            <wp:effectExtent l="133350" t="76200" r="138430" b="787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53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widowControl/>
      </w:pPr>
    </w:p>
    <w:p>
      <w:pPr>
        <w:rPr>
          <w:b/>
          <w:sz w:val="22"/>
        </w:rPr>
      </w:pPr>
      <w:r>
        <w:rPr>
          <w:rFonts w:hint="eastAsia"/>
          <w:b/>
          <w:sz w:val="22"/>
        </w:rPr>
        <w:t>四、</w:t>
      </w:r>
      <w:r>
        <w:rPr>
          <w:b/>
          <w:sz w:val="22"/>
        </w:rPr>
        <w:t>查看</w:t>
      </w:r>
      <w:r>
        <w:rPr>
          <w:rFonts w:hint="eastAsia"/>
          <w:b/>
          <w:sz w:val="22"/>
        </w:rPr>
        <w:t>论文的比对重复</w:t>
      </w:r>
      <w:bookmarkStart w:id="0" w:name="_GoBack"/>
      <w:bookmarkEnd w:id="0"/>
      <w:r>
        <w:rPr>
          <w:rFonts w:hint="eastAsia"/>
          <w:b/>
          <w:sz w:val="22"/>
        </w:rPr>
        <w:t>率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指导教师通过论文（设计）审核，即刻进行比对重复率检测，学生可以看到检测结果</w:t>
      </w:r>
    </w:p>
    <w:p>
      <w:pPr>
        <w:pStyle w:val="9"/>
        <w:numPr>
          <w:ilvl w:val="0"/>
          <w:numId w:val="0"/>
        </w:numPr>
        <w:ind w:leftChars="0"/>
        <w:rPr>
          <w:b/>
          <w:color w:val="FF000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3F"/>
    <w:rsid w:val="00016818"/>
    <w:rsid w:val="00024BE8"/>
    <w:rsid w:val="00036951"/>
    <w:rsid w:val="000740F5"/>
    <w:rsid w:val="00106CFB"/>
    <w:rsid w:val="00115176"/>
    <w:rsid w:val="00192317"/>
    <w:rsid w:val="001D4CE7"/>
    <w:rsid w:val="001E3387"/>
    <w:rsid w:val="001E5C41"/>
    <w:rsid w:val="00224CA3"/>
    <w:rsid w:val="00244251"/>
    <w:rsid w:val="002620C4"/>
    <w:rsid w:val="00286CD7"/>
    <w:rsid w:val="002D2E4E"/>
    <w:rsid w:val="003329E5"/>
    <w:rsid w:val="00332C92"/>
    <w:rsid w:val="003345FF"/>
    <w:rsid w:val="00372D1D"/>
    <w:rsid w:val="003A6402"/>
    <w:rsid w:val="003B445A"/>
    <w:rsid w:val="003B670C"/>
    <w:rsid w:val="003C21A5"/>
    <w:rsid w:val="003E335D"/>
    <w:rsid w:val="003F7A2D"/>
    <w:rsid w:val="00440977"/>
    <w:rsid w:val="004D7714"/>
    <w:rsid w:val="004F01FE"/>
    <w:rsid w:val="004F5983"/>
    <w:rsid w:val="005011B9"/>
    <w:rsid w:val="00507939"/>
    <w:rsid w:val="00551488"/>
    <w:rsid w:val="00577A17"/>
    <w:rsid w:val="005D5089"/>
    <w:rsid w:val="005E3A8F"/>
    <w:rsid w:val="00690A79"/>
    <w:rsid w:val="006D1F50"/>
    <w:rsid w:val="006E2F4B"/>
    <w:rsid w:val="00701355"/>
    <w:rsid w:val="00747276"/>
    <w:rsid w:val="00792783"/>
    <w:rsid w:val="007A4C7A"/>
    <w:rsid w:val="007C1BD0"/>
    <w:rsid w:val="007D096D"/>
    <w:rsid w:val="007D267F"/>
    <w:rsid w:val="007D768C"/>
    <w:rsid w:val="007E2154"/>
    <w:rsid w:val="00802CB9"/>
    <w:rsid w:val="00894FE3"/>
    <w:rsid w:val="008A6843"/>
    <w:rsid w:val="008E778F"/>
    <w:rsid w:val="00902481"/>
    <w:rsid w:val="009955CA"/>
    <w:rsid w:val="009B1301"/>
    <w:rsid w:val="00A067DA"/>
    <w:rsid w:val="00A06A37"/>
    <w:rsid w:val="00A07FE1"/>
    <w:rsid w:val="00A13C8D"/>
    <w:rsid w:val="00A307C1"/>
    <w:rsid w:val="00A34C87"/>
    <w:rsid w:val="00A632E9"/>
    <w:rsid w:val="00AA0DDB"/>
    <w:rsid w:val="00AA1952"/>
    <w:rsid w:val="00AA7E33"/>
    <w:rsid w:val="00B2377A"/>
    <w:rsid w:val="00B65D9C"/>
    <w:rsid w:val="00B7383F"/>
    <w:rsid w:val="00BC49DF"/>
    <w:rsid w:val="00C22547"/>
    <w:rsid w:val="00C80677"/>
    <w:rsid w:val="00CB436A"/>
    <w:rsid w:val="00CF71F0"/>
    <w:rsid w:val="00D16CA2"/>
    <w:rsid w:val="00D74A73"/>
    <w:rsid w:val="00DA5C16"/>
    <w:rsid w:val="00DB1705"/>
    <w:rsid w:val="00E613B6"/>
    <w:rsid w:val="00E73F49"/>
    <w:rsid w:val="00E873A1"/>
    <w:rsid w:val="00EE4BF6"/>
    <w:rsid w:val="00F06798"/>
    <w:rsid w:val="00F74504"/>
    <w:rsid w:val="00FA49C4"/>
    <w:rsid w:val="00FD0989"/>
    <w:rsid w:val="00FF2060"/>
    <w:rsid w:val="20AF08A0"/>
    <w:rsid w:val="72D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166</Words>
  <Characters>950</Characters>
  <Lines>7</Lines>
  <Paragraphs>2</Paragraphs>
  <TotalTime>10</TotalTime>
  <ScaleCrop>false</ScaleCrop>
  <LinksUpToDate>false</LinksUpToDate>
  <CharactersWithSpaces>1114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2019-04-03T15:14:00Z</dcterms:created>
  <dc:creator>Microsoft Office User</dc:creator>
  <cp:lastModifiedBy>QF</cp:lastModifiedBy>
  <dcterms:modified xsi:type="dcterms:W3CDTF">2019-05-08T02:28:12Z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