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Administración del Tiempo</w:t>
      </w:r>
    </w:p>
    <w:p>
      <w:r>
        <w:t>Evidencia 2</w:t>
        <w:br/>
      </w:r>
    </w:p>
    <w:p>
      <w:r>
        <w:t>Nombre: Ángel Antonio Loza Flores</w:t>
      </w:r>
    </w:p>
    <w:p>
      <w:r>
        <w:t>Matrícula: 22624</w:t>
      </w:r>
    </w:p>
    <w:p>
      <w:r>
        <w:t>Profesor: Mtro. Juan Pérez</w:t>
      </w:r>
    </w:p>
    <w:p>
      <w:r>
        <w:t>Fecha: 30 de octubre de 2025</w:t>
        <w:br/>
      </w:r>
    </w:p>
    <w:p>
      <w:r>
        <w:t>Instrucciones:</w:t>
        <w:br/>
        <w:t>En base a lo que has aprendido en las sesiones de este parcial completa la tabla que se te presenta a continuación y envía a tu tutor el trabajo una vez que lo hayas concluido.</w:t>
        <w:br/>
      </w:r>
    </w:p>
    <w:p>
      <w:pPr>
        <w:pStyle w:val="Heading2"/>
      </w:pPr>
      <w:r>
        <w:t>A) De trabajo y profesionales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Meta general</w:t>
            </w:r>
          </w:p>
        </w:tc>
        <w:tc>
          <w:tcPr>
            <w:tcW w:type="dxa" w:w="1728"/>
          </w:tcPr>
          <w:p>
            <w:r>
              <w:t>Submetas</w:t>
            </w:r>
          </w:p>
        </w:tc>
        <w:tc>
          <w:tcPr>
            <w:tcW w:type="dxa" w:w="1728"/>
          </w:tcPr>
          <w:p>
            <w:r>
              <w:t>Especificaciones ¿Cuánto? ¿Cuándo?</w:t>
            </w:r>
          </w:p>
        </w:tc>
        <w:tc>
          <w:tcPr>
            <w:tcW w:type="dxa" w:w="1728"/>
          </w:tcPr>
          <w:p>
            <w:r>
              <w:t>Procedimientos y actividades requeridas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Terminar mi carrera universitaria con buen promedio</w:t>
            </w:r>
          </w:p>
        </w:tc>
        <w:tc>
          <w:tcPr>
            <w:tcW w:type="dxa" w:w="1728"/>
          </w:tcPr>
          <w:p>
            <w:r>
              <w:t>Aprobar materias y mantener promedio ≥9</w:t>
            </w:r>
          </w:p>
        </w:tc>
        <w:tc>
          <w:tcPr>
            <w:tcW w:type="dxa" w:w="1728"/>
          </w:tcPr>
          <w:p>
            <w:r>
              <w:t>En los próximos 2 años</w:t>
            </w:r>
          </w:p>
        </w:tc>
        <w:tc>
          <w:tcPr>
            <w:tcW w:type="dxa" w:w="1728"/>
          </w:tcPr>
          <w:p>
            <w:r>
              <w:t>Estudiar diario, entregar tareas y asistir a clases.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Conseguir un empleo relacionado con mi carrera</w:t>
            </w:r>
          </w:p>
        </w:tc>
        <w:tc>
          <w:tcPr>
            <w:tcW w:type="dxa" w:w="1728"/>
          </w:tcPr>
          <w:p>
            <w:r>
              <w:t>Preparar CV y buscar vacantes</w:t>
            </w:r>
          </w:p>
        </w:tc>
        <w:tc>
          <w:tcPr>
            <w:tcW w:type="dxa" w:w="1728"/>
          </w:tcPr>
          <w:p>
            <w:r>
              <w:t>Dentro de 1 año</w:t>
            </w:r>
          </w:p>
        </w:tc>
        <w:tc>
          <w:tcPr>
            <w:tcW w:type="dxa" w:w="1728"/>
          </w:tcPr>
          <w:p>
            <w:r>
              <w:t>Aplicar a ofertas, asistir a entrevistas, mejorar habilidades.</w:t>
            </w:r>
          </w:p>
        </w:tc>
      </w:tr>
      <w:tr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Obtener una certificación profesional</w:t>
            </w:r>
          </w:p>
        </w:tc>
        <w:tc>
          <w:tcPr>
            <w:tcW w:type="dxa" w:w="1728"/>
          </w:tcPr>
          <w:p>
            <w:r>
              <w:t>Tomar curso en línea y aprobar examen</w:t>
            </w:r>
          </w:p>
        </w:tc>
        <w:tc>
          <w:tcPr>
            <w:tcW w:type="dxa" w:w="1728"/>
          </w:tcPr>
          <w:p>
            <w:r>
              <w:t>En 8 meses</w:t>
            </w:r>
          </w:p>
        </w:tc>
        <w:tc>
          <w:tcPr>
            <w:tcW w:type="dxa" w:w="1728"/>
          </w:tcPr>
          <w:p>
            <w:r>
              <w:t>Estudiar 2 horas diarias, realizar prácticas y evaluaciones.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Desarrollar un proyecto personal</w:t>
            </w:r>
          </w:p>
        </w:tc>
        <w:tc>
          <w:tcPr>
            <w:tcW w:type="dxa" w:w="1728"/>
          </w:tcPr>
          <w:p>
            <w:r>
              <w:t>Crear una app o página web útil</w:t>
            </w:r>
          </w:p>
        </w:tc>
        <w:tc>
          <w:tcPr>
            <w:tcW w:type="dxa" w:w="1728"/>
          </w:tcPr>
          <w:p>
            <w:r>
              <w:t>En 6 meses</w:t>
            </w:r>
          </w:p>
        </w:tc>
        <w:tc>
          <w:tcPr>
            <w:tcW w:type="dxa" w:w="1728"/>
          </w:tcPr>
          <w:p>
            <w:r>
              <w:t>Planificar idea, diseñar interfaz y programar prototipo.</w:t>
            </w:r>
          </w:p>
        </w:tc>
      </w:tr>
      <w:tr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Mejorar mi nivel de inglés técnico</w:t>
            </w:r>
          </w:p>
        </w:tc>
        <w:tc>
          <w:tcPr>
            <w:tcW w:type="dxa" w:w="1728"/>
          </w:tcPr>
          <w:p>
            <w:r>
              <w:t>Alcanzar nivel B2</w:t>
            </w:r>
          </w:p>
        </w:tc>
        <w:tc>
          <w:tcPr>
            <w:tcW w:type="dxa" w:w="1728"/>
          </w:tcPr>
          <w:p>
            <w:r>
              <w:t>En 1 año</w:t>
            </w:r>
          </w:p>
        </w:tc>
        <w:tc>
          <w:tcPr>
            <w:tcW w:type="dxa" w:w="1728"/>
          </w:tcPr>
          <w:p>
            <w:r>
              <w:t>Practicar con apps, ver contenido en inglés y tomar clases.</w:t>
            </w:r>
          </w:p>
        </w:tc>
      </w:tr>
      <w:tr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Crear una red de contactos laborales</w:t>
            </w:r>
          </w:p>
        </w:tc>
        <w:tc>
          <w:tcPr>
            <w:tcW w:type="dxa" w:w="1728"/>
          </w:tcPr>
          <w:p>
            <w:r>
              <w:t>Asistir a eventos o ferias de empleo</w:t>
            </w:r>
          </w:p>
        </w:tc>
        <w:tc>
          <w:tcPr>
            <w:tcW w:type="dxa" w:w="1728"/>
          </w:tcPr>
          <w:p>
            <w:r>
              <w:t>Cada semestre</w:t>
            </w:r>
          </w:p>
        </w:tc>
        <w:tc>
          <w:tcPr>
            <w:tcW w:type="dxa" w:w="1728"/>
          </w:tcPr>
          <w:p>
            <w:r>
              <w:t>Unirme a grupos profesionales y mantener comunicación.</w:t>
            </w:r>
          </w:p>
        </w:tc>
      </w:tr>
      <w:tr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Lograr equilibrio entre estudio y trabajo</w:t>
            </w:r>
          </w:p>
        </w:tc>
        <w:tc>
          <w:tcPr>
            <w:tcW w:type="dxa" w:w="1728"/>
          </w:tcPr>
          <w:p>
            <w:r>
              <w:t>Organizar horarios y prioridades</w:t>
            </w:r>
          </w:p>
        </w:tc>
        <w:tc>
          <w:tcPr>
            <w:tcW w:type="dxa" w:w="1728"/>
          </w:tcPr>
          <w:p>
            <w:r>
              <w:t>Desde este mes</w:t>
            </w:r>
          </w:p>
        </w:tc>
        <w:tc>
          <w:tcPr>
            <w:tcW w:type="dxa" w:w="1728"/>
          </w:tcPr>
          <w:p>
            <w:r>
              <w:t>Usar agenda, eliminar distracciones y establecer rutinas.</w:t>
            </w:r>
          </w:p>
        </w:tc>
      </w:tr>
    </w:tbl>
    <w:p>
      <w:r>
        <w:br/>
      </w:r>
    </w:p>
    <w:p>
      <w:pPr>
        <w:pStyle w:val="Heading2"/>
      </w:pPr>
      <w:r>
        <w:t>B) En la familia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Meta general</w:t>
            </w:r>
          </w:p>
        </w:tc>
        <w:tc>
          <w:tcPr>
            <w:tcW w:type="dxa" w:w="1728"/>
          </w:tcPr>
          <w:p>
            <w:r>
              <w:t>Submetas</w:t>
            </w:r>
          </w:p>
        </w:tc>
        <w:tc>
          <w:tcPr>
            <w:tcW w:type="dxa" w:w="1728"/>
          </w:tcPr>
          <w:p>
            <w:r>
              <w:t>Especificaciones ¿Cuánto? ¿Cuándo?</w:t>
            </w:r>
          </w:p>
        </w:tc>
        <w:tc>
          <w:tcPr>
            <w:tcW w:type="dxa" w:w="1728"/>
          </w:tcPr>
          <w:p>
            <w:r>
              <w:t>Procedimientos y actividades requeridas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Formar una familia estable y feliz con mi esposa e hijo</w:t>
            </w:r>
          </w:p>
        </w:tc>
        <w:tc>
          <w:tcPr>
            <w:tcW w:type="dxa" w:w="1728"/>
          </w:tcPr>
          <w:p>
            <w:r>
              <w:t>Dedicar tiempo de calidad y compartir responsabilidades</w:t>
            </w:r>
          </w:p>
        </w:tc>
        <w:tc>
          <w:tcPr>
            <w:tcW w:type="dxa" w:w="1728"/>
          </w:tcPr>
          <w:p>
            <w:r>
              <w:t>Durante toda la vida familiar</w:t>
            </w:r>
          </w:p>
        </w:tc>
        <w:tc>
          <w:tcPr>
            <w:tcW w:type="dxa" w:w="1728"/>
          </w:tcPr>
          <w:p>
            <w:r>
              <w:t>Comunicarme con empatía, apoyar metas mutuas y compartir tiempo libre.</w:t>
            </w:r>
          </w:p>
        </w:tc>
      </w:tr>
      <w:tr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Establecer una economía familiar sólida</w:t>
            </w:r>
          </w:p>
        </w:tc>
        <w:tc>
          <w:tcPr>
            <w:tcW w:type="dxa" w:w="1728"/>
          </w:tcPr>
          <w:p>
            <w:r>
              <w:t>Ahorrar mensualmente y evitar deudas</w:t>
            </w:r>
          </w:p>
        </w:tc>
        <w:tc>
          <w:tcPr>
            <w:tcW w:type="dxa" w:w="1728"/>
          </w:tcPr>
          <w:p>
            <w:r>
              <w:t>Desde este año</w:t>
            </w:r>
          </w:p>
        </w:tc>
        <w:tc>
          <w:tcPr>
            <w:tcW w:type="dxa" w:w="1728"/>
          </w:tcPr>
          <w:p>
            <w:r>
              <w:t>Planificar gastos, registrar finanzas y buscar ingresos extra.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Proveer educación y bienestar a mi hijo</w:t>
            </w:r>
          </w:p>
        </w:tc>
        <w:tc>
          <w:tcPr>
            <w:tcW w:type="dxa" w:w="1728"/>
          </w:tcPr>
          <w:p>
            <w:r>
              <w:t>Inscribirlo en buenas escuelas y fomentar hábitos</w:t>
            </w:r>
          </w:p>
        </w:tc>
        <w:tc>
          <w:tcPr>
            <w:tcW w:type="dxa" w:w="1728"/>
          </w:tcPr>
          <w:p>
            <w:r>
              <w:t>Al iniciar su etapa escolar</w:t>
            </w:r>
          </w:p>
        </w:tc>
        <w:tc>
          <w:tcPr>
            <w:tcW w:type="dxa" w:w="1728"/>
          </w:tcPr>
          <w:p>
            <w:r>
              <w:t>Ahorrar para su educación y fomentar valores en casa.</w:t>
            </w:r>
          </w:p>
        </w:tc>
      </w:tr>
    </w:tbl>
    <w:p>
      <w:r>
        <w:br/>
      </w:r>
    </w:p>
    <w:p>
      <w:pPr>
        <w:pStyle w:val="Heading2"/>
      </w:pPr>
      <w:r>
        <w:t>C) Personales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Prioridad</w:t>
            </w:r>
          </w:p>
        </w:tc>
        <w:tc>
          <w:tcPr>
            <w:tcW w:type="dxa" w:w="1728"/>
          </w:tcPr>
          <w:p>
            <w:r>
              <w:t>Meta general</w:t>
            </w:r>
          </w:p>
        </w:tc>
        <w:tc>
          <w:tcPr>
            <w:tcW w:type="dxa" w:w="1728"/>
          </w:tcPr>
          <w:p>
            <w:r>
              <w:t>Submetas</w:t>
            </w:r>
          </w:p>
        </w:tc>
        <w:tc>
          <w:tcPr>
            <w:tcW w:type="dxa" w:w="1728"/>
          </w:tcPr>
          <w:p>
            <w:r>
              <w:t>Especificaciones ¿Cuánto? ¿Cuándo?</w:t>
            </w:r>
          </w:p>
        </w:tc>
        <w:tc>
          <w:tcPr>
            <w:tcW w:type="dxa" w:w="1728"/>
          </w:tcPr>
          <w:p>
            <w:r>
              <w:t>Procedimientos y actividades requeridas</w:t>
            </w:r>
          </w:p>
        </w:tc>
      </w:tr>
      <w:tr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Mantener buena salud física y mental</w:t>
            </w:r>
          </w:p>
        </w:tc>
        <w:tc>
          <w:tcPr>
            <w:tcW w:type="dxa" w:w="1728"/>
          </w:tcPr>
          <w:p>
            <w:r>
              <w:t>Hacer ejercicio y cuidar alimentación</w:t>
            </w:r>
          </w:p>
        </w:tc>
        <w:tc>
          <w:tcPr>
            <w:tcW w:type="dxa" w:w="1728"/>
          </w:tcPr>
          <w:p>
            <w:r>
              <w:t>Durante todo el año</w:t>
            </w:r>
          </w:p>
        </w:tc>
        <w:tc>
          <w:tcPr>
            <w:tcW w:type="dxa" w:w="1728"/>
          </w:tcPr>
          <w:p>
            <w:r>
              <w:t>Caminar diario, hacer pausas activas y descansar adecuadamente.</w:t>
            </w:r>
          </w:p>
        </w:tc>
      </w:tr>
      <w:tr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Seguir aprendiendo sobre desarrollo personal</w:t>
            </w:r>
          </w:p>
        </w:tc>
        <w:tc>
          <w:tcPr>
            <w:tcW w:type="dxa" w:w="1728"/>
          </w:tcPr>
          <w:p>
            <w:r>
              <w:t>Leer libros y tomar cursos</w:t>
            </w:r>
          </w:p>
        </w:tc>
        <w:tc>
          <w:tcPr>
            <w:tcW w:type="dxa" w:w="1728"/>
          </w:tcPr>
          <w:p>
            <w:r>
              <w:t>Cada trimestre</w:t>
            </w:r>
          </w:p>
        </w:tc>
        <w:tc>
          <w:tcPr>
            <w:tcW w:type="dxa" w:w="1728"/>
          </w:tcPr>
          <w:p>
            <w:r>
              <w:t>Dedicar 1 hora diaria al aprendizaje y aplicar lo aprendido.</w:t>
            </w:r>
          </w:p>
        </w:tc>
      </w:tr>
      <w:tr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Reducir el estrés y mejorar mi bienestar</w:t>
            </w:r>
          </w:p>
        </w:tc>
        <w:tc>
          <w:tcPr>
            <w:tcW w:type="dxa" w:w="1728"/>
          </w:tcPr>
          <w:p>
            <w:r>
              <w:t>Practicar hobbies y actividades relajantes</w:t>
            </w:r>
          </w:p>
        </w:tc>
        <w:tc>
          <w:tcPr>
            <w:tcW w:type="dxa" w:w="1728"/>
          </w:tcPr>
          <w:p>
            <w:r>
              <w:t>Desde este mes</w:t>
            </w:r>
          </w:p>
        </w:tc>
        <w:tc>
          <w:tcPr>
            <w:tcW w:type="dxa" w:w="1728"/>
          </w:tcPr>
          <w:p>
            <w:r>
              <w:t>Escuchar música, salir al aire libre y limitar el uso del celular.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