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00"/>
        <w:jc w:val="center"/>
      </w:pPr>
      <w:r>
        <w:rPr>
          <w:rFonts w:ascii="SimSun" w:hAnsi="SimSun" w:eastAsia="SimSun" w:cs="SimSun" w:hint="eastAsia"/>
          <w:color w:val="1A1A1A"/>
          <w:sz w:val="60"/>
          <w:lang w:eastAsia="zh-CN"/>
        </w:rPr>
        <w:t>寻迹·古今</w:t>
      </w:r>
    </w:p>
    <w:p>
      <w:pPr>
        <w:spacing w:after="1200"/>
        <w:ind w:firstLine="0"/>
        <w:jc w:val="center"/>
      </w:pPr>
      <w:r>
        <w:rPr>
          <w:rFonts w:ascii="SimSun" w:hAnsi="SimSun" w:eastAsia="SimSun" w:cs="SimSun" w:hint="eastAsia"/>
          <w:color w:val="444444"/>
          <w:sz w:val="32"/>
          <w:lang w:eastAsia="zh-CN"/>
        </w:rPr>
        <w:t>沉浸式历史文学探究小程序</w:t>
        <w:br/>
      </w:r>
      <w:r>
        <w:rPr>
          <w:rFonts w:ascii="SimSun" w:hAnsi="SimSun" w:eastAsia="SimSun" w:cs="SimSun" w:hint="eastAsia"/>
          <w:color w:val="444444"/>
          <w:sz w:val="32"/>
          <w:lang w:eastAsia="zh-CN"/>
        </w:rPr>
        <w:t>需求规格说明书</w:t>
      </w:r>
    </w:p>
    <w:p>
      <w:pPr>
        <w:ind w:left="360" w:right="360" w:firstLine="0"/>
        <w:jc w:val="center"/>
        <w:pBdr>
          <w:bottom w:val="single" w:sz="6" w:space="4" w:color="999999"/>
        </w:pBdr>
      </w:pPr>
      <w:r>
        <w:rPr>
          <w:rFonts w:ascii="SimSun" w:hAnsi="SimSun" w:eastAsia="SimSun" w:cs="SimSun" w:hint="eastAsia"/>
          <w:lang w:eastAsia="zh-CN"/>
        </w:rPr>
        <w:t>文档版本：</w:t>
      </w:r>
      <w:r>
        <w:rPr>
          <w:rFonts w:ascii="SimSun" w:eastAsia="SimSun" w:hAnsi="SimSun" w:cs="SimSun" w:hint="eastAsia"/>
          <w:lang w:eastAsia="zh-CN"/>
        </w:rPr>
        <w:t>第一版（当前版本）</w:t>
      </w:r>
    </w:p>
    <w:p>
      <w:pPr>
        <w:ind w:left="360" w:right="360" w:firstLine="0"/>
        <w:jc w:val="center"/>
        <w:pBdr>
          <w:bottom w:val="single" w:sz="6" w:space="4" w:color="999999"/>
        </w:pBdr>
      </w:pPr>
      <w:r>
        <w:rPr>
          <w:rFonts w:ascii="SimSun" w:hAnsi="SimSun" w:eastAsia="SimSun" w:cs="SimSun" w:hint="eastAsia"/>
          <w:lang w:eastAsia="zh-CN"/>
        </w:rPr>
        <w:t>文档状态：</w:t>
      </w:r>
      <w:r>
        <w:rPr>
          <w:rFonts w:ascii="SimSun" w:eastAsia="SimSun" w:hAnsi="SimSun" w:cs="SimSun" w:hint="eastAsia"/>
          <w:lang w:eastAsia="zh-CN"/>
        </w:rPr>
        <w:t>评审定稿</w:t>
      </w:r>
    </w:p>
    <w:p>
      <w:pPr>
        <w:ind w:left="360" w:right="360" w:firstLine="0"/>
        <w:jc w:val="center"/>
        <w:pBdr>
          <w:bottom w:val="single" w:sz="6" w:space="4" w:color="999999"/>
        </w:pBdr>
      </w:pPr>
      <w:r>
        <w:rPr>
          <w:rFonts w:ascii="SimSun" w:hAnsi="SimSun" w:eastAsia="SimSun" w:cs="SimSun" w:hint="eastAsia"/>
          <w:lang w:eastAsia="zh-CN"/>
        </w:rPr>
        <w:t>编制日期：</w:t>
      </w:r>
      <w:r>
        <w:t xml:space="preserve">2026 </w:t>
      </w:r>
      <w:r>
        <w:rPr>
          <w:rFonts w:ascii="SimSun" w:eastAsia="SimSun" w:hAnsi="SimSun" w:cs="SimSun" w:hint="eastAsia"/>
          <w:lang w:eastAsia="zh-CN"/>
        </w:rPr>
        <w:t>年</w:t>
      </w:r>
      <w:r>
        <w:t xml:space="preserve"> 9 </w:t>
      </w:r>
      <w:r>
        <w:rPr>
          <w:rFonts w:ascii="SimSun" w:eastAsia="SimSun" w:hAnsi="SimSun" w:cs="SimSun" w:hint="eastAsia"/>
          <w:lang w:eastAsia="zh-CN"/>
        </w:rPr>
        <w:t>月</w:t>
      </w:r>
      <w:r>
        <w:t xml:space="preserve"> 24 </w:t>
      </w:r>
      <w:r>
        <w:rPr>
          <w:rFonts w:ascii="SimSun" w:eastAsia="SimSun" w:hAnsi="SimSun" w:cs="SimSun" w:hint="eastAsia"/>
          <w:lang w:eastAsia="zh-CN"/>
        </w:rPr>
        <w:t>日</w:t>
      </w:r>
    </w:p>
    <w:p>
      <w:pPr>
        <w:ind w:left="360" w:right="360" w:firstLine="0"/>
        <w:jc w:val="center"/>
        <w:pBdr>
          <w:bottom w:val="single" w:sz="6" w:space="4" w:color="999999"/>
        </w:pBdr>
      </w:pPr>
      <w:r>
        <w:rPr>
          <w:rFonts w:ascii="SimSun" w:hAnsi="SimSun" w:eastAsia="SimSun" w:cs="SimSun" w:hint="eastAsia"/>
          <w:lang w:eastAsia="zh-CN"/>
        </w:rPr>
        <w:t>编制单位：</w:t>
      </w:r>
      <w:r>
        <w:rPr>
          <w:rFonts w:ascii="SimSun" w:eastAsia="SimSun" w:hAnsi="SimSun" w:cs="SimSun" w:hint="eastAsia"/>
          <w:lang w:eastAsia="zh-CN"/>
        </w:rPr>
        <w:t>「寻迹</w:t>
      </w:r>
      <w:r>
        <w:t>·</w:t>
      </w:r>
      <w:r>
        <w:rPr>
          <w:rFonts w:ascii="SimSun" w:eastAsia="SimSun" w:hAnsi="SimSun" w:cs="SimSun" w:hint="eastAsia"/>
          <w:lang w:eastAsia="zh-CN"/>
        </w:rPr>
        <w:t>古今」项目组</w:t>
      </w:r>
    </w:p>
    <w:p>
      <w:pPr>
        <w:ind w:left="360" w:right="360" w:firstLine="0"/>
        <w:jc w:val="center"/>
        <w:pBdr>
          <w:bottom w:val="single" w:sz="6" w:space="4" w:color="999999"/>
        </w:pBdr>
      </w:pPr>
      <w:r>
        <w:rPr>
          <w:rFonts w:ascii="SimSun" w:hAnsi="SimSun" w:eastAsia="SimSun" w:cs="SimSun" w:hint="eastAsia"/>
          <w:lang w:eastAsia="zh-CN"/>
        </w:rPr>
        <w:t>适用范围：</w:t>
      </w:r>
      <w:r>
        <w:rPr>
          <w:rFonts w:ascii="SimSun" w:eastAsia="SimSun" w:hAnsi="SimSun" w:cs="SimSun" w:hint="eastAsia"/>
          <w:lang w:eastAsia="zh-CN"/>
        </w:rPr>
        <w:t>架构设计、开发实施、测试验收、合规申报、赛事评审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目  录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文档摘要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一、引言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二、项目背景与意义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三、用户分析</w:t>
      </w:r>
    </w:p>
    <w:p>
      <w:pPr>
        <w:pStyle w:val="ListBullet"/>
      </w:pPr>
      <w:r>
        <w:rPr>
          <w:color w:val="333333"/>
          <w:sz w:val="22"/>
        </w:rPr>
        <w:t xml:space="preserve">3.1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用户群体划分</w:t>
      </w:r>
    </w:p>
    <w:p>
      <w:pPr>
        <w:pStyle w:val="ListBullet"/>
      </w:pPr>
      <w:r>
        <w:rPr>
          <w:color w:val="333333"/>
          <w:sz w:val="22"/>
        </w:rPr>
        <w:t xml:space="preserve">3.2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核心用户群体特征</w:t>
      </w:r>
    </w:p>
    <w:p>
      <w:pPr>
        <w:pStyle w:val="ListBullet"/>
      </w:pPr>
      <w:r>
        <w:rPr>
          <w:color w:val="333333"/>
          <w:sz w:val="22"/>
        </w:rPr>
        <w:t xml:space="preserve">3.3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次要用户群体特征</w:t>
      </w:r>
    </w:p>
    <w:p>
      <w:pPr>
        <w:pStyle w:val="ListBullet"/>
      </w:pPr>
      <w:r>
        <w:rPr>
          <w:color w:val="333333"/>
          <w:sz w:val="22"/>
        </w:rPr>
        <w:t xml:space="preserve">3.4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潜在用户群体特征</w:t>
      </w:r>
    </w:p>
    <w:p>
      <w:pPr>
        <w:pStyle w:val="ListBullet"/>
      </w:pPr>
      <w:r>
        <w:rPr>
          <w:color w:val="333333"/>
          <w:sz w:val="22"/>
        </w:rPr>
        <w:t xml:space="preserve">3.5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用户需求与功能映射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四、项目目标与愿景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五、功能需求</w:t>
      </w:r>
    </w:p>
    <w:p>
      <w:pPr>
        <w:pStyle w:val="ListBullet"/>
      </w:pPr>
      <w:r>
        <w:rPr>
          <w:color w:val="333333"/>
          <w:sz w:val="22"/>
        </w:rPr>
        <w:t xml:space="preserve">5.1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功能总览</w:t>
      </w:r>
    </w:p>
    <w:p>
      <w:pPr>
        <w:pStyle w:val="ListBullet"/>
      </w:pPr>
      <w:r>
        <w:rPr>
          <w:color w:val="333333"/>
          <w:sz w:val="22"/>
        </w:rPr>
        <w:t xml:space="preserve">5.2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剧本与剧情引擎</w:t>
      </w:r>
    </w:p>
    <w:p>
      <w:pPr>
        <w:pStyle w:val="ListBullet"/>
      </w:pPr>
      <w:r>
        <w:rPr>
          <w:color w:val="333333"/>
          <w:sz w:val="22"/>
        </w:rPr>
        <w:t xml:space="preserve">5.3 NPC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角色系统</w:t>
      </w:r>
    </w:p>
    <w:p>
      <w:pPr>
        <w:pStyle w:val="ListBullet"/>
      </w:pPr>
      <w:r>
        <w:rPr>
          <w:color w:val="333333"/>
          <w:sz w:val="22"/>
        </w:rPr>
        <w:t xml:space="preserve">5.4 NPC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知识库体系</w:t>
      </w:r>
    </w:p>
    <w:p>
      <w:pPr>
        <w:pStyle w:val="ListBullet"/>
      </w:pPr>
      <w:r>
        <w:rPr>
          <w:color w:val="333333"/>
          <w:sz w:val="22"/>
        </w:rPr>
        <w:t xml:space="preserve">5.5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对话系统</w:t>
      </w:r>
    </w:p>
    <w:p>
      <w:pPr>
        <w:pStyle w:val="ListBullet"/>
      </w:pPr>
      <w:r>
        <w:rPr>
          <w:color w:val="333333"/>
          <w:sz w:val="22"/>
        </w:rPr>
        <w:t xml:space="preserve">5.6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记忆系统</w:t>
      </w:r>
    </w:p>
    <w:p>
      <w:pPr>
        <w:pStyle w:val="ListBullet"/>
      </w:pPr>
      <w:r>
        <w:rPr>
          <w:color w:val="333333"/>
          <w:sz w:val="22"/>
        </w:rPr>
        <w:t xml:space="preserve">5.7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知识追踪</w:t>
      </w:r>
    </w:p>
    <w:p>
      <w:pPr>
        <w:pStyle w:val="ListBullet"/>
      </w:pPr>
      <w:r>
        <w:rPr>
          <w:color w:val="333333"/>
          <w:sz w:val="22"/>
        </w:rPr>
        <w:t xml:space="preserve">5.8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学习报告</w:t>
      </w:r>
    </w:p>
    <w:p>
      <w:pPr>
        <w:pStyle w:val="ListBullet"/>
      </w:pPr>
      <w:r>
        <w:rPr>
          <w:color w:val="333333"/>
          <w:sz w:val="22"/>
        </w:rPr>
        <w:t xml:space="preserve">5.9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账户与进度</w:t>
      </w:r>
    </w:p>
    <w:p>
      <w:pPr>
        <w:pStyle w:val="ListBullet"/>
      </w:pPr>
      <w:r>
        <w:rPr>
          <w:color w:val="333333"/>
          <w:sz w:val="22"/>
        </w:rPr>
        <w:t xml:space="preserve">5.10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内容安全</w:t>
      </w:r>
    </w:p>
    <w:p>
      <w:pPr>
        <w:pStyle w:val="ListBullet"/>
      </w:pPr>
      <w:r>
        <w:rPr>
          <w:color w:val="333333"/>
          <w:sz w:val="22"/>
        </w:rPr>
        <w:t xml:space="preserve">5.11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未成年人保护</w:t>
      </w:r>
    </w:p>
    <w:p>
      <w:pPr>
        <w:pStyle w:val="ListBullet"/>
      </w:pPr>
      <w:r>
        <w:rPr>
          <w:color w:val="333333"/>
          <w:sz w:val="22"/>
        </w:rPr>
        <w:t xml:space="preserve">5.12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合规标识与数据权利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六、前端与页面设计</w:t>
      </w:r>
    </w:p>
    <w:p>
      <w:pPr>
        <w:pStyle w:val="ListBullet"/>
      </w:pPr>
      <w:r>
        <w:rPr>
          <w:color w:val="333333"/>
          <w:sz w:val="22"/>
        </w:rPr>
        <w:t xml:space="preserve">6.1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设计规范</w:t>
      </w:r>
    </w:p>
    <w:p>
      <w:pPr>
        <w:pStyle w:val="ListBullet"/>
      </w:pPr>
      <w:r>
        <w:rPr>
          <w:color w:val="333333"/>
          <w:sz w:val="22"/>
        </w:rPr>
        <w:t xml:space="preserve">6.2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页面结构总览</w:t>
      </w:r>
    </w:p>
    <w:p>
      <w:pPr>
        <w:pStyle w:val="ListBullet"/>
      </w:pPr>
      <w:r>
        <w:rPr>
          <w:color w:val="333333"/>
          <w:sz w:val="22"/>
        </w:rPr>
        <w:t xml:space="preserve">6.3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页面详细设计</w:t>
      </w:r>
    </w:p>
    <w:p>
      <w:pPr>
        <w:pStyle w:val="ListBullet"/>
      </w:pPr>
      <w:r>
        <w:rPr>
          <w:color w:val="333333"/>
          <w:sz w:val="22"/>
        </w:rPr>
        <w:t xml:space="preserve">6.4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关键交互流程</w:t>
      </w:r>
    </w:p>
    <w:p>
      <w:pPr>
        <w:pStyle w:val="ListBullet"/>
      </w:pPr>
      <w:r>
        <w:rPr>
          <w:color w:val="333333"/>
          <w:sz w:val="22"/>
        </w:rPr>
        <w:t xml:space="preserve">6.5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工程结构与分包策略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七、后端设计</w:t>
      </w:r>
    </w:p>
    <w:p>
      <w:pPr>
        <w:pStyle w:val="ListBullet"/>
      </w:pPr>
      <w:r>
        <w:rPr>
          <w:color w:val="333333"/>
          <w:sz w:val="22"/>
        </w:rPr>
        <w:t xml:space="preserve">7.1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总体架构</w:t>
      </w:r>
    </w:p>
    <w:p>
      <w:pPr>
        <w:pStyle w:val="ListBullet"/>
      </w:pPr>
      <w:r>
        <w:rPr>
          <w:color w:val="333333"/>
          <w:sz w:val="22"/>
        </w:rPr>
        <w:t xml:space="preserve">7.2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对话生成流水线</w:t>
      </w:r>
    </w:p>
    <w:p>
      <w:pPr>
        <w:pStyle w:val="ListBullet"/>
      </w:pPr>
      <w:r>
        <w:rPr>
          <w:color w:val="333333"/>
          <w:sz w:val="22"/>
        </w:rPr>
        <w:t xml:space="preserve">7.3 Prompt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组装规范</w:t>
      </w:r>
    </w:p>
    <w:p>
      <w:pPr>
        <w:pStyle w:val="ListBullet"/>
      </w:pPr>
      <w:r>
        <w:rPr>
          <w:color w:val="333333"/>
          <w:sz w:val="22"/>
        </w:rPr>
        <w:t xml:space="preserve">7.4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服务接口设计</w:t>
      </w:r>
    </w:p>
    <w:p>
      <w:pPr>
        <w:pStyle w:val="ListBullet"/>
      </w:pPr>
      <w:r>
        <w:rPr>
          <w:color w:val="333333"/>
          <w:sz w:val="22"/>
        </w:rPr>
        <w:t xml:space="preserve">7.5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任务引擎状态机</w:t>
      </w:r>
    </w:p>
    <w:p>
      <w:pPr>
        <w:pStyle w:val="ListBullet"/>
      </w:pPr>
      <w:r>
        <w:rPr>
          <w:color w:val="333333"/>
          <w:sz w:val="22"/>
        </w:rPr>
        <w:t xml:space="preserve">7.6 </w:t>
      </w:r>
      <w:r>
        <w:rPr>
          <w:rFonts w:ascii="SimSun" w:eastAsia="SimSun" w:hAnsi="SimSun" w:cs="SimSun" w:hint="eastAsia"/>
          <w:color w:val="333333"/>
          <w:sz w:val="22"/>
          <w:lang w:eastAsia="zh-CN"/>
        </w:rPr>
        <w:t>云资源规划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八、数据需求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九、非功能性需求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十、内容安全与合规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十一、验收标准</w:t>
      </w:r>
    </w:p>
    <w:p>
      <w:pPr>
        <w:pStyle w:val="ListBullet"/>
        <w:spacing w:before="200" w:after="80"/>
      </w:pPr>
      <w:r>
        <w:rPr>
          <w:rFonts w:ascii="SimSun" w:hAnsi="SimSun" w:eastAsia="SimSun" w:cs="SimSun" w:hint="eastAsia"/>
          <w:sz w:val="26"/>
          <w:lang w:eastAsia="zh-CN"/>
        </w:rPr>
        <w:t>十二、实施计划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文档摘要</w:t>
      </w:r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项目背景</w:t>
      </w:r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当前面向中小学生的历史与语文学习工具，绝大多数围绕</w:t>
      </w:r>
      <w:r>
        <w:t>"</w:t>
      </w:r>
      <w:r>
        <w:rPr>
          <w:rFonts w:ascii="SimSun" w:eastAsia="SimSun" w:hAnsi="SimSun" w:cs="SimSun" w:hint="eastAsia"/>
          <w:lang w:eastAsia="zh-CN"/>
        </w:rPr>
        <w:t>题目</w:t>
      </w:r>
      <w:r>
        <w:t>—</w:t>
      </w:r>
      <w:r>
        <w:rPr>
          <w:rFonts w:ascii="SimSun" w:eastAsia="SimSun" w:hAnsi="SimSun" w:cs="SimSun" w:hint="eastAsia"/>
          <w:lang w:eastAsia="zh-CN"/>
        </w:rPr>
        <w:t>作答</w:t>
      </w:r>
      <w:r>
        <w:t>—</w:t>
      </w:r>
      <w:r>
        <w:rPr>
          <w:rFonts w:ascii="SimSun" w:eastAsia="SimSun" w:hAnsi="SimSun" w:cs="SimSun" w:hint="eastAsia"/>
          <w:lang w:eastAsia="zh-CN"/>
        </w:rPr>
        <w:t>反馈</w:t>
      </w:r>
      <w:r>
        <w:t>"</w:t>
      </w:r>
      <w:r>
        <w:rPr>
          <w:rFonts w:ascii="SimSun" w:eastAsia="SimSun" w:hAnsi="SimSun" w:cs="SimSun" w:hint="eastAsia"/>
          <w:lang w:eastAsia="zh-CN"/>
        </w:rPr>
        <w:t>的机械循环构建，学生以应试记忆的方式接触历史人物：杜甫是一个需要背诵的考点，而不是一个曾经真实生活、挣扎与创作的人。这种学习方式割裂了知识与情境，学生缺乏代入感与探索欲，难以形成史料实证与历史理解等核心素养。与此同时，大语言模型与检索增强生成（</w:t>
      </w:r>
      <w:r>
        <w:t>RAG</w:t>
      </w:r>
      <w:r>
        <w:rPr>
          <w:rFonts w:ascii="SimSun" w:eastAsia="SimSun" w:hAnsi="SimSun" w:cs="SimSun" w:hint="eastAsia"/>
          <w:lang w:eastAsia="zh-CN"/>
        </w:rPr>
        <w:t>）技术已经成熟到可以在受控知识范围内支撑稳定、有据可查的多轮人物对话，微信小程序生态提供了零安装、易传播的落地载体，使</w:t>
      </w:r>
      <w:r>
        <w:t>"</w:t>
      </w:r>
      <w:r>
        <w:rPr>
          <w:rFonts w:ascii="SimSun" w:eastAsia="SimSun" w:hAnsi="SimSun" w:cs="SimSun" w:hint="eastAsia"/>
          <w:lang w:eastAsia="zh-CN"/>
        </w:rPr>
        <w:t>与历史人物对话式探究学习</w:t>
      </w:r>
      <w:r>
        <w:t>"</w:t>
      </w:r>
      <w:r>
        <w:rPr>
          <w:rFonts w:ascii="SimSun" w:eastAsia="SimSun" w:hAnsi="SimSun" w:cs="SimSun" w:hint="eastAsia"/>
          <w:lang w:eastAsia="zh-CN"/>
        </w:rPr>
        <w:t>从概念变为可交付的产品。</w:t>
      </w:r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项目意义</w:t>
      </w:r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教学层面，本项目把知识探究嵌入</w:t>
      </w:r>
      <w:r>
        <w:t>"</w:t>
      </w:r>
      <w:r>
        <w:rPr>
          <w:rFonts w:ascii="SimSun" w:eastAsia="SimSun" w:hAnsi="SimSun" w:cs="SimSun" w:hint="eastAsia"/>
          <w:lang w:eastAsia="zh-CN"/>
        </w:rPr>
        <w:t>帮助历史人物解决具体考据困境</w:t>
      </w:r>
      <w:r>
        <w:t>"</w:t>
      </w:r>
      <w:r>
        <w:rPr>
          <w:rFonts w:ascii="SimSun" w:eastAsia="SimSun" w:hAnsi="SimSun" w:cs="SimSun" w:hint="eastAsia"/>
          <w:lang w:eastAsia="zh-CN"/>
        </w:rPr>
        <w:t>的任务过程，学生在真实情境中检索、辨析、运用史料，指向新课标强调的史料实证与历史解释素养，而非知识点的机械复述。技术层面，本项目探索</w:t>
      </w:r>
      <w:r>
        <w:t xml:space="preserve">"LLM </w:t>
      </w:r>
      <w:r>
        <w:rPr>
          <w:rFonts w:ascii="SimSun" w:eastAsia="SimSun" w:hAnsi="SimSun" w:cs="SimSun" w:hint="eastAsia"/>
          <w:lang w:eastAsia="zh-CN"/>
        </w:rPr>
        <w:t>动态叙事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结构化知识库约束</w:t>
      </w:r>
      <w:r>
        <w:t>"</w:t>
      </w:r>
      <w:r>
        <w:rPr>
          <w:rFonts w:ascii="SimSun" w:eastAsia="SimSun" w:hAnsi="SimSun" w:cs="SimSun" w:hint="eastAsia"/>
          <w:lang w:eastAsia="zh-CN"/>
        </w:rPr>
        <w:t>的教育级落地范式，沉淀出一套可复用的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人设配置、知识库建设与剧情引擎方案，为后续扩展更多人物与学科场景奠定基础。用户层面，产品以对话和任务取代刷题，为排斥死记硬背的学生提供一条低门槛、有沉浸感的学习路径，也为教师提供课堂翻转与课后拓展的工具。</w:t>
      </w:r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识别的用户</w:t>
      </w:r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本产品面向三类用户群体。核心用户群体是</w:t>
      </w:r>
      <w:r>
        <w:t xml:space="preserve"> 12–18 </w:t>
      </w:r>
      <w:r>
        <w:rPr>
          <w:rFonts w:ascii="SimSun" w:eastAsia="SimSun" w:hAnsi="SimSun" w:cs="SimSun" w:hint="eastAsia"/>
          <w:lang w:eastAsia="zh-CN"/>
        </w:rPr>
        <w:t>岁的中学生：他们伴随移动互联网成长，习惯碎片化、交互式的内容形态，普遍觉得历史课本枯燥，但其中相当一部分是剧本杀、视觉小说与互动叙事的爱好者；他们的共同痛点是排斥死记硬背、对历史人物缺乏共情，而共同动机是在</w:t>
      </w:r>
      <w:r>
        <w:t>"</w:t>
      </w:r>
      <w:r>
        <w:rPr>
          <w:rFonts w:ascii="SimSun" w:eastAsia="SimSun" w:hAnsi="SimSun" w:cs="SimSun" w:hint="eastAsia"/>
          <w:lang w:eastAsia="zh-CN"/>
        </w:rPr>
        <w:t>通关</w:t>
      </w:r>
      <w:r>
        <w:t>"</w:t>
      </w:r>
      <w:r>
        <w:rPr>
          <w:rFonts w:ascii="SimSun" w:eastAsia="SimSun" w:hAnsi="SimSun" w:cs="SimSun" w:hint="eastAsia"/>
          <w:lang w:eastAsia="zh-CN"/>
        </w:rPr>
        <w:t>的过程中完成学习并获得成就感。次要用户群体是中学历史与语文教师：他们希望找到能驱动学生课后主动探究的教学工具，关注知识点覆盖是否准确、学习过程是否可量化，是课堂试点与口碑传播的关键推动者。潜在用户群体是对历史文学感兴趣的大学生与社会学习者，构成产品长期扩展的空间。</w:t>
      </w:r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产品定位与愿景</w:t>
      </w:r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产品定位：微信小程序端的沉浸式历史文学知识探究工具。学生通过与有记忆、有知识边界的历史人物对话，在推进具体考据任务的过程中完成知识建构。产品不以情感陪伴为服务目标</w:t>
      </w:r>
      <w:r>
        <w:t>——</w:t>
      </w:r>
      <w:r>
        <w:rPr>
          <w:rFonts w:ascii="SimSun" w:eastAsia="SimSun" w:hAnsi="SimSun" w:cs="SimSun" w:hint="eastAsia"/>
          <w:lang w:eastAsia="zh-CN"/>
        </w:rPr>
        <w:t>依据《人工智能拟人化互动服务管理暂行办法》（五部门令第</w:t>
      </w:r>
      <w:r>
        <w:t xml:space="preserve"> 21 </w:t>
      </w:r>
      <w:r>
        <w:rPr>
          <w:rFonts w:ascii="SimSun" w:eastAsia="SimSun" w:hAnsi="SimSun" w:cs="SimSun" w:hint="eastAsia"/>
          <w:lang w:eastAsia="zh-CN"/>
        </w:rPr>
        <w:t>号，</w:t>
      </w:r>
      <w:r>
        <w:t xml:space="preserve">2026 </w:t>
      </w:r>
      <w:r>
        <w:rPr>
          <w:rFonts w:ascii="SimSun" w:eastAsia="SimSun" w:hAnsi="SimSun" w:cs="SimSun" w:hint="eastAsia"/>
          <w:lang w:eastAsia="zh-CN"/>
        </w:rPr>
        <w:t>年</w:t>
      </w:r>
      <w:r>
        <w:t xml:space="preserve"> 7 </w:t>
      </w:r>
      <w:r>
        <w:rPr>
          <w:rFonts w:ascii="SimSun" w:eastAsia="SimSun" w:hAnsi="SimSun" w:cs="SimSun" w:hint="eastAsia"/>
          <w:lang w:eastAsia="zh-CN"/>
        </w:rPr>
        <w:t>月</w:t>
      </w:r>
      <w:r>
        <w:t xml:space="preserve"> 15 </w:t>
      </w:r>
      <w:r>
        <w:rPr>
          <w:rFonts w:ascii="SimSun" w:eastAsia="SimSun" w:hAnsi="SimSun" w:cs="SimSun" w:hint="eastAsia"/>
          <w:lang w:eastAsia="zh-CN"/>
        </w:rPr>
        <w:t>日施行），</w:t>
      </w:r>
      <w:r>
        <w:t>"</w:t>
      </w:r>
      <w:r>
        <w:rPr>
          <w:rFonts w:ascii="SimSun" w:eastAsia="SimSun" w:hAnsi="SimSun" w:cs="SimSun" w:hint="eastAsia"/>
          <w:lang w:eastAsia="zh-CN"/>
        </w:rPr>
        <w:t>学习教育</w:t>
      </w:r>
      <w:r>
        <w:t>"</w:t>
      </w:r>
      <w:r>
        <w:rPr>
          <w:rFonts w:ascii="SimSun" w:eastAsia="SimSun" w:hAnsi="SimSun" w:cs="SimSun" w:hint="eastAsia"/>
          <w:lang w:eastAsia="zh-CN"/>
        </w:rPr>
        <w:t>类服务在</w:t>
      </w:r>
      <w:r>
        <w:t>"</w:t>
      </w:r>
      <w:r>
        <w:rPr>
          <w:rFonts w:ascii="SimSun" w:eastAsia="SimSun" w:hAnsi="SimSun" w:cs="SimSun" w:hint="eastAsia"/>
          <w:lang w:eastAsia="zh-CN"/>
        </w:rPr>
        <w:t>不涉及持续性的情感互动</w:t>
      </w:r>
      <w:r>
        <w:t>"</w:t>
      </w:r>
      <w:r>
        <w:rPr>
          <w:rFonts w:ascii="SimSun" w:eastAsia="SimSun" w:hAnsi="SimSun" w:cs="SimSun" w:hint="eastAsia"/>
          <w:lang w:eastAsia="zh-CN"/>
        </w:rPr>
        <w:t>的前提下可适用豁免条款，本项目通过任务驱动的定位、会话级情绪状态与记忆用途限定，稳定落在豁免范围内。项目愿景：让每一个历史人物都成为一位可对话的老师，让每一次对话都成为一次有据可查的探究；第一步做好</w:t>
      </w:r>
      <w:r>
        <w:t>"</w:t>
      </w:r>
      <w:r>
        <w:rPr>
          <w:rFonts w:ascii="SimSun" w:eastAsia="SimSun" w:hAnsi="SimSun" w:cs="SimSun" w:hint="eastAsia"/>
          <w:lang w:eastAsia="zh-CN"/>
        </w:rPr>
        <w:t>安史之乱时期的杜甫</w:t>
      </w:r>
      <w:r>
        <w:t>"</w:t>
      </w:r>
      <w:r>
        <w:rPr>
          <w:rFonts w:ascii="SimSun" w:eastAsia="SimSun" w:hAnsi="SimSun" w:cs="SimSun" w:hint="eastAsia"/>
          <w:lang w:eastAsia="zh-CN"/>
        </w:rPr>
        <w:t>，验证范式后扩展至更多人物与任务线。</w:t>
      </w:r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建设范围</w:t>
      </w:r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本版本交付一个完整可运行的小程序：一个核心</w:t>
      </w:r>
      <w:r>
        <w:t xml:space="preserve"> NPC</w:t>
      </w:r>
      <w:r>
        <w:rPr>
          <w:rFonts w:ascii="SimSun" w:eastAsia="SimSun" w:hAnsi="SimSun" w:cs="SimSun" w:hint="eastAsia"/>
          <w:lang w:eastAsia="zh-CN"/>
        </w:rPr>
        <w:t>（杜甫，附完整身份说明书与不少于</w:t>
      </w:r>
      <w:r>
        <w:t xml:space="preserve"> 180 </w:t>
      </w:r>
      <w:r>
        <w:rPr>
          <w:rFonts w:ascii="SimSun" w:eastAsia="SimSun" w:hAnsi="SimSun" w:cs="SimSun" w:hint="eastAsia"/>
          <w:lang w:eastAsia="zh-CN"/>
        </w:rPr>
        <w:t>条史料知识切片）、一条按杜甫生平时间线组织的四时期主线剧情（读书壮游</w:t>
      </w:r>
      <w:r>
        <w:t xml:space="preserve"> / </w:t>
      </w:r>
      <w:r>
        <w:rPr>
          <w:rFonts w:ascii="SimSun" w:eastAsia="SimSun" w:hAnsi="SimSun" w:cs="SimSun" w:hint="eastAsia"/>
          <w:lang w:eastAsia="zh-CN"/>
        </w:rPr>
        <w:t>困守长安</w:t>
      </w:r>
      <w:r>
        <w:t xml:space="preserve"> / </w:t>
      </w:r>
      <w:r>
        <w:rPr>
          <w:rFonts w:ascii="SimSun" w:eastAsia="SimSun" w:hAnsi="SimSun" w:cs="SimSun" w:hint="eastAsia"/>
          <w:lang w:eastAsia="zh-CN"/>
        </w:rPr>
        <w:t>陷贼为官</w:t>
      </w:r>
      <w:r>
        <w:t xml:space="preserve"> / </w:t>
      </w:r>
      <w:r>
        <w:rPr>
          <w:rFonts w:ascii="SimSun" w:eastAsia="SimSun" w:hAnsi="SimSun" w:cs="SimSun" w:hint="eastAsia"/>
          <w:lang w:eastAsia="zh-CN"/>
        </w:rPr>
        <w:t>漂泊西南）、知识库驱动的多轮对话系统、视觉小说式交互界面、学习状态记忆、知识追踪与学习报告，以及内容安全、未成年人保护与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生成标识等合规能力。全部功能为本版本承诺交付范围，不设</w:t>
      </w:r>
      <w:r>
        <w:t>"</w:t>
      </w:r>
      <w:r>
        <w:rPr>
          <w:rFonts w:ascii="SimSun" w:eastAsia="SimSun" w:hAnsi="SimSun" w:cs="SimSun" w:hint="eastAsia"/>
          <w:lang w:eastAsia="zh-CN"/>
        </w:rPr>
        <w:t>预留后续实现</w:t>
      </w:r>
      <w:r>
        <w:t>"</w:t>
      </w:r>
      <w:r>
        <w:rPr>
          <w:rFonts w:ascii="SimSun" w:eastAsia="SimSun" w:hAnsi="SimSun" w:cs="SimSun" w:hint="eastAsia"/>
          <w:lang w:eastAsia="zh-CN"/>
        </w:rPr>
        <w:t>的条目。</w:t>
      </w:r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关键前提与应对</w:t>
      </w:r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涉及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问答（文本深度合成）的小程序必须补充「深度合成」服务类目，该类目仅对非个人主体开放。本项目须以企业或组织主体申报，资质流程与开发并行启动，按</w:t>
      </w:r>
      <w:r>
        <w:t xml:space="preserve"> 1–2 </w:t>
      </w:r>
      <w:r>
        <w:rPr>
          <w:rFonts w:ascii="SimSun" w:eastAsia="SimSun" w:hAnsi="SimSun" w:cs="SimSun" w:hint="eastAsia"/>
          <w:lang w:eastAsia="zh-CN"/>
        </w:rPr>
        <w:t>个月预留；技术选型采用微信云开发（</w:t>
      </w:r>
      <w:r>
        <w:t>CloudBase</w:t>
      </w:r>
      <w:r>
        <w:rPr>
          <w:rFonts w:ascii="SimSun" w:eastAsia="SimSun" w:hAnsi="SimSun" w:cs="SimSun" w:hint="eastAsia"/>
          <w:lang w:eastAsia="zh-CN"/>
        </w:rPr>
        <w:t>），其原生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能力（向量化、向量检索、</w:t>
      </w:r>
      <w:r>
        <w:t xml:space="preserve">RAG </w:t>
      </w:r>
      <w:r>
        <w:rPr>
          <w:rFonts w:ascii="SimSun" w:eastAsia="SimSun" w:hAnsi="SimSun" w:cs="SimSun" w:hint="eastAsia"/>
          <w:lang w:eastAsia="zh-CN"/>
        </w:rPr>
        <w:t>知识库）可同步生成算法备案材料，降低申报成本。详细合规方案。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一、引言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1.1 编写目的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本文档完整定义</w:t>
      </w:r>
      <w:r>
        <w:t>"</w:t>
      </w:r>
      <w:r>
        <w:rPr>
          <w:rFonts w:ascii="SimSun" w:eastAsia="SimSun" w:hAnsi="SimSun" w:cs="SimSun" w:hint="eastAsia"/>
          <w:lang w:eastAsia="zh-CN"/>
        </w:rPr>
        <w:t>寻迹</w:t>
      </w:r>
      <w:r>
        <w:t>·</w:t>
      </w:r>
      <w:r>
        <w:rPr>
          <w:rFonts w:ascii="SimSun" w:eastAsia="SimSun" w:hAnsi="SimSun" w:cs="SimSun" w:hint="eastAsia"/>
          <w:lang w:eastAsia="zh-CN"/>
        </w:rPr>
        <w:t>古今</w:t>
      </w:r>
      <w:r>
        <w:t>"</w:t>
      </w:r>
      <w:r>
        <w:rPr>
          <w:rFonts w:ascii="SimSun" w:eastAsia="SimSun" w:hAnsi="SimSun" w:cs="SimSun" w:hint="eastAsia"/>
          <w:lang w:eastAsia="zh-CN"/>
        </w:rPr>
        <w:t>沉浸式历史文学探究小程序的产品定位、用户群体、功能需求、页面与前端设计、后端架构、数据模型、非功能性需求与合规要求，作为架构设计、开发实施、测试验收、合规申报与赛事评审的统一依据。本文档为当前唯一有效版本（第一版），所列功能均为本版本承诺交付范围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1.2 预期读者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项目指导教师与赛事评审专家（用于立项评审与成果验收）、开发团队成员（用于架构设计与编码实现）、测试人员（用于用例设计与验收执行）、内容编审人员（用于知识库与剧情文本的建设校对）。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1.3 术语定义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术语</w:t>
            </w:r>
          </w:p>
        </w:tc>
        <w:tc>
          <w:tcPr>
            <w:tcW w:type="pct" w:w="3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定义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NPC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非玩家角色，本文中特指由大语言模型驱动、具备固定人设与知识边界的历史人物对话角色。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RAG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检索增强生成（</w:t>
            </w:r>
            <w:r>
              <w:t xml:space="preserve"> </w:t>
            </w:r>
            <w:r>
              <w:t>Retrieval-Augmented Generation</w:t>
            </w:r>
            <w:r>
              <w:t xml:space="preserve"> </w:t>
            </w:r>
            <w:r>
              <w:t>），先从知识库检索相关片段、再注入</w:t>
            </w:r>
            <w:r>
              <w:t xml:space="preserve"> </w:t>
            </w:r>
            <w:r>
              <w:t xml:space="preserve"> Prompt </w:t>
            </w:r>
            <w:r>
              <w:t xml:space="preserve"> </w:t>
            </w:r>
            <w:r>
              <w:t>供模型参考的生成机制。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知识切片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知识库的最小存储单元，一段经过校验的史料文本（</w:t>
            </w:r>
            <w:r>
              <w:t xml:space="preserve"> </w:t>
            </w:r>
            <w:r>
              <w:t xml:space="preserve">200–400 </w:t>
            </w:r>
            <w:r>
              <w:t xml:space="preserve"> </w:t>
            </w:r>
            <w:r>
              <w:t>字），附带主题、关键词、难度等元数据。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知识锚点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主线各时期预设的关键知识点，学生触发后推动剧情解锁。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时期（任务）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主线剧情的基本单元，按杜甫生平时间线划分（读书壮游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困守长安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陷贼为官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漂泊西南），每时期包含考据任务、知识锚点、对话挑战与完成信号。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情绪状态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在当前会话中的情绪取值（平静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欣慰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困惑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凝重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振奋），会话级运行时状态，随时期切换重置。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学习状态摘要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系统对学生学习过程的长期记忆，记录已理解与待巩固的知识点，仅用于知识连续性，不用于人格化陪伴。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深度合成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《互联网信息服务深度合成管理规定》所指的利用深度学习技术生成文本、图像等服务，本项目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问答属文本深度合成。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1.4 参考资料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《互联网信息服务深度合成管理规定》（国家互联网信息办公室等三部门，</w:t>
      </w:r>
      <w:r>
        <w:rPr>
          <w:sz w:val="24"/>
        </w:rPr>
        <w:t xml:space="preserve">2023 </w:t>
      </w:r>
      <w:r>
        <w:rPr>
          <w:rFonts w:ascii="SimSun" w:eastAsia="SimSun" w:hAnsi="SimSun" w:cs="SimSun" w:hint="eastAsia"/>
          <w:sz w:val="24"/>
          <w:lang w:eastAsia="zh-CN"/>
        </w:rPr>
        <w:t>年</w:t>
      </w:r>
      <w:r>
        <w:rPr>
          <w:sz w:val="24"/>
        </w:rPr>
        <w:t xml:space="preserve"> 1 </w:t>
      </w:r>
      <w:r>
        <w:rPr>
          <w:rFonts w:ascii="SimSun" w:eastAsia="SimSun" w:hAnsi="SimSun" w:cs="SimSun" w:hint="eastAsia"/>
          <w:sz w:val="24"/>
          <w:lang w:eastAsia="zh-CN"/>
        </w:rPr>
        <w:t>月</w:t>
      </w:r>
      <w:r>
        <w:rPr>
          <w:sz w:val="24"/>
        </w:rPr>
        <w:t xml:space="preserve"> 10 </w:t>
      </w:r>
      <w:r>
        <w:rPr>
          <w:rFonts w:ascii="SimSun" w:eastAsia="SimSun" w:hAnsi="SimSun" w:cs="SimSun" w:hint="eastAsia"/>
          <w:sz w:val="24"/>
          <w:lang w:eastAsia="zh-CN"/>
        </w:rPr>
        <w:t>日施行）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《人工智能生成合成内容标识办法》（</w:t>
      </w:r>
      <w:r>
        <w:rPr>
          <w:sz w:val="24"/>
        </w:rPr>
        <w:t xml:space="preserve">2025 </w:t>
      </w:r>
      <w:r>
        <w:rPr>
          <w:rFonts w:ascii="SimSun" w:eastAsia="SimSun" w:hAnsi="SimSun" w:cs="SimSun" w:hint="eastAsia"/>
          <w:sz w:val="24"/>
          <w:lang w:eastAsia="zh-CN"/>
        </w:rPr>
        <w:t>年</w:t>
      </w:r>
      <w:r>
        <w:rPr>
          <w:sz w:val="24"/>
        </w:rPr>
        <w:t xml:space="preserve"> 9 </w:t>
      </w:r>
      <w:r>
        <w:rPr>
          <w:rFonts w:ascii="SimSun" w:eastAsia="SimSun" w:hAnsi="SimSun" w:cs="SimSun" w:hint="eastAsia"/>
          <w:sz w:val="24"/>
          <w:lang w:eastAsia="zh-CN"/>
        </w:rPr>
        <w:t>月</w:t>
      </w:r>
      <w:r>
        <w:rPr>
          <w:sz w:val="24"/>
        </w:rPr>
        <w:t xml:space="preserve"> 1 </w:t>
      </w:r>
      <w:r>
        <w:rPr>
          <w:rFonts w:ascii="SimSun" w:eastAsia="SimSun" w:hAnsi="SimSun" w:cs="SimSun" w:hint="eastAsia"/>
          <w:sz w:val="24"/>
          <w:lang w:eastAsia="zh-CN"/>
        </w:rPr>
        <w:t>日施行）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《人工智能拟人化互动服务管理暂行办法》（五部门令第</w:t>
      </w:r>
      <w:r>
        <w:rPr>
          <w:sz w:val="24"/>
        </w:rPr>
        <w:t xml:space="preserve"> 21 </w:t>
      </w:r>
      <w:r>
        <w:rPr>
          <w:rFonts w:ascii="SimSun" w:eastAsia="SimSun" w:hAnsi="SimSun" w:cs="SimSun" w:hint="eastAsia"/>
          <w:sz w:val="24"/>
          <w:lang w:eastAsia="zh-CN"/>
        </w:rPr>
        <w:t>号，</w:t>
      </w:r>
      <w:r>
        <w:rPr>
          <w:sz w:val="24"/>
        </w:rPr>
        <w:t xml:space="preserve">2026 </w:t>
      </w:r>
      <w:r>
        <w:rPr>
          <w:rFonts w:ascii="SimSun" w:eastAsia="SimSun" w:hAnsi="SimSun" w:cs="SimSun" w:hint="eastAsia"/>
          <w:sz w:val="24"/>
          <w:lang w:eastAsia="zh-CN"/>
        </w:rPr>
        <w:t>年</w:t>
      </w:r>
      <w:r>
        <w:rPr>
          <w:sz w:val="24"/>
        </w:rPr>
        <w:t xml:space="preserve"> 7 </w:t>
      </w:r>
      <w:r>
        <w:rPr>
          <w:rFonts w:ascii="SimSun" w:eastAsia="SimSun" w:hAnsi="SimSun" w:cs="SimSun" w:hint="eastAsia"/>
          <w:sz w:val="24"/>
          <w:lang w:eastAsia="zh-CN"/>
        </w:rPr>
        <w:t>月</w:t>
      </w:r>
      <w:r>
        <w:rPr>
          <w:sz w:val="24"/>
        </w:rPr>
        <w:t xml:space="preserve"> 15 </w:t>
      </w:r>
      <w:r>
        <w:rPr>
          <w:rFonts w:ascii="SimSun" w:eastAsia="SimSun" w:hAnsi="SimSun" w:cs="SimSun" w:hint="eastAsia"/>
          <w:sz w:val="24"/>
          <w:lang w:eastAsia="zh-CN"/>
        </w:rPr>
        <w:t>日施行）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微信小程序平台运营规范、微信云开发（</w:t>
      </w:r>
      <w:r>
        <w:rPr>
          <w:sz w:val="24"/>
        </w:rPr>
        <w:t>CloudBase</w:t>
      </w:r>
      <w:r>
        <w:rPr>
          <w:rFonts w:ascii="SimSun" w:eastAsia="SimSun" w:hAnsi="SimSun" w:cs="SimSun" w:hint="eastAsia"/>
          <w:sz w:val="24"/>
          <w:lang w:eastAsia="zh-CN"/>
        </w:rPr>
        <w:t>）官方文档、云开发</w:t>
      </w:r>
      <w:r>
        <w:rPr>
          <w:sz w:val="24"/>
        </w:rPr>
        <w:t xml:space="preserve"> AI </w:t>
      </w:r>
      <w:r>
        <w:rPr>
          <w:rFonts w:ascii="SimSun" w:eastAsia="SimSun" w:hAnsi="SimSun" w:cs="SimSun" w:hint="eastAsia"/>
          <w:sz w:val="24"/>
          <w:lang w:eastAsia="zh-CN"/>
        </w:rPr>
        <w:t>能力与算法备案指引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《义务教育历史课程标准（</w:t>
      </w:r>
      <w:r>
        <w:rPr>
          <w:sz w:val="24"/>
        </w:rPr>
        <w:t xml:space="preserve">2022 </w:t>
      </w:r>
      <w:r>
        <w:rPr>
          <w:rFonts w:ascii="SimSun" w:eastAsia="SimSun" w:hAnsi="SimSun" w:cs="SimSun" w:hint="eastAsia"/>
          <w:sz w:val="24"/>
          <w:lang w:eastAsia="zh-CN"/>
        </w:rPr>
        <w:t>年版）》《普通高中历史课程标准》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1.5 文档版本记录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1555"/>
        <w:gridCol w:w="4666"/>
        <w:gridCol w:w="1210"/>
      </w:tblGrid>
      <w:tr>
        <w:tc>
          <w:tcPr>
            <w:tcW w:type="pct" w:w="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版本</w:t>
            </w:r>
          </w:p>
        </w:tc>
        <w:tc>
          <w:tcPr>
            <w:tcW w:type="pct" w:w="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日期</w:t>
            </w:r>
          </w:p>
        </w:tc>
        <w:tc>
          <w:tcPr>
            <w:tcW w:type="pct" w:w="2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发布说明</w:t>
            </w:r>
          </w:p>
        </w:tc>
        <w:tc>
          <w:tcPr>
            <w:tcW w:type="pct" w:w="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编制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第一版</w:t>
            </w:r>
          </w:p>
        </w:tc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2026-09-24</w:t>
            </w:r>
          </w:p>
        </w:tc>
        <w:tc>
          <w:tcPr>
            <w:tcW w:type="pct" w:w="2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首次发布：完整定义产品定位、用户群体、功能需求、前端页面设计、后端架构设计、数据模型与合规方案。</w:t>
            </w:r>
          </w:p>
        </w:tc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项目组</w:t>
            </w:r>
          </w:p>
        </w:tc>
      </w:tr>
    </w:tbl>
    <w:p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二、项目背景与意义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2.1 行业背景与现实问题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历史学科的考查重心正从知识记忆转向素养运用，但学习工具的形态没有跟上。市面上的历史类教育产品以电子题库、知识点卡片和视频课为主，其共同结构是</w:t>
      </w:r>
      <w:r>
        <w:t>"</w:t>
      </w:r>
      <w:r>
        <w:rPr>
          <w:rFonts w:ascii="SimSun" w:eastAsia="SimSun" w:hAnsi="SimSun" w:cs="SimSun" w:hint="eastAsia"/>
          <w:lang w:eastAsia="zh-CN"/>
        </w:rPr>
        <w:t>呈现内容</w:t>
      </w:r>
      <w:r>
        <w:t>—</w:t>
      </w:r>
      <w:r>
        <w:rPr>
          <w:rFonts w:ascii="SimSun" w:eastAsia="SimSun" w:hAnsi="SimSun" w:cs="SimSun" w:hint="eastAsia"/>
          <w:lang w:eastAsia="zh-CN"/>
        </w:rPr>
        <w:t>做题</w:t>
      </w:r>
      <w:r>
        <w:t>—</w:t>
      </w:r>
      <w:r>
        <w:rPr>
          <w:rFonts w:ascii="SimSun" w:eastAsia="SimSun" w:hAnsi="SimSun" w:cs="SimSun" w:hint="eastAsia"/>
          <w:lang w:eastAsia="zh-CN"/>
        </w:rPr>
        <w:t>判分</w:t>
      </w:r>
      <w:r>
        <w:t>—</w:t>
      </w:r>
      <w:r>
        <w:rPr>
          <w:rFonts w:ascii="SimSun" w:eastAsia="SimSun" w:hAnsi="SimSun" w:cs="SimSun" w:hint="eastAsia"/>
          <w:lang w:eastAsia="zh-CN"/>
        </w:rPr>
        <w:t>反馈</w:t>
      </w:r>
      <w:r>
        <w:t>"</w:t>
      </w:r>
      <w:r>
        <w:rPr>
          <w:rFonts w:ascii="SimSun" w:eastAsia="SimSun" w:hAnsi="SimSun" w:cs="SimSun" w:hint="eastAsia"/>
          <w:lang w:eastAsia="zh-CN"/>
        </w:rPr>
        <w:t>：学生始终处于被评测的位置，而不是探究者的位置。具体表现为三个问题。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其一，知识与情境割裂。学生知道</w:t>
      </w:r>
      <w:r>
        <w:t>"</w:t>
      </w:r>
      <w:r>
        <w:rPr>
          <w:rFonts w:ascii="SimSun" w:eastAsia="SimSun" w:hAnsi="SimSun" w:cs="SimSun" w:hint="eastAsia"/>
          <w:lang w:eastAsia="zh-CN"/>
        </w:rPr>
        <w:t>安史之乱爆发于</w:t>
      </w:r>
      <w:r>
        <w:t xml:space="preserve"> 755 </w:t>
      </w:r>
      <w:r>
        <w:rPr>
          <w:rFonts w:ascii="SimSun" w:eastAsia="SimSun" w:hAnsi="SimSun" w:cs="SimSun" w:hint="eastAsia"/>
          <w:lang w:eastAsia="zh-CN"/>
        </w:rPr>
        <w:t>年</w:t>
      </w:r>
      <w:r>
        <w:t>"</w:t>
      </w:r>
      <w:r>
        <w:rPr>
          <w:rFonts w:ascii="SimSun" w:eastAsia="SimSun" w:hAnsi="SimSun" w:cs="SimSun" w:hint="eastAsia"/>
          <w:lang w:eastAsia="zh-CN"/>
        </w:rPr>
        <w:t>这个考点，却无法体会战乱对个体命运的冲击，也无法理解杜甫</w:t>
      </w:r>
      <w:r>
        <w:t>"</w:t>
      </w:r>
      <w:r>
        <w:rPr>
          <w:rFonts w:ascii="SimSun" w:eastAsia="SimSun" w:hAnsi="SimSun" w:cs="SimSun" w:hint="eastAsia"/>
          <w:lang w:eastAsia="zh-CN"/>
        </w:rPr>
        <w:t>三吏三别</w:t>
      </w:r>
      <w:r>
        <w:t>"</w:t>
      </w:r>
      <w:r>
        <w:rPr>
          <w:rFonts w:ascii="SimSun" w:eastAsia="SimSun" w:hAnsi="SimSun" w:cs="SimSun" w:hint="eastAsia"/>
          <w:lang w:eastAsia="zh-CN"/>
        </w:rPr>
        <w:t>为何被誉为</w:t>
      </w:r>
      <w:r>
        <w:t>"</w:t>
      </w:r>
      <w:r>
        <w:rPr>
          <w:rFonts w:ascii="SimSun" w:eastAsia="SimSun" w:hAnsi="SimSun" w:cs="SimSun" w:hint="eastAsia"/>
          <w:lang w:eastAsia="zh-CN"/>
        </w:rPr>
        <w:t>诗史</w:t>
      </w:r>
      <w:r>
        <w:t>"——</w:t>
      </w:r>
      <w:r>
        <w:rPr>
          <w:rFonts w:ascii="SimSun" w:eastAsia="SimSun" w:hAnsi="SimSun" w:cs="SimSun" w:hint="eastAsia"/>
          <w:lang w:eastAsia="zh-CN"/>
        </w:rPr>
        <w:t>知识脱离了产生它的历史情境，记忆便只能依靠重复。其二，历史人物被扁平化。教材中的杜甫是</w:t>
      </w:r>
      <w:r>
        <w:t>"</w:t>
      </w:r>
      <w:r>
        <w:rPr>
          <w:rFonts w:ascii="SimSun" w:eastAsia="SimSun" w:hAnsi="SimSun" w:cs="SimSun" w:hint="eastAsia"/>
          <w:lang w:eastAsia="zh-CN"/>
        </w:rPr>
        <w:t>现实主义诗人</w:t>
      </w:r>
      <w:r>
        <w:t>"</w:t>
      </w:r>
      <w:r>
        <w:rPr>
          <w:rFonts w:ascii="SimSun" w:eastAsia="SimSun" w:hAnsi="SimSun" w:cs="SimSun" w:hint="eastAsia"/>
          <w:lang w:eastAsia="zh-CN"/>
        </w:rPr>
        <w:t>的标签，学生与人物之间没有对话关系，自然也难有共情与理解。其三，反馈机制单一。做题类产品只能判断对错，无法识别学生的理解路径：同样答错一道题，是史料未掌握还是史观有偏差，工具无法区分，教师也无法据此调整教学。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另一方面，支撑条件已经具备：大语言模型具备承载人格化表达与动态叙事的能力；检索增强生成技术可以把模型的回答约束在经过校验的史料范围内，显著抑制幻觉；微信小程序零安装、社交传播链路短，适合在校园场景快速试点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2.2 项目意义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2.2.1 教学价值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本项目把学习目标转译为</w:t>
      </w:r>
      <w:r>
        <w:t>"</w:t>
      </w:r>
      <w:r>
        <w:rPr>
          <w:rFonts w:ascii="SimSun" w:eastAsia="SimSun" w:hAnsi="SimSun" w:cs="SimSun" w:hint="eastAsia"/>
          <w:lang w:eastAsia="zh-CN"/>
        </w:rPr>
        <w:t>帮助历史人物解决具体考据困境</w:t>
      </w:r>
      <w:r>
        <w:t>"</w:t>
      </w:r>
      <w:r>
        <w:rPr>
          <w:rFonts w:ascii="SimSun" w:eastAsia="SimSun" w:hAnsi="SimSun" w:cs="SimSun" w:hint="eastAsia"/>
          <w:lang w:eastAsia="zh-CN"/>
        </w:rPr>
        <w:t>的任务：考证诗稿真伪、判断行军路线、辨识史料记载冲突。学生为完成任务必须主动运用史料、提出假设、与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辩论验证</w:t>
      </w:r>
      <w:r>
        <w:t>——</w:t>
      </w:r>
      <w:r>
        <w:rPr>
          <w:rFonts w:ascii="SimSun" w:eastAsia="SimSun" w:hAnsi="SimSun" w:cs="SimSun" w:hint="eastAsia"/>
          <w:lang w:eastAsia="zh-CN"/>
        </w:rPr>
        <w:t>这正是课程标准所强调的史料实证与历史解释的完整过程。任务完成即知识建构完成，评价内嵌于过程之中，无需额外的刷题环节。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2.2.2 技术价值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项目沉淀一套可复用的教育级对话叙事工程方案：结构化的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身份说明书、按时间线组织的知识库切片规范、</w:t>
      </w:r>
      <w:r>
        <w:t xml:space="preserve">RAG </w:t>
      </w:r>
      <w:r>
        <w:rPr>
          <w:rFonts w:ascii="SimSun" w:eastAsia="SimSun" w:hAnsi="SimSun" w:cs="SimSun" w:hint="eastAsia"/>
          <w:lang w:eastAsia="zh-CN"/>
        </w:rPr>
        <w:t>与人设约束叠加的防幻觉策略、以结构化</w:t>
      </w:r>
      <w:r>
        <w:t xml:space="preserve"> JSON </w:t>
      </w:r>
      <w:r>
        <w:rPr>
          <w:rFonts w:ascii="SimSun" w:eastAsia="SimSun" w:hAnsi="SimSun" w:cs="SimSun" w:hint="eastAsia"/>
          <w:lang w:eastAsia="zh-CN"/>
        </w:rPr>
        <w:t>驱动前端表现（文字、表情、剧情推进）的生成协议。该方案与具体人物解耦，新增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只需按规范建设知识库与配置身份说明书，无需修改核心代码。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2.2.3 用户价值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对核心用户，产品提供一条</w:t>
      </w:r>
      <w:r>
        <w:t>"</w:t>
      </w:r>
      <w:r>
        <w:rPr>
          <w:rFonts w:ascii="SimSun" w:eastAsia="SimSun" w:hAnsi="SimSun" w:cs="SimSun" w:hint="eastAsia"/>
          <w:lang w:eastAsia="zh-CN"/>
        </w:rPr>
        <w:t>像玩游戏一样学历史</w:t>
      </w:r>
      <w:r>
        <w:t>"</w:t>
      </w:r>
      <w:r>
        <w:rPr>
          <w:rFonts w:ascii="SimSun" w:eastAsia="SimSun" w:hAnsi="SimSun" w:cs="SimSun" w:hint="eastAsia"/>
          <w:lang w:eastAsia="zh-CN"/>
        </w:rPr>
        <w:t>的路径，通关的成就感替代刷题的倦怠感；对教师，学习报告与知识追踪数据让课后探究过程可见、可评估，成为翻转课堂的抓手；对学校，小程序形态无需安装与账号体系建设，试点成本接近于零。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三、用户分析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3.1 用户群体划分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2592"/>
        <w:gridCol w:w="1901"/>
        <w:gridCol w:w="2765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群体</w:t>
            </w:r>
          </w:p>
        </w:tc>
        <w:tc>
          <w:tcPr>
            <w:tcW w:type="pct" w:w="1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定义</w:t>
            </w:r>
          </w:p>
        </w:tc>
        <w:tc>
          <w:tcPr>
            <w:tcW w:type="pct" w:w="1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估计规模</w:t>
            </w:r>
          </w:p>
        </w:tc>
        <w:tc>
          <w:tcPr>
            <w:tcW w:type="pct" w:w="1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典型使用场景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核心用户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12–18 </w:t>
            </w:r>
            <w:r>
              <w:t xml:space="preserve"> </w:t>
            </w:r>
            <w:r>
              <w:t>岁中学生，历史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语文学科探究学习场景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试点期</w:t>
            </w:r>
            <w:r>
              <w:t xml:space="preserve"> </w:t>
            </w:r>
            <w:r>
              <w:t xml:space="preserve"> 50–100 </w:t>
            </w:r>
            <w:r>
              <w:t xml:space="preserve"> </w:t>
            </w:r>
            <w:r>
              <w:t>人（</w:t>
            </w:r>
            <w:r>
              <w:t xml:space="preserve"> </w:t>
            </w:r>
            <w:r>
              <w:t xml:space="preserve">1–2 </w:t>
            </w:r>
            <w:r>
              <w:t xml:space="preserve"> </w:t>
            </w:r>
            <w:r>
              <w:t>个班级）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课后自主探究、假期项目式学习、参赛体验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次要用户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中学历史、语文教师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试点校</w:t>
            </w:r>
            <w:r>
              <w:t xml:space="preserve"> </w:t>
            </w:r>
            <w:r>
              <w:t xml:space="preserve"> 5–10 </w:t>
            </w:r>
            <w:r>
              <w:t xml:space="preserve"> </w:t>
            </w:r>
            <w:r>
              <w:t>人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课堂演示引入、布置课后探究任务、查看学习报告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潜在用户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对历史文学感兴趣的大学生与社会学习者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传播期自然增长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兴趣型自主体验、社交分享触达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3.2 核心用户群体特征（12–18 岁中学生）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维度</w:t>
            </w:r>
          </w:p>
        </w:tc>
        <w:tc>
          <w:tcPr>
            <w:tcW w:type="pct" w:w="4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群体特征描述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认知发展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处于形式运算阶段向抽象思维成熟期过渡，能够进行假设推理与多角度论证，但史料辨析经验不足，容易被看似合理的错误叙述说服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这既是风险点，也正是任务式考据训练的价值点。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媒介习惯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深度使用微信，日均小程序使用频次高；熟悉视觉小说、剧本杀、文字冒险类内容的交互范式（对话框、选项、立绘、进度面板），无需教学即可上手同类界面。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学科基础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对历史人物的认知停留在考点层面（年代、代表作、历史评价），缺乏对人物处境与作品创作情境的理解；文言文阅读能力参差，需要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对话使用白话为主、引用原文时给出现代汉语解释。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动机结构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表层动机是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通关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解锁剧情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看到结局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；深层动机是探究欲与表达欲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在与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辩论中说服对方、被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认可，是显著的正向激励。任务奖励、进度可视化与结局呈现是维持动机的三类关键反馈。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阻力与痛点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排斥说教式内容与大段文字；对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答题界面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高度敏感，一旦产品形态接近刷题软件则迅速流失；课余时间碎片化，单次使用时长预期在</w:t>
            </w:r>
            <w:r>
              <w:t xml:space="preserve"> </w:t>
            </w:r>
            <w:r>
              <w:t xml:space="preserve"> 10–20 </w:t>
            </w:r>
            <w:r>
              <w:t xml:space="preserve"> </w:t>
            </w:r>
            <w:r>
              <w:t>分钟，各时期任务设计须匹配该时长。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使用风险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群体中包含大量不满</w:t>
            </w:r>
            <w:r>
              <w:t xml:space="preserve"> </w:t>
            </w:r>
            <w:r>
              <w:t xml:space="preserve"> 14 </w:t>
            </w:r>
            <w:r>
              <w:t xml:space="preserve"> </w:t>
            </w:r>
            <w:r>
              <w:t>周岁的未成年人，须落实未成年人保护要求（监护人授权、使用时长提醒、内容分级），详见未成年人保护要求。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3.3 次要用户群体特征（中学历史/语文教师）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维度</w:t>
            </w:r>
          </w:p>
        </w:tc>
        <w:tc>
          <w:tcPr>
            <w:tcW w:type="pct" w:w="4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群体特征描述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教学诉求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需要能驱动学生课后主动探究的工具，而非课后作业的另一种形式；关注知识点覆盖是否与教材及课标对齐、史实表述是否严谨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任何一处史实错误在教师群体中的负口碑效应都远大于功能亮点。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使用方式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课堂投影演示引入情境；将小程序作为课后探究任务布置，要求学生提交学习报告；依据知识追踪数据识别班级共性薄弱点，反哺课堂教学。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决策关注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内容准确性、学生数据可见性、使用成本（是否免费）、合规性（未成年人保护）。学习报告是否支持导出与分享直接影响其采纳意愿。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3.4 潜在用户群体特征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对历史文学感兴趣的大学生与社会学习者，具备更完整的史料阅读能力与更强的自主探究动机，对对话深度的要求高于中学生。本版本通过</w:t>
      </w:r>
      <w:r>
        <w:t>"</w:t>
      </w:r>
      <w:r>
        <w:rPr>
          <w:rFonts w:ascii="SimSun" w:eastAsia="SimSun" w:hAnsi="SimSun" w:cs="SimSun" w:hint="eastAsia"/>
          <w:lang w:eastAsia="zh-CN"/>
        </w:rPr>
        <w:t>难度分层</w:t>
      </w:r>
      <w:r>
        <w:t>"</w:t>
      </w:r>
      <w:r>
        <w:rPr>
          <w:rFonts w:ascii="SimSun" w:eastAsia="SimSun" w:hAnsi="SimSun" w:cs="SimSun" w:hint="eastAsia"/>
          <w:lang w:eastAsia="zh-CN"/>
        </w:rPr>
        <w:t>的对话设计兼顾该群体的体验：同一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的知识库中包含基础事实层与深度史料层，深度内容在知识追踪显示学生基础扎实后逐步释放。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3.5 用户需求与功能映射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3456"/>
        <w:gridCol w:w="3974"/>
      </w:tblGrid>
      <w:tr>
        <w:tc>
          <w:tcPr>
            <w:tcW w:type="pct" w:w="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群体</w:t>
            </w:r>
          </w:p>
        </w:tc>
        <w:tc>
          <w:tcPr>
            <w:tcW w:type="pct" w:w="2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核心需求</w:t>
            </w:r>
          </w:p>
        </w:tc>
        <w:tc>
          <w:tcPr>
            <w:tcW w:type="pct" w:w="2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对应功能模块</w:t>
            </w:r>
          </w:p>
        </w:tc>
      </w:tr>
      <w:tr>
        <w:tc>
          <w:tcPr>
            <w:tcW w:type="pct" w:w="700"/>
            <w:vMerge w:val="restart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中学生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以游戏化方式进入历史情境，而非刷题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剧情引擎（</w:t>
            </w:r>
            <w:r>
              <w:t xml:space="preserve"> </w:t>
            </w:r>
            <w:r>
              <w:t>5.2</w:t>
            </w:r>
            <w:r>
              <w:t xml:space="preserve"> </w:t>
            </w:r>
            <w:r>
              <w:t>）、视觉呈现（</w:t>
            </w:r>
            <w:r>
              <w:t xml:space="preserve"> </w:t>
            </w:r>
            <w:r>
              <w:t>6.3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700"/>
            <w:vMerge/>
          </w:tcPr>
          <w:p/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真的像那个人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对话，且回答有据可查</w:t>
            </w:r>
          </w:p>
        </w:tc>
        <w:tc>
          <w:tcPr>
            <w:tcW w:type="pct" w:w="23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角色系统（</w:t>
            </w:r>
            <w:r>
              <w:t xml:space="preserve"> </w:t>
            </w:r>
            <w:r>
              <w:t>5.3</w:t>
            </w:r>
            <w:r>
              <w:t xml:space="preserve"> </w:t>
            </w:r>
            <w:r>
              <w:t>）、知识库（</w:t>
            </w:r>
            <w:r>
              <w:t xml:space="preserve"> </w:t>
            </w:r>
            <w:r>
              <w:t>5.4</w:t>
            </w:r>
            <w:r>
              <w:t xml:space="preserve"> </w:t>
            </w:r>
            <w:r>
              <w:t>）、对话系统（</w:t>
            </w:r>
            <w:r>
              <w:t xml:space="preserve"> </w:t>
            </w:r>
            <w:r>
              <w:t>5.5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700"/>
            <w:vMerge/>
          </w:tcPr>
          <w:p/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卡住时获得引导而非答案，保持挑战感</w:t>
            </w:r>
          </w:p>
        </w:tc>
        <w:tc>
          <w:tcPr>
            <w:tcW w:type="pct" w:w="23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对话系统引导策略（</w:t>
            </w:r>
            <w:r>
              <w:t xml:space="preserve"> </w:t>
            </w:r>
            <w:r>
              <w:t>5.5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700"/>
            <w:vMerge/>
          </w:tcPr>
          <w:p/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看到自己的成长：懂了什么、还差什么</w:t>
            </w:r>
          </w:p>
        </w:tc>
        <w:tc>
          <w:tcPr>
            <w:tcW w:type="pct" w:w="23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知识追踪（</w:t>
            </w:r>
            <w:r>
              <w:t xml:space="preserve"> </w:t>
            </w:r>
            <w:r>
              <w:t>5.7</w:t>
            </w:r>
            <w:r>
              <w:t xml:space="preserve"> </w:t>
            </w:r>
            <w:r>
              <w:t>）、学习报告（</w:t>
            </w:r>
            <w:r>
              <w:t xml:space="preserve"> </w:t>
            </w:r>
            <w:r>
              <w:t>5.8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700"/>
            <w:vMerge w:val="restart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教师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知识点与课标对齐、史实准确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知识库来源与审核规范（</w:t>
            </w:r>
            <w:r>
              <w:t xml:space="preserve"> </w:t>
            </w:r>
            <w:r>
              <w:t>5.4.4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700"/>
            <w:vMerge/>
          </w:tcPr>
          <w:p/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学生探究过程可见、可评估、可导出</w:t>
            </w:r>
          </w:p>
        </w:tc>
        <w:tc>
          <w:tcPr>
            <w:tcW w:type="pct" w:w="23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知识追踪（</w:t>
            </w:r>
            <w:r>
              <w:t xml:space="preserve"> </w:t>
            </w:r>
            <w:r>
              <w:t>5.7</w:t>
            </w:r>
            <w:r>
              <w:t xml:space="preserve"> </w:t>
            </w:r>
            <w:r>
              <w:t>）、学习报告（</w:t>
            </w:r>
            <w:r>
              <w:t xml:space="preserve"> </w:t>
            </w:r>
            <w:r>
              <w:t>5.8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700"/>
            <w:vMerge/>
          </w:tcPr>
          <w:p/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学生使用安全合规</w:t>
            </w:r>
          </w:p>
        </w:tc>
        <w:tc>
          <w:tcPr>
            <w:tcW w:type="pct" w:w="23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内容安全（</w:t>
            </w:r>
            <w:r>
              <w:t xml:space="preserve"> </w:t>
            </w:r>
            <w:r>
              <w:t>5.10</w:t>
            </w:r>
            <w:r>
              <w:t xml:space="preserve"> </w:t>
            </w:r>
            <w:r>
              <w:t>）、未成年人保护（</w:t>
            </w:r>
            <w:r>
              <w:t xml:space="preserve"> </w:t>
            </w:r>
            <w:r>
              <w:t>5.11</w:t>
            </w:r>
            <w:r>
              <w:t xml:space="preserve"> </w:t>
            </w:r>
            <w:r>
              <w:t>）</w:t>
            </w:r>
          </w:p>
        </w:tc>
      </w:tr>
    </w:tbl>
    <w:p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四、项目目标与愿景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4.1 愿景陈述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让每一个历史人物都成为一位可对话的老师，让每一次对话都成为一次有据可查的探究。第一步做好</w:t>
      </w:r>
      <w:r>
        <w:t>"</w:t>
      </w:r>
      <w:r>
        <w:rPr>
          <w:rFonts w:ascii="SimSun" w:eastAsia="SimSun" w:hAnsi="SimSun" w:cs="SimSun" w:hint="eastAsia"/>
          <w:lang w:eastAsia="zh-CN"/>
        </w:rPr>
        <w:t>安史之乱时期的杜甫</w:t>
      </w:r>
      <w:r>
        <w:t>"</w:t>
      </w:r>
      <w:r>
        <w:rPr>
          <w:rFonts w:ascii="SimSun" w:eastAsia="SimSun" w:hAnsi="SimSun" w:cs="SimSun" w:hint="eastAsia"/>
          <w:lang w:eastAsia="zh-CN"/>
        </w:rPr>
        <w:t>，把沉浸式探究范式的完整链路跑通、跑稳；范式验证后，按统一的知识库建设规范扩展更多历史人物与任务线，逐步覆盖中学历史与语文课程中的核心人物谱系。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4.2 项目目标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3629"/>
        <w:gridCol w:w="3629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目标维度</w:t>
            </w:r>
          </w:p>
        </w:tc>
        <w:tc>
          <w:tcPr>
            <w:tcW w:type="pct" w:w="2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目标描述</w:t>
            </w:r>
          </w:p>
        </w:tc>
        <w:tc>
          <w:tcPr>
            <w:tcW w:type="pct" w:w="2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可衡量指标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体验目标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学生以对话与任务的方式完成一次完整的历史探究旅程，全程无刷题环节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主线完成率</w:t>
            </w:r>
            <w:r>
              <w:t xml:space="preserve"> </w:t>
            </w:r>
            <w:r>
              <w:t xml:space="preserve"> ≥ 60%</w:t>
            </w:r>
            <w:r>
              <w:t xml:space="preserve"> </w:t>
            </w:r>
            <w:r>
              <w:t>；单次会话平均轮数</w:t>
            </w:r>
            <w:r>
              <w:t xml:space="preserve"> </w:t>
            </w:r>
            <w:r>
              <w:t xml:space="preserve"> ≥ 12 </w:t>
            </w:r>
            <w:r>
              <w:t xml:space="preserve"> </w:t>
            </w:r>
            <w:r>
              <w:t>轮；次周留存</w:t>
            </w:r>
            <w:r>
              <w:t xml:space="preserve"> </w:t>
            </w:r>
            <w:r>
              <w:t xml:space="preserve"> ≥ 40%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教学目标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学生在任务中实际运用史料完成考据，核心知识点达到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理解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及以上水平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核心知识点（共</w:t>
            </w:r>
            <w:r>
              <w:t xml:space="preserve"> </w:t>
            </w:r>
            <w:r>
              <w:t xml:space="preserve"> 24 </w:t>
            </w:r>
            <w:r>
              <w:t xml:space="preserve"> </w:t>
            </w:r>
            <w:r>
              <w:t>个）平均掌握等级</w:t>
            </w:r>
            <w:r>
              <w:t xml:space="preserve"> </w:t>
            </w:r>
            <w:r>
              <w:t xml:space="preserve"> ≥ 2.5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5 </w:t>
            </w:r>
            <w:r>
              <w:t xml:space="preserve"> </w:t>
            </w:r>
            <w:r>
              <w:t>级制）；学习报告覆盖全部锚点知识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质量目标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对话稳定、可信、不出戏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史实性抽检错误率</w:t>
            </w:r>
            <w:r>
              <w:t xml:space="preserve"> </w:t>
            </w:r>
            <w:r>
              <w:t xml:space="preserve"> &lt; 2%</w:t>
            </w:r>
            <w:r>
              <w:t xml:space="preserve"> </w:t>
            </w:r>
            <w:r>
              <w:t>；人设一致性抽检合格率</w:t>
            </w:r>
            <w:r>
              <w:t xml:space="preserve"> </w:t>
            </w:r>
            <w:r>
              <w:t xml:space="preserve"> ≥ 95%</w:t>
            </w:r>
            <w:r>
              <w:t xml:space="preserve"> </w:t>
            </w:r>
            <w:r>
              <w:t>；首字响应</w:t>
            </w:r>
            <w:r>
              <w:t xml:space="preserve"> </w:t>
            </w:r>
            <w:r>
              <w:t xml:space="preserve"> &lt; 2 </w:t>
            </w:r>
            <w:r>
              <w:t xml:space="preserve"> </w:t>
            </w:r>
            <w:r>
              <w:t>秒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合规目标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满足深度合成类目、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标识与未成年人保护的全部要求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类目资质取得；标识与未成年人模式验收项</w:t>
            </w:r>
            <w:r>
              <w:t xml:space="preserve"> </w:t>
            </w:r>
            <w:r>
              <w:t xml:space="preserve"> 100% </w:t>
            </w:r>
            <w:r>
              <w:t xml:space="preserve"> </w:t>
            </w:r>
            <w:r>
              <w:t>通过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工程目标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沉淀可复用的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扩展方案</w:t>
            </w:r>
          </w:p>
        </w:tc>
        <w:tc>
          <w:tcPr>
            <w:tcW w:type="pct" w:w="2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新增一个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仅需内容建设（知识库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身份说明书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剧情配置），零核心代码改动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4.3 设计原则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任务驱动，不做陪伴。</w:t>
      </w:r>
      <w:r>
        <w:rPr>
          <w:rFonts w:ascii="SimSun" w:eastAsia="SimSun" w:hAnsi="SimSun" w:cs="SimSun" w:hint="eastAsia"/>
          <w:sz w:val="24"/>
          <w:lang w:eastAsia="zh-CN"/>
        </w:rPr>
        <w:t>一切叙事服务于考据任务，</w:t>
      </w:r>
      <w:r>
        <w:rPr>
          <w:sz w:val="24"/>
        </w:rPr>
        <w:t xml:space="preserve">NPC </w:t>
      </w:r>
      <w:r>
        <w:rPr>
          <w:rFonts w:ascii="SimSun" w:eastAsia="SimSun" w:hAnsi="SimSun" w:cs="SimSun" w:hint="eastAsia"/>
          <w:sz w:val="24"/>
          <w:lang w:eastAsia="zh-CN"/>
        </w:rPr>
        <w:t>情绪是任务反馈的载体而非经营对象；情绪状态为会话级，随时期切换重置，不跨会话维持。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有据可查，控制幻觉。</w:t>
      </w:r>
      <w:r>
        <w:rPr>
          <w:sz w:val="24"/>
        </w:rPr>
        <w:t xml:space="preserve">NPC </w:t>
      </w:r>
      <w:r>
        <w:rPr>
          <w:rFonts w:ascii="SimSun" w:eastAsia="SimSun" w:hAnsi="SimSun" w:cs="SimSun" w:hint="eastAsia"/>
          <w:sz w:val="24"/>
          <w:lang w:eastAsia="zh-CN"/>
        </w:rPr>
        <w:t>的史实性表述必须可回溯到知识库切片；检索无依据时以人设内方式回避（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此事我亦记不真切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）并转入引导性提问，禁止编造。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引导优先，不代思考。</w:t>
      </w:r>
      <w:r>
        <w:rPr>
          <w:rFonts w:ascii="SimSun" w:eastAsia="SimSun" w:hAnsi="SimSun" w:cs="SimSun" w:hint="eastAsia"/>
          <w:sz w:val="24"/>
          <w:lang w:eastAsia="zh-CN"/>
        </w:rPr>
        <w:t>学生卡住时</w:t>
      </w:r>
      <w:r>
        <w:rPr>
          <w:sz w:val="24"/>
        </w:rPr>
        <w:t xml:space="preserve"> NPC </w:t>
      </w:r>
      <w:r>
        <w:rPr>
          <w:rFonts w:ascii="SimSun" w:eastAsia="SimSun" w:hAnsi="SimSun" w:cs="SimSun" w:hint="eastAsia"/>
          <w:sz w:val="24"/>
          <w:lang w:eastAsia="zh-CN"/>
        </w:rPr>
        <w:t>通过提问与提示递进引导，不直接给出任务答案。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低门槛进入。</w:t>
      </w:r>
      <w:r>
        <w:rPr>
          <w:rFonts w:ascii="SimSun" w:eastAsia="SimSun" w:hAnsi="SimSun" w:cs="SimSun" w:hint="eastAsia"/>
          <w:sz w:val="24"/>
          <w:lang w:eastAsia="zh-CN"/>
        </w:rPr>
        <w:t>视觉小说范式、零安装、单手操作，匹配碎片化使用时长。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内容与代码解耦。</w:t>
      </w:r>
      <w:r>
        <w:rPr>
          <w:rFonts w:ascii="SimSun" w:eastAsia="SimSun" w:hAnsi="SimSun" w:cs="SimSun" w:hint="eastAsia"/>
          <w:sz w:val="24"/>
          <w:lang w:eastAsia="zh-CN"/>
        </w:rPr>
        <w:t>人设、知识库、剧情全部配置化，支撑规模化扩展。</w:t>
      </w:r>
      <w:r/>
    </w:p>
    <w:p>
      <w:r>
        <w:br w:type="page"/>
      </w:r>
    </w:p>
    <w:p>
      <w:pPr>
        <w:pStyle w:val="Heading2"/>
      </w:pPr>
      <w:r>
        <w:rPr>
          <w:rFonts w:ascii="SimSun" w:eastAsia="SimSun" w:hAnsi="SimSun" w:cs="SimSun" w:hint="eastAsia"/>
          <w:color w:val="1A3A5C"/>
          <w:sz w:val="32"/>
          <w:lang w:eastAsia="zh-CN"/>
        </w:rPr>
        <w:t>五、功能需求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5.1 功能总览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864"/>
        <w:gridCol w:w="2592"/>
        <w:gridCol w:w="864"/>
        <w:gridCol w:w="3283"/>
      </w:tblGrid>
      <w:tr>
        <w:tc>
          <w:tcPr>
            <w:tcW w:type="pct" w:w="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模块</w:t>
            </w:r>
          </w:p>
        </w:tc>
        <w:tc>
          <w:tcPr>
            <w:tcW w:type="pct" w:w="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编号</w:t>
            </w:r>
          </w:p>
        </w:tc>
        <w:tc>
          <w:tcPr>
            <w:tcW w:type="pct" w:w="1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功能</w:t>
            </w:r>
          </w:p>
        </w:tc>
        <w:tc>
          <w:tcPr>
            <w:tcW w:type="pct" w:w="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优先级</w:t>
            </w:r>
          </w:p>
        </w:tc>
        <w:tc>
          <w:tcPr>
            <w:tcW w:type="pct" w:w="1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说明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剧本与剧情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F-01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剧情引擎：按时间线分期的任务管理、知识点触发、状态迁移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剧本与剧情引擎</w:t>
            </w:r>
          </w:p>
        </w:tc>
      </w:tr>
      <w:tr>
        <w:tc>
          <w:tcPr>
            <w:tcW w:type="pct" w:w="600"/>
            <w:vMerge w:val="restart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角色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F-02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角色系统：身份说明书、人设约束、情绪管理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角色系统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F-03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知识库：史料切片、向量化、相关性检索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 xml:space="preserve">NPC </w:t>
            </w:r>
            <w:r>
              <w:t xml:space="preserve"> </w:t>
            </w:r>
            <w:r>
              <w:t>知识库体系</w:t>
            </w:r>
          </w:p>
        </w:tc>
      </w:tr>
      <w:tr>
        <w:tc>
          <w:tcPr>
            <w:tcW w:type="pct" w:w="600"/>
            <w:vMerge w:val="restart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F-04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对话系统：多轮对话、流式输出、上下文管理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对话系统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F-05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记忆系统：学习状态摘要、跨会话知识连续性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记忆系统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F-06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知识追踪：知识点触发记录与掌握评估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知识追踪</w:t>
            </w:r>
          </w:p>
        </w:tc>
      </w:tr>
      <w:tr>
        <w:tc>
          <w:tcPr>
            <w:tcW w:type="pct" w:w="600"/>
            <w:vMerge w:val="restart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学习闭环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F-07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学习报告：已理解与待巩固知识点总结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P1</w:t>
            </w:r>
          </w:p>
        </w:tc>
        <w:tc>
          <w:tcPr>
            <w:tcW w:type="pct" w:w="1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学习报告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F-08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账户与进度：微信登录、进度云端同步与恢复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账户与进度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—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任务与知识档案页：进度面板、已解锁知识卡片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P1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任务与知识档案页</w:t>
            </w:r>
          </w:p>
        </w:tc>
      </w:tr>
      <w:tr>
        <w:tc>
          <w:tcPr>
            <w:tcW w:type="pct" w:w="600"/>
            <w:vMerge w:val="restart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安全合规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F-09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内容安全：输入过滤、越狱防护、输出审核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内容安全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F-10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未成年人保护：监护人授权、时长提醒、未成年人模式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未成年人保护</w:t>
            </w:r>
          </w:p>
        </w:tc>
      </w:tr>
      <w:tr>
        <w:tc>
          <w:tcPr>
            <w:tcW w:type="pct" w:w="600"/>
            <w:vMerge/>
          </w:tcPr>
          <w:p/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F-11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合规标识与数据权利：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生成标识、数据说明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P0</w:t>
            </w:r>
          </w:p>
        </w:tc>
        <w:tc>
          <w:tcPr>
            <w:tcW w:type="pct" w:w="1900"/>
            <w:vAlign w:val="top"/>
            <w:tcBorders>
              <w:top w:val="single" w:sz="6.0" w:color="888888"/>
              <w:right w:val="single" w:sz="6.0" w:color="888888"/>
              <w:bottom w:val="single" w:sz="6.0" w:color="888888"/>
              <w:left w:val="single" w:sz="6.0" w:color="888888"/>
            </w:tcBorders>
          </w:tcPr>
          <w:p>
            <w:r>
              <w:t>合规标识与数据权利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5.2 剧本与剧情引擎（F-01）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5.2.1 剧本结构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主线剧本《杜甫》以杜甫一生为时间线，按四个时期串联四个考据任务。采用时间线而非零散节点的原因在于：杜甫的诗作几乎每一首都能精确对应到其人生的具体时点、地点与处境，按时间线组织史料，考据任务天然具备</w:t>
      </w:r>
      <w:r>
        <w:t>"</w:t>
      </w:r>
      <w:r>
        <w:rPr>
          <w:rFonts w:ascii="SimSun" w:eastAsia="SimSun" w:hAnsi="SimSun" w:cs="SimSun" w:hint="eastAsia"/>
          <w:lang w:eastAsia="zh-CN"/>
        </w:rPr>
        <w:t>时间是否对得上</w:t>
      </w:r>
      <w:r>
        <w:t>"</w:t>
      </w:r>
      <w:r>
        <w:rPr>
          <w:rFonts w:ascii="SimSun" w:eastAsia="SimSun" w:hAnsi="SimSun" w:cs="SimSun" w:hint="eastAsia"/>
          <w:lang w:eastAsia="zh-CN"/>
        </w:rPr>
        <w:t>的验证骨架，同时实现从</w:t>
      </w:r>
      <w:r>
        <w:t xml:space="preserve"> 712 </w:t>
      </w:r>
      <w:r>
        <w:rPr>
          <w:rFonts w:ascii="SimSun" w:eastAsia="SimSun" w:hAnsi="SimSun" w:cs="SimSun" w:hint="eastAsia"/>
          <w:lang w:eastAsia="zh-CN"/>
        </w:rPr>
        <w:t>年出生到</w:t>
      </w:r>
      <w:r>
        <w:t xml:space="preserve"> 770 </w:t>
      </w:r>
      <w:r>
        <w:rPr>
          <w:rFonts w:ascii="SimSun" w:eastAsia="SimSun" w:hAnsi="SimSun" w:cs="SimSun" w:hint="eastAsia"/>
          <w:lang w:eastAsia="zh-CN"/>
        </w:rPr>
        <w:t>年逝世的全时段覆盖，不留知识盲区。四个时期依序推进，前一时期完成解锁下一时期，时期之间通过道具衔接。全部时期定义如下。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1901"/>
        <w:gridCol w:w="2419"/>
        <w:gridCol w:w="1728"/>
        <w:gridCol w:w="1382"/>
      </w:tblGrid>
      <w:tr>
        <w:tc>
          <w:tcPr>
            <w:tcW w:type="pct" w:w="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时期</w:t>
            </w:r>
          </w:p>
        </w:tc>
        <w:tc>
          <w:tcPr>
            <w:tcW w:type="pct" w:w="1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考据任务（帮杜甫做什么）</w:t>
            </w:r>
          </w:p>
        </w:tc>
        <w:tc>
          <w:tcPr>
            <w:tcW w:type="pct" w:w="14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知识锚点（触发即推进）</w:t>
            </w:r>
          </w:p>
        </w:tc>
        <w:tc>
          <w:tcPr>
            <w:tcW w:type="pct" w:w="1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对话挑战</w:t>
            </w:r>
          </w:p>
        </w:tc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完成信号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时期一 </w:t>
              <w:br/>
            </w:r>
            <w:r>
              <w:t xml:space="preserve"> 读书壮游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712–745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考证少年杜甫的游历路线与志向，理清其家世与早年经历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①</w:t>
            </w:r>
            <w:r>
              <w:t xml:space="preserve"> </w:t>
            </w:r>
            <w:r>
              <w:t>杜甫家世与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七岁能诗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②</w:t>
            </w:r>
            <w:r>
              <w:t xml:space="preserve"> </w:t>
            </w:r>
            <w:r>
              <w:t>吴越、齐赵两次漫游路线；</w:t>
            </w:r>
            <w:r>
              <w:t xml:space="preserve"> </w:t>
            </w:r>
            <w:r>
              <w:t>③</w:t>
            </w:r>
            <w:r>
              <w:t xml:space="preserve"> </w:t>
            </w:r>
            <w:r>
              <w:t>《望岳》的创作背景与少年抱负；</w:t>
            </w:r>
            <w:r>
              <w:t xml:space="preserve"> </w:t>
            </w:r>
            <w:r>
              <w:t>④</w:t>
            </w:r>
            <w:r>
              <w:t xml:space="preserve"> </w:t>
            </w:r>
            <w:r>
              <w:t>与李白洛阳初遇（</w:t>
            </w:r>
            <w:r>
              <w:t xml:space="preserve"> </w:t>
            </w:r>
            <w:r>
              <w:t xml:space="preserve">744 </w:t>
            </w:r>
            <w:r>
              <w:t xml:space="preserve"> </w:t>
            </w:r>
            <w:r>
              <w:t>年）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学生需从杜甫的回忆与诗作中复原其早年游历经历，辨识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望岳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所寄寓的志向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四组锚点中至少三组被触发，且学生能说出《望岳》中体现抱负的名句及含义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时期二 </w:t>
              <w:br/>
            </w:r>
            <w:r>
              <w:t xml:space="preserve"> 困守长安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746–755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辨明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野无遗贤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科场案的真相，理解杜甫十年困守的心境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⑤"</w:t>
            </w:r>
            <w:r>
              <w:t xml:space="preserve"> </w:t>
            </w:r>
            <w:r>
              <w:t>野无遗贤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科场案与李林甫专权；</w:t>
            </w:r>
            <w:r>
              <w:t xml:space="preserve"> </w:t>
            </w:r>
            <w:r>
              <w:t>⑥</w:t>
            </w:r>
            <w:r>
              <w:t xml:space="preserve"> </w:t>
            </w:r>
            <w:r>
              <w:t>《兵车行》《丽人行》的讽喻对象；</w:t>
            </w:r>
            <w:r>
              <w:t xml:space="preserve"> </w:t>
            </w:r>
            <w:r>
              <w:t>⑦"</w:t>
            </w:r>
            <w:r>
              <w:t xml:space="preserve"> </w:t>
            </w:r>
            <w:r>
              <w:t>朝扣富儿门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的干谒生活；</w:t>
            </w:r>
            <w:r>
              <w:t xml:space="preserve"> </w:t>
            </w:r>
            <w:r>
              <w:t>⑧</w:t>
            </w:r>
            <w:r>
              <w:t xml:space="preserve"> </w:t>
            </w:r>
            <w:r>
              <w:t>《自京赴奉先县咏怀五百字》的认识高度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学生需辨析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举子尽落第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表象背后的权相弄权，区分诗作中的讽喻与时政对应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至少三组锚点被触发，且学生能说明科场案本质是权臣造假而非杜甫无才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时期三 </w:t>
              <w:br/>
            </w:r>
            <w:r>
              <w:t xml:space="preserve"> 陷贼为官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756–759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还原</w:t>
            </w:r>
            <w:r>
              <w:t xml:space="preserve"> </w:t>
            </w:r>
            <w:r>
              <w:t xml:space="preserve"> 756–759 </w:t>
            </w:r>
            <w:r>
              <w:t xml:space="preserve"> </w:t>
            </w:r>
            <w:r>
              <w:t>年战乱中的杜甫行踪，辨析史料冲突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⑨</w:t>
            </w:r>
            <w:r>
              <w:t xml:space="preserve"> </w:t>
            </w:r>
            <w:r>
              <w:t>安史之乱爆发与杜甫陷长安；</w:t>
            </w:r>
            <w:r>
              <w:t xml:space="preserve"> </w:t>
            </w:r>
            <w:r>
              <w:t>⑩</w:t>
            </w:r>
            <w:r>
              <w:t xml:space="preserve"> </w:t>
            </w:r>
            <w:r>
              <w:t>《月夜》《春望》的创作情境；</w:t>
            </w:r>
            <w:r>
              <w:t xml:space="preserve"> </w:t>
            </w:r>
            <w:r>
              <w:t>⑪</w:t>
            </w:r>
            <w:r>
              <w:t xml:space="preserve"> </w:t>
            </w:r>
            <w:r>
              <w:t>逃至凤翔、授左拾遗、房琯事件；</w:t>
            </w:r>
            <w:r>
              <w:t xml:space="preserve"> </w:t>
            </w:r>
            <w:r>
              <w:t>⑫"</w:t>
            </w:r>
            <w:r>
              <w:t xml:space="preserve"> </w:t>
            </w:r>
            <w:r>
              <w:t>三吏三别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的纪实手法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多份史料在路线与时间上存在细节冲突，学生需与杜甫辩论，区分可靠史料与传闻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行踪线索拼接正确，且至少辨识一处史料冲突并说明依据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时期四 </w:t>
              <w:br/>
            </w:r>
            <w:r>
              <w:t xml:space="preserve"> 漂泊西南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759–770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考证成都草堂岁月与晚年漂泊，论证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杜甫为何被称为诗史</w:t>
            </w:r>
            <w:r>
              <w:t xml:space="preserve"> </w:t>
            </w:r>
            <w:r>
              <w:t>"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⑬</w:t>
            </w:r>
            <w:r>
              <w:t xml:space="preserve"> </w:t>
            </w:r>
            <w:r>
              <w:t>成都草堂的营建与生活；</w:t>
            </w:r>
            <w:r>
              <w:t xml:space="preserve"> </w:t>
            </w:r>
            <w:r>
              <w:t>⑭</w:t>
            </w:r>
            <w:r>
              <w:t xml:space="preserve"> </w:t>
            </w:r>
            <w:r>
              <w:t>《茅屋为秋风所破歌》《登高》的情感结构；</w:t>
            </w:r>
            <w:r>
              <w:t xml:space="preserve"> </w:t>
            </w:r>
            <w:r>
              <w:t>⑮"</w:t>
            </w:r>
            <w:r>
              <w:t xml:space="preserve"> </w:t>
            </w:r>
            <w:r>
              <w:t>诗史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称号的由来与含义；</w:t>
            </w:r>
            <w:r>
              <w:t xml:space="preserve"> </w:t>
            </w:r>
            <w:r>
              <w:t>⑯</w:t>
            </w:r>
            <w:r>
              <w:t xml:space="preserve"> </w:t>
            </w:r>
            <w:r>
              <w:t>杜诗纪事特征与对后世影响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学生需综合前三时期积累，组织一段有论点、论据的完整论述，回应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诗史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之问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论述含明确论点与不少于两条诗作证据，并正确说明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诗史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最早出处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5.2.2 剧情引擎规则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时期状态机：未解锁（</w:t>
      </w:r>
      <w:r>
        <w:rPr>
          <w:sz w:val="24"/>
        </w:rPr>
        <w:t>locked</w:t>
      </w:r>
      <w:r>
        <w:rPr>
          <w:rFonts w:ascii="SimSun" w:eastAsia="SimSun" w:hAnsi="SimSun" w:cs="SimSun" w:hint="eastAsia"/>
          <w:sz w:val="24"/>
          <w:lang w:eastAsia="zh-CN"/>
        </w:rPr>
        <w:t>）</w:t>
      </w:r>
      <w:r>
        <w:rPr>
          <w:sz w:val="24"/>
        </w:rPr>
        <w:t xml:space="preserve">→ </w:t>
      </w:r>
      <w:r>
        <w:rPr>
          <w:rFonts w:ascii="SimSun" w:eastAsia="SimSun" w:hAnsi="SimSun" w:cs="SimSun" w:hint="eastAsia"/>
          <w:sz w:val="24"/>
          <w:lang w:eastAsia="zh-CN"/>
        </w:rPr>
        <w:t>进行中（</w:t>
      </w:r>
      <w:r>
        <w:rPr>
          <w:sz w:val="24"/>
        </w:rPr>
        <w:t>active</w:t>
      </w:r>
      <w:r>
        <w:rPr>
          <w:rFonts w:ascii="SimSun" w:eastAsia="SimSun" w:hAnsi="SimSun" w:cs="SimSun" w:hint="eastAsia"/>
          <w:sz w:val="24"/>
          <w:lang w:eastAsia="zh-CN"/>
        </w:rPr>
        <w:t>）</w:t>
      </w:r>
      <w:r>
        <w:rPr>
          <w:sz w:val="24"/>
        </w:rPr>
        <w:t xml:space="preserve">→ </w:t>
      </w:r>
      <w:r>
        <w:rPr>
          <w:rFonts w:ascii="SimSun" w:eastAsia="SimSun" w:hAnsi="SimSun" w:cs="SimSun" w:hint="eastAsia"/>
          <w:sz w:val="24"/>
          <w:lang w:eastAsia="zh-CN"/>
        </w:rPr>
        <w:t>已完成（</w:t>
      </w:r>
      <w:r>
        <w:rPr>
          <w:sz w:val="24"/>
        </w:rPr>
        <w:t>completed</w:t>
      </w:r>
      <w:r>
        <w:rPr>
          <w:rFonts w:ascii="SimSun" w:eastAsia="SimSun" w:hAnsi="SimSun" w:cs="SimSun" w:hint="eastAsia"/>
          <w:sz w:val="24"/>
          <w:lang w:eastAsia="zh-CN"/>
        </w:rPr>
        <w:t>）。四个时期按时间线顺序解锁，前一时期</w:t>
      </w:r>
      <w:r>
        <w:rPr>
          <w:sz w:val="24"/>
        </w:rPr>
        <w:t xml:space="preserve"> completed </w:t>
      </w:r>
      <w:r>
        <w:rPr>
          <w:rFonts w:ascii="SimSun" w:eastAsia="SimSun" w:hAnsi="SimSun" w:cs="SimSun" w:hint="eastAsia"/>
          <w:sz w:val="24"/>
          <w:lang w:eastAsia="zh-CN"/>
        </w:rPr>
        <w:t>后下一时期自动转为</w:t>
      </w:r>
      <w:r>
        <w:rPr>
          <w:sz w:val="24"/>
        </w:rPr>
        <w:t xml:space="preserve"> active</w:t>
      </w:r>
      <w:r>
        <w:rPr>
          <w:rFonts w:ascii="SimSun" w:eastAsia="SimSun" w:hAnsi="SimSun" w:cs="SimSun" w:hint="eastAsia"/>
          <w:sz w:val="24"/>
          <w:lang w:eastAsia="zh-CN"/>
        </w:rPr>
        <w:t>，并触发道具发放与场景切换。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锚点触发判定：学生发言命中锚点知识的关键要素（由</w:t>
      </w:r>
      <w:r>
        <w:rPr>
          <w:sz w:val="24"/>
        </w:rPr>
        <w:t xml:space="preserve"> LLM </w:t>
      </w:r>
      <w:r>
        <w:rPr>
          <w:rFonts w:ascii="SimSun" w:eastAsia="SimSun" w:hAnsi="SimSun" w:cs="SimSun" w:hint="eastAsia"/>
          <w:sz w:val="24"/>
          <w:lang w:eastAsia="zh-CN"/>
        </w:rPr>
        <w:t>结构化判定</w:t>
      </w:r>
      <w:r>
        <w:rPr>
          <w:sz w:val="24"/>
        </w:rPr>
        <w:t xml:space="preserve"> + </w:t>
      </w:r>
      <w:r>
        <w:rPr>
          <w:rFonts w:ascii="SimSun" w:eastAsia="SimSun" w:hAnsi="SimSun" w:cs="SimSun" w:hint="eastAsia"/>
          <w:sz w:val="24"/>
          <w:lang w:eastAsia="zh-CN"/>
        </w:rPr>
        <w:t>关键词校验双重确认），锚点触发后任务面板即时更新。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卡住保护：同一锚点连续</w:t>
      </w:r>
      <w:r>
        <w:rPr>
          <w:sz w:val="24"/>
        </w:rPr>
        <w:t xml:space="preserve"> 5 </w:t>
      </w:r>
      <w:r>
        <w:rPr>
          <w:rFonts w:ascii="SimSun" w:eastAsia="SimSun" w:hAnsi="SimSun" w:cs="SimSun" w:hint="eastAsia"/>
          <w:sz w:val="24"/>
          <w:lang w:eastAsia="zh-CN"/>
        </w:rPr>
        <w:t>轮未触发时，</w:t>
      </w:r>
      <w:r>
        <w:rPr>
          <w:sz w:val="24"/>
        </w:rPr>
        <w:t xml:space="preserve">NPC </w:t>
      </w:r>
      <w:r>
        <w:rPr>
          <w:rFonts w:ascii="SimSun" w:eastAsia="SimSun" w:hAnsi="SimSun" w:cs="SimSun" w:hint="eastAsia"/>
          <w:sz w:val="24"/>
          <w:lang w:eastAsia="zh-CN"/>
        </w:rPr>
        <w:t>主动切换为引导模式，按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提示层级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逐级给出提示（提示一指向史料方向、提示二给出关键意象、提示三给出半开放式思路），全程不给直接答案。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剧情配置：时期、锚点、道具、提示层级全部以</w:t>
      </w:r>
      <w:r>
        <w:rPr>
          <w:sz w:val="24"/>
        </w:rPr>
        <w:t xml:space="preserve"> YAML </w:t>
      </w:r>
      <w:r>
        <w:rPr>
          <w:rFonts w:ascii="SimSun" w:eastAsia="SimSun" w:hAnsi="SimSun" w:cs="SimSun" w:hint="eastAsia"/>
          <w:sz w:val="24"/>
          <w:lang w:eastAsia="zh-CN"/>
        </w:rPr>
        <w:t>配置，与代码解耦。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5.3 NPC 角色系统（F-02）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5.3.1 身份说明书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每个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必须具备一份完整的身份说明书，作为人设</w:t>
      </w:r>
      <w:r>
        <w:t xml:space="preserve"> Prompt </w:t>
      </w:r>
      <w:r>
        <w:rPr>
          <w:rFonts w:ascii="SimSun" w:eastAsia="SimSun" w:hAnsi="SimSun" w:cs="SimSun" w:hint="eastAsia"/>
          <w:lang w:eastAsia="zh-CN"/>
        </w:rPr>
        <w:t>的唯一事实来源。本版本交付的杜甫身份说明书全文如下。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板块</w:t>
            </w:r>
          </w:p>
        </w:tc>
        <w:tc>
          <w:tcPr>
            <w:tcW w:type="pct" w:w="4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内容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基本信息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杜甫，字子美，自号少陵野老，生于</w:t>
            </w:r>
            <w:r>
              <w:t xml:space="preserve"> </w:t>
            </w:r>
            <w:r>
              <w:t xml:space="preserve"> 712 </w:t>
            </w:r>
            <w:r>
              <w:t xml:space="preserve"> </w:t>
            </w:r>
            <w:r>
              <w:t>年，河南巩县人。身份说明书的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当前时空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随主线时期推进：时期一定格于壮游岁月，时期二定格于困守长安，时期三定格于陷贼与为官，时期四定格于漂泊西南（其中草堂对话以广德二年</w:t>
            </w:r>
            <w:r>
              <w:t xml:space="preserve"> </w:t>
            </w:r>
            <w:r>
              <w:t xml:space="preserve"> 764 </w:t>
            </w:r>
            <w:r>
              <w:t xml:space="preserve"> </w:t>
            </w:r>
            <w:r>
              <w:t>年浣花溪畔草堂为场景）。这是身份说明书的硬约束：</w:t>
            </w:r>
            <w:r>
              <w:t xml:space="preserve"> </w:t>
            </w:r>
            <w:r>
              <w:t xml:space="preserve">NPC </w:t>
            </w:r>
            <w:r>
              <w:t xml:space="preserve"> </w:t>
            </w:r>
            <w:r>
              <w:t>在每个时期只知晓该时期及之前的经历，不知晓之后发生的任何事，亦不知晓自己是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历史人物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时代处境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随时期推进：时期一为盛世漫游，少年意气；时期二困守长安十年，亲历权相弄权、民生艰难；时期三遭安史之乱，陷贼、脱逃、入仕、被贬，历经离乱；时期四漂泊西南，寄身草堂又再度流徙。每一时期的环境设定（时局、居所、交游）由剧情配置的该时期场景参数注入人设</w:t>
            </w:r>
            <w:r>
              <w:t xml:space="preserve"> </w:t>
            </w:r>
            <w:r>
              <w:t xml:space="preserve"> Prompt</w:t>
            </w:r>
            <w:r>
              <w:t xml:space="preserve"> </w:t>
            </w:r>
            <w:r>
              <w:t>，保证对话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身在其境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。整体基调：忧国忧民，盼天下安定。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性格特质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沉郁而不失温厚；对诗艺较真，闻人论诗必正色辨析；忧国之心随时局话题而发；待晚辈后学亲切耐心，乐于引导而非说教。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语言风格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以浅近文言味的白话为主，夹带恰当的诗句原文（引用后立即以现代汉语解说）；自称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老夫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，称学生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足下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小友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；不用现代词汇（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系统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数据</w:t>
            </w:r>
            <w:r>
              <w:t xml:space="preserve"> </w:t>
            </w:r>
            <w:r>
              <w:t>""</w:t>
            </w:r>
            <w:r>
              <w:t xml:space="preserve"> </w:t>
            </w:r>
            <w:r>
              <w:t>游戏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等词列入禁用词表）。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知识边界（可知）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自身生平与交游、本人全部存世诗作及创作情境、安史之乱见闻、唐代典章与日常生活常识、其推崇的前代诗人（屈原、陶渊明、庾信等）。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知识边界（不可知）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当前所处时期之后的任何史实（含自身晚年经历与身后声名）；现代概念与学科术语；其他</w:t>
            </w:r>
            <w:r>
              <w:t xml:space="preserve"> </w:t>
            </w:r>
            <w:r>
              <w:t xml:space="preserve"> NPC</w:t>
            </w:r>
            <w:r>
              <w:t xml:space="preserve"> </w:t>
            </w:r>
            <w:r>
              <w:t>（苏轼、鲁迅等）的存在。学生问及时，以人设内方式回避。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情绪基线与波动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基线：平静而略带乡愁。波动范围：欣慰（学生论诗有见地）、振奋（谈及平叛前景）、凝重（忆及离乱见闻）、困惑（观点相左时）。情绪由每轮模型输出的</w:t>
            </w:r>
            <w:r>
              <w:t xml:space="preserve"> </w:t>
            </w:r>
            <w:r>
              <w:t xml:space="preserve"> emotion </w:t>
            </w:r>
            <w:r>
              <w:t xml:space="preserve"> </w:t>
            </w:r>
            <w:r>
              <w:t>字段驱动，取值限定于预设五档，会话级生效，时期切换时重置为基线。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交互原则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①</w:t>
            </w:r>
            <w:r>
              <w:t xml:space="preserve"> </w:t>
            </w:r>
            <w:r>
              <w:t>学生卡住时用提问引导，不代作答；</w:t>
            </w:r>
            <w:r>
              <w:t xml:space="preserve"> </w:t>
            </w:r>
            <w:r>
              <w:t>②</w:t>
            </w:r>
            <w:r>
              <w:t xml:space="preserve"> </w:t>
            </w:r>
            <w:r>
              <w:t>学生史实有误时，先肯定探索，再以诗证史地纠正；</w:t>
            </w:r>
            <w:r>
              <w:t xml:space="preserve"> </w:t>
            </w:r>
            <w:r>
              <w:t>③</w:t>
            </w:r>
            <w:r>
              <w:t xml:space="preserve"> </w:t>
            </w:r>
            <w:r>
              <w:t>学生试图套取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标准答案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时，反问其依据；</w:t>
            </w:r>
            <w:r>
              <w:t xml:space="preserve"> </w:t>
            </w:r>
            <w:r>
              <w:t>④</w:t>
            </w:r>
            <w:r>
              <w:t xml:space="preserve"> </w:t>
            </w:r>
            <w:r>
              <w:t>每次回复不超过</w:t>
            </w:r>
            <w:r>
              <w:t xml:space="preserve"> </w:t>
            </w:r>
            <w:r>
              <w:t xml:space="preserve"> 180 </w:t>
            </w:r>
            <w:r>
              <w:t xml:space="preserve"> </w:t>
            </w:r>
            <w:r>
              <w:t>字，一段为主。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5.3.2 身份说明书通用模板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身份说明书按统一模板建设，保证后续新增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时结构一致。模板字段：基本信息（姓名</w:t>
      </w:r>
      <w:r>
        <w:t>/</w:t>
      </w:r>
      <w:r>
        <w:rPr>
          <w:rFonts w:ascii="SimSun" w:eastAsia="SimSun" w:hAnsi="SimSun" w:cs="SimSun" w:hint="eastAsia"/>
          <w:lang w:eastAsia="zh-CN"/>
        </w:rPr>
        <w:t>字号</w:t>
      </w:r>
      <w:r>
        <w:t>/</w:t>
      </w:r>
      <w:r>
        <w:rPr>
          <w:rFonts w:ascii="SimSun" w:eastAsia="SimSun" w:hAnsi="SimSun" w:cs="SimSun" w:hint="eastAsia"/>
          <w:lang w:eastAsia="zh-CN"/>
        </w:rPr>
        <w:t>生卒</w:t>
      </w:r>
      <w:r>
        <w:t>/</w:t>
      </w:r>
      <w:r>
        <w:rPr>
          <w:rFonts w:ascii="SimSun" w:eastAsia="SimSun" w:hAnsi="SimSun" w:cs="SimSun" w:hint="eastAsia"/>
          <w:lang w:eastAsia="zh-CN"/>
        </w:rPr>
        <w:t>籍贯</w:t>
      </w:r>
      <w:r>
        <w:t>/</w:t>
      </w:r>
      <w:r>
        <w:rPr>
          <w:rFonts w:ascii="SimSun" w:eastAsia="SimSun" w:hAnsi="SimSun" w:cs="SimSun" w:hint="eastAsia"/>
          <w:lang w:eastAsia="zh-CN"/>
        </w:rPr>
        <w:t>时空定格）、时代处境（</w:t>
      </w:r>
      <w:r>
        <w:t xml:space="preserve">200–300 </w:t>
      </w:r>
      <w:r>
        <w:rPr>
          <w:rFonts w:ascii="SimSun" w:eastAsia="SimSun" w:hAnsi="SimSun" w:cs="SimSun" w:hint="eastAsia"/>
          <w:lang w:eastAsia="zh-CN"/>
        </w:rPr>
        <w:t>字）、性格特质（</w:t>
      </w:r>
      <w:r>
        <w:t xml:space="preserve">5–8 </w:t>
      </w:r>
      <w:r>
        <w:rPr>
          <w:rFonts w:ascii="SimSun" w:eastAsia="SimSun" w:hAnsi="SimSun" w:cs="SimSun" w:hint="eastAsia"/>
          <w:lang w:eastAsia="zh-CN"/>
        </w:rPr>
        <w:t>条）、语言风格（含自称称谓与禁用词表）、知识边界（可知清单</w:t>
      </w:r>
      <w:r>
        <w:t>/</w:t>
      </w:r>
      <w:r>
        <w:rPr>
          <w:rFonts w:ascii="SimSun" w:eastAsia="SimSun" w:hAnsi="SimSun" w:cs="SimSun" w:hint="eastAsia"/>
          <w:lang w:eastAsia="zh-CN"/>
        </w:rPr>
        <w:t>不可知清单</w:t>
      </w:r>
      <w:r>
        <w:t>/</w:t>
      </w:r>
      <w:r>
        <w:rPr>
          <w:rFonts w:ascii="SimSun" w:eastAsia="SimSun" w:hAnsi="SimSun" w:cs="SimSun" w:hint="eastAsia"/>
          <w:lang w:eastAsia="zh-CN"/>
        </w:rPr>
        <w:t>回避话术）、情绪基线与波动范围、交互原则（含回复长度约束）。该模板与</w:t>
      </w:r>
      <w:r>
        <w:t xml:space="preserve"> 5.4 </w:t>
      </w:r>
      <w:r>
        <w:rPr>
          <w:rFonts w:ascii="SimSun" w:eastAsia="SimSun" w:hAnsi="SimSun" w:cs="SimSun" w:hint="eastAsia"/>
          <w:lang w:eastAsia="zh-CN"/>
        </w:rPr>
        <w:t>知识库规范、</w:t>
      </w:r>
      <w:r>
        <w:t xml:space="preserve">7.5 </w:t>
      </w:r>
      <w:r>
        <w:rPr>
          <w:rFonts w:ascii="SimSun" w:eastAsia="SimSun" w:hAnsi="SimSun" w:cs="SimSun" w:hint="eastAsia"/>
          <w:lang w:eastAsia="zh-CN"/>
        </w:rPr>
        <w:t>剧情配置共同构成</w:t>
      </w:r>
      <w:r>
        <w:t>"</w:t>
      </w:r>
      <w:r>
        <w:rPr>
          <w:rFonts w:ascii="SimSun" w:eastAsia="SimSun" w:hAnsi="SimSun" w:cs="SimSun" w:hint="eastAsia"/>
          <w:lang w:eastAsia="zh-CN"/>
        </w:rPr>
        <w:t>新增</w:t>
      </w:r>
      <w:r>
        <w:t xml:space="preserve"> NPC </w:t>
      </w:r>
      <w:r>
        <w:rPr>
          <w:rFonts w:ascii="SimSun" w:eastAsia="SimSun" w:hAnsi="SimSun" w:cs="SimSun" w:hint="eastAsia"/>
          <w:lang w:eastAsia="zh-CN"/>
        </w:rPr>
        <w:t>三件套</w:t>
      </w:r>
      <w:r>
        <w:t>"</w:t>
      </w:r>
      <w:r>
        <w:rPr>
          <w:rFonts w:ascii="SimSun" w:eastAsia="SimSun" w:hAnsi="SimSun" w:cs="SimSun" w:hint="eastAsia"/>
          <w:lang w:eastAsia="zh-CN"/>
        </w:rPr>
        <w:t>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5.4 NPC 知识库体系（F-03）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5.4.1 建设总量与切片规范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 xml:space="preserve">杜甫知识库按时间线组织，首期建设 </w:t>
      </w:r>
      <w:r>
        <w:rPr>
          <w:rFonts w:ascii="SimSun" w:hAnsi="SimSun" w:eastAsia="SimSun" w:cs="SimSun" w:hint="eastAsia"/>
          <w:lang w:eastAsia="zh-CN"/>
        </w:rPr>
        <w:t>不少于 180 条</w:t>
      </w:r>
      <w:r>
        <w:rPr>
          <w:rFonts w:ascii="SimSun" w:eastAsia="SimSun" w:hAnsi="SimSun" w:cs="SimSun" w:hint="eastAsia"/>
          <w:lang w:eastAsia="zh-CN"/>
        </w:rPr>
        <w:t>知识切片，覆盖其从</w:t>
      </w:r>
      <w:r>
        <w:t xml:space="preserve"> 712 </w:t>
      </w:r>
      <w:r>
        <w:rPr>
          <w:rFonts w:ascii="SimSun" w:eastAsia="SimSun" w:hAnsi="SimSun" w:cs="SimSun" w:hint="eastAsia"/>
          <w:lang w:eastAsia="zh-CN"/>
        </w:rPr>
        <w:t>年出生到</w:t>
      </w:r>
      <w:r>
        <w:t xml:space="preserve"> 770 </w:t>
      </w:r>
      <w:r>
        <w:rPr>
          <w:rFonts w:ascii="SimSun" w:eastAsia="SimSun" w:hAnsi="SimSun" w:cs="SimSun" w:hint="eastAsia"/>
          <w:lang w:eastAsia="zh-CN"/>
        </w:rPr>
        <w:t>年逝世的全部生平、作品与时代。切片粒度统一为</w:t>
      </w:r>
      <w:r>
        <w:t xml:space="preserve"> 200–400 </w:t>
      </w:r>
      <w:r>
        <w:rPr>
          <w:rFonts w:ascii="SimSun" w:eastAsia="SimSun" w:hAnsi="SimSun" w:cs="SimSun" w:hint="eastAsia"/>
          <w:lang w:eastAsia="zh-CN"/>
        </w:rPr>
        <w:t>字的单主题段落，超过</w:t>
      </w:r>
      <w:r>
        <w:t xml:space="preserve"> 400 </w:t>
      </w:r>
      <w:r>
        <w:rPr>
          <w:rFonts w:ascii="SimSun" w:eastAsia="SimSun" w:hAnsi="SimSun" w:cs="SimSun" w:hint="eastAsia"/>
          <w:lang w:eastAsia="zh-CN"/>
        </w:rPr>
        <w:t>字的史料须拆分；每条切片附完整元数据。切片来源以权威版本为准：《杜诗详注》（仇兆鳌）、《旧唐书》《新唐书》杜甫本传、《资治通鉴》相关纪事、孟棨《本事诗》、元稹《唐故检校工部员外郎杜君墓系铭》、闻一多《杜甫》、萧涤非《杜甫诗选注》及中学教材配套注释，全部来源登记入册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5.4.2 按时间线分期划分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知识库不再按抽象主题域切分，而是以杜甫生平的四个时期为主骨架，每条切片明确标注其所属时期与时间、地点，使史料与</w:t>
      </w:r>
      <w:r>
        <w:t>"</w:t>
      </w:r>
      <w:r>
        <w:rPr>
          <w:rFonts w:ascii="SimSun" w:eastAsia="SimSun" w:hAnsi="SimSun" w:cs="SimSun" w:hint="eastAsia"/>
          <w:lang w:eastAsia="zh-CN"/>
        </w:rPr>
        <w:t>时间线</w:t>
      </w:r>
      <w:r>
        <w:t>"</w:t>
      </w:r>
      <w:r>
        <w:rPr>
          <w:rFonts w:ascii="SimSun" w:eastAsia="SimSun" w:hAnsi="SimSun" w:cs="SimSun" w:hint="eastAsia"/>
          <w:lang w:eastAsia="zh-CN"/>
        </w:rPr>
        <w:t>主线严格对应，考据任务可直接依时间验证。四个时期外加一条贯穿全线的唐代常识线，共同构成完整知识库。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864"/>
        <w:gridCol w:w="2938"/>
        <w:gridCol w:w="3456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时期</w:t>
            </w:r>
            <w:r>
              <w:rPr>
                <w:rFonts w:ascii="SimHei" w:hAnsi="SimHei" w:eastAsia="SimHei" w:hint="eastAsia"/>
                <w:b/>
                <w:color w:val="FFFFFF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</w:rPr>
              <w:t xml:space="preserve"> / </w:t>
            </w:r>
            <w:r>
              <w:rPr>
                <w:rFonts w:ascii="SimHei" w:hAnsi="SimHei" w:eastAsia="SimHei" w:hint="eastAsia"/>
                <w:b/>
                <w:color w:val="FFFFFF"/>
              </w:rPr>
              <w:t xml:space="preserve"> </w:t>
            </w:r>
            <w:r>
              <w:rPr>
                <w:rFonts w:ascii="SimHei" w:hAnsi="SimHei" w:eastAsia="SimHei" w:hint="eastAsia"/>
                <w:b/>
                <w:color w:val="FFFFFF"/>
              </w:rPr>
              <w:t>板块</w:t>
            </w:r>
          </w:p>
        </w:tc>
        <w:tc>
          <w:tcPr>
            <w:tcW w:type="pct" w:w="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条数下限</w:t>
            </w:r>
          </w:p>
        </w:tc>
        <w:tc>
          <w:tcPr>
            <w:tcW w:type="pct" w:w="1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覆盖内容</w:t>
            </w:r>
          </w:p>
        </w:tc>
        <w:tc>
          <w:tcPr>
            <w:tcW w:type="pct" w:w="2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示例条目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读书壮游时期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712–745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40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家世（祖父杜审言、父杜闲）、巩县出生、七岁能诗、吴越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齐赵两次漫游、洛阳落第、与李白交游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祖父杜审言为武则天朝诗人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《望岳》创作于齐赵漫游时期，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会当凌绝顶，一览众山小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寄寓少年抱负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困守长安时期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746–755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45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野无遗贤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科场案、献《三大礼赋》、干谒生活、右卫率府兵曹参军、《兵车行》《丽人行》《自京赴奉先县咏怀五百字》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"747 </w:t>
            </w:r>
            <w:r>
              <w:t xml:space="preserve"> </w:t>
            </w:r>
            <w:r>
              <w:t>年李林甫导演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野无遗贤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，举子尽落第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《自京赴奉先县咏怀五百字》标志其对社会现实认识达到新高度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陷贼为官时期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756–759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45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安史之乱爆发、陷长安、逃至凤翔、授左拾遗、房琯事件、贬华州司功参军、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三吏三别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、《月夜》《春望》《北征》《羌村三首》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"757 </w:t>
            </w:r>
            <w:r>
              <w:t xml:space="preserve"> </w:t>
            </w:r>
            <w:r>
              <w:t>年春陷长安时作《春望》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"'</w:t>
            </w:r>
            <w:r>
              <w:t xml:space="preserve"> </w:t>
            </w:r>
            <w:r>
              <w:t>三吏三别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作于</w:t>
            </w:r>
            <w:r>
              <w:t xml:space="preserve"> </w:t>
            </w:r>
            <w:r>
              <w:t xml:space="preserve"> 759 </w:t>
            </w:r>
            <w:r>
              <w:t xml:space="preserve"> </w:t>
            </w:r>
            <w:r>
              <w:t>年自洛阳返华州途中，纪实战乱民生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漂泊西南时期 </w:t>
              <w:br/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759–770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50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成都草堂营建与生活、严武幕府（检校工部员外郎）、夔州创作高峰、《茅屋为秋风所破歌》《登高》《秋兴八首》《登岳阳楼》、出峡入湘、卒于湘江舟中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"760 </w:t>
            </w:r>
            <w:r>
              <w:t xml:space="preserve"> </w:t>
            </w:r>
            <w:r>
              <w:t>年春于成都浣花溪畔建草堂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《登高》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无边落木萧萧下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作于</w:t>
            </w:r>
            <w:r>
              <w:t xml:space="preserve"> </w:t>
            </w:r>
            <w:r>
              <w:t xml:space="preserve"> 767 </w:t>
            </w:r>
            <w:r>
              <w:t xml:space="preserve"> </w:t>
            </w:r>
            <w:r>
              <w:t>年夔州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唐代常识线 </w:t>
              <w:br/>
            </w:r>
            <w:r>
              <w:t xml:space="preserve"> （贯穿全线）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30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唐代官制（左拾遗、检校官、司功参军）、科举与仕进、俸禄衣食、节令习俗、长安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成都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夔州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湘江城市与地理面貌、安史之乱完整时间线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唐代检校官的含义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成都浣花溪一带的城市样貌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诗论与影响 </w:t>
              <w:br/>
            </w:r>
            <w:r>
              <w:t xml:space="preserve"> （附于时期四）</w:t>
            </w:r>
          </w:p>
        </w:tc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10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诗史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与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诗圣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评价的由来、杜诗纪事特征、对中晚唐及宋诗的影响（供时期四论述使用）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晚唐孟棨《本事诗》首称杜诗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诗史</w:t>
            </w:r>
            <w:r>
              <w:t xml:space="preserve"> </w:t>
            </w:r>
            <w:r>
              <w:t>'"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《新唐书</w:t>
            </w:r>
            <w:r>
              <w:t xml:space="preserve"> </w:t>
            </w:r>
            <w:r>
              <w:t>·</w:t>
            </w:r>
            <w:r>
              <w:t xml:space="preserve"> </w:t>
            </w:r>
            <w:r>
              <w:t>杜甫传》</w:t>
            </w:r>
            <w:r>
              <w:t xml:space="preserve"> </w:t>
            </w:r>
            <w:r>
              <w:t>'</w:t>
            </w:r>
            <w:r>
              <w:t xml:space="preserve"> </w:t>
            </w:r>
            <w:r>
              <w:t>善陈时事，世号诗史</w:t>
            </w:r>
            <w:r>
              <w:t xml:space="preserve"> </w:t>
            </w:r>
            <w:r>
              <w:t>'"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5.4.3 切片元数据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382"/>
        <w:gridCol w:w="5530"/>
      </w:tblGrid>
      <w:tr>
        <w:tc>
          <w:tcPr>
            <w:tcW w:type="pct" w:w="1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字段</w:t>
            </w:r>
          </w:p>
        </w:tc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类型</w:t>
            </w:r>
          </w:p>
        </w:tc>
        <w:tc>
          <w:tcPr>
            <w:tcW w:type="pct" w:w="32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说明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chunk_id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string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切片唯一标识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period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enum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所属时间线时期（四时期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唐代常识线五选一）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era_range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string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对应年份区间，如</w:t>
            </w:r>
            <w:r>
              <w:t xml:space="preserve"> </w:t>
            </w:r>
            <w:r>
              <w:t>"756–759"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title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string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切片标题，如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《春望》创作背景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content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text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切片正文（</w:t>
            </w:r>
            <w:r>
              <w:t xml:space="preserve"> </w:t>
            </w:r>
            <w:r>
              <w:t xml:space="preserve">200–400 </w:t>
            </w:r>
            <w:r>
              <w:t xml:space="preserve"> </w:t>
            </w:r>
            <w:r>
              <w:t>字，含白话释义）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keywords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array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关键词，用于检索召回率兜底与锚点关键词校验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difficulty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enum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basic / advanced</w:t>
            </w:r>
            <w:r>
              <w:t xml:space="preserve"> </w:t>
            </w:r>
            <w:r>
              <w:t>：</w:t>
            </w:r>
            <w:r>
              <w:t xml:space="preserve"> </w:t>
            </w:r>
            <w:r>
              <w:t xml:space="preserve">basic </w:t>
            </w:r>
            <w:r>
              <w:t xml:space="preserve"> </w:t>
            </w:r>
            <w:r>
              <w:t>供所有用户检索；</w:t>
            </w:r>
            <w:r>
              <w:t xml:space="preserve"> </w:t>
            </w:r>
            <w:r>
              <w:t xml:space="preserve">advanced </w:t>
            </w:r>
            <w:r>
              <w:t xml:space="preserve"> </w:t>
            </w:r>
            <w:r>
              <w:t>仅在学生基础扎实后逐步释放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anchor_ids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array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关联的知识锚点编号，供剧情引擎引用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source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string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来源文献与页码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篇目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review_status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enum</w:t>
            </w:r>
          </w:p>
        </w:tc>
        <w:tc>
          <w:tcPr>
            <w:tcW w:type="pct" w:w="3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draft / reviewed</w:t>
            </w:r>
            <w:r>
              <w:t xml:space="preserve"> </w:t>
            </w:r>
            <w:r>
              <w:t>：仅</w:t>
            </w:r>
            <w:r>
              <w:t xml:space="preserve"> </w:t>
            </w:r>
            <w:r>
              <w:t xml:space="preserve"> reviewed </w:t>
            </w:r>
            <w:r>
              <w:t xml:space="preserve"> </w:t>
            </w:r>
            <w:r>
              <w:t>状态切片进入向量库</w:t>
            </w:r>
          </w:p>
        </w:tc>
      </w:tr>
    </w:tbl>
    <w:p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5.4.4 建设与审核流程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流程为：编写（按时间线时期分工）</w:t>
      </w:r>
      <w:r>
        <w:t xml:space="preserve">→ </w:t>
      </w:r>
      <w:r>
        <w:rPr>
          <w:rFonts w:ascii="SimSun" w:eastAsia="SimSun" w:hAnsi="SimSun" w:cs="SimSun" w:hint="eastAsia"/>
          <w:lang w:eastAsia="zh-CN"/>
        </w:rPr>
        <w:t>史实校对（对照两个以上权威来源交叉验证）</w:t>
      </w:r>
      <w:r>
        <w:t xml:space="preserve">→ </w:t>
      </w:r>
      <w:r>
        <w:rPr>
          <w:rFonts w:ascii="SimSun" w:eastAsia="SimSun" w:hAnsi="SimSun" w:cs="SimSun" w:hint="eastAsia"/>
          <w:lang w:eastAsia="zh-CN"/>
        </w:rPr>
        <w:t>教学审校（指导教师审核知识点与课标对齐）</w:t>
      </w:r>
      <w:r>
        <w:t xml:space="preserve">→ </w:t>
      </w:r>
      <w:r>
        <w:rPr>
          <w:rFonts w:ascii="SimSun" w:eastAsia="SimSun" w:hAnsi="SimSun" w:cs="SimSun" w:hint="eastAsia"/>
          <w:lang w:eastAsia="zh-CN"/>
        </w:rPr>
        <w:t>定稿入库（</w:t>
      </w:r>
      <w:r>
        <w:t>reviewed</w:t>
      </w:r>
      <w:r>
        <w:rPr>
          <w:rFonts w:ascii="SimSun" w:eastAsia="SimSun" w:hAnsi="SimSun" w:cs="SimSun" w:hint="eastAsia"/>
          <w:lang w:eastAsia="zh-CN"/>
        </w:rPr>
        <w:t>）</w:t>
      </w:r>
      <w:r>
        <w:t xml:space="preserve">→ </w:t>
      </w:r>
      <w:r>
        <w:rPr>
          <w:rFonts w:ascii="SimSun" w:eastAsia="SimSun" w:hAnsi="SimSun" w:cs="SimSun" w:hint="eastAsia"/>
          <w:lang w:eastAsia="zh-CN"/>
        </w:rPr>
        <w:t>向量化。任何切片修订后须重新走校对与审核。该流程记录留存，作为</w:t>
      </w:r>
      <w:r>
        <w:t>"</w:t>
      </w:r>
      <w:r>
        <w:rPr>
          <w:rFonts w:ascii="SimSun" w:eastAsia="SimSun" w:hAnsi="SimSun" w:cs="SimSun" w:hint="eastAsia"/>
          <w:lang w:eastAsia="zh-CN"/>
        </w:rPr>
        <w:t>史实性抽检错误率</w:t>
      </w:r>
      <w:r>
        <w:t xml:space="preserve"> &lt; 2%"</w:t>
      </w:r>
      <w:r>
        <w:rPr>
          <w:rFonts w:ascii="SimSun" w:eastAsia="SimSun" w:hAnsi="SimSun" w:cs="SimSun" w:hint="eastAsia"/>
          <w:lang w:eastAsia="zh-CN"/>
        </w:rPr>
        <w:t>质量指标的过程证据。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5.4.5 史料搜集清单（附录）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按四个时期给出各时期须搜集的具体篇目与资料类型，作为知识库建设的作业清单。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2592"/>
        <w:gridCol w:w="2592"/>
        <w:gridCol w:w="2074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时期</w:t>
            </w:r>
          </w:p>
        </w:tc>
        <w:tc>
          <w:tcPr>
            <w:tcW w:type="pct" w:w="1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诗作篇目</w:t>
            </w:r>
          </w:p>
        </w:tc>
        <w:tc>
          <w:tcPr>
            <w:tcW w:type="pct" w:w="1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背景史料</w:t>
            </w:r>
          </w:p>
        </w:tc>
        <w:tc>
          <w:tcPr>
            <w:tcW w:type="pct" w:w="12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延伸资料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读书壮游时期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《望岳》《房兵曹胡马》《画鹰》《壮游》（晚年回忆作，内容回溯早年）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两《唐书》杜甫本传早年部分；巩县出生、杜审言家世；与李白交游记载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盛唐漫游风气、齐赵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吴越地理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困守长安时期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《兵车行》《丽人行》《前出塞》《自京赴奉先县咏怀五百字》《奉赠韦左丞丈二十二韵》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野无遗贤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科场案（李林甫）、三大礼赋献赋、右卫率府兵曹参军官职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《资治通鉴》天宝年间纪事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陷贼为官时期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《月夜》《哀王孙》《悲陈陶》《悲青坂》《春望》《哀江头》《述怀》《北征》《羌村三首》及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三吏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（《新安吏》《潼关吏》《石壕吏》）、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三别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（《新婚别》《垂老别》《无家别》）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安史之乱时间线、房琯事件、左拾遗与华州司功参军官职、凤翔投奔路线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《资治通鉴》</w:t>
            </w:r>
            <w:r>
              <w:t xml:space="preserve"> </w:t>
            </w:r>
            <w:r>
              <w:t xml:space="preserve">756–759 </w:t>
            </w:r>
            <w:r>
              <w:t xml:space="preserve"> </w:t>
            </w:r>
            <w:r>
              <w:t>纪事、鄜州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华州地理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漂泊西南时期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《水槛遣心》《春夜喜雨》《茅屋为秋风所破歌》《蜀相》《闻官军收河南河北》《登楼》《又呈吴郎》《登高》《秋兴八首》《三绝句》《岁晏行》《登岳阳楼》《风疾舟中伏枕书怀》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成都草堂岁月、严武幕府（检校工部员外郎）、夔州创作、出峡入湘、卒于舟中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孟棨《本事诗》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诗史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出处原文、《新唐书》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世号诗史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评价、元稹墓系铭、后世评语（苏轼、黄庭坚）</w:t>
            </w:r>
          </w:p>
        </w:tc>
      </w:tr>
    </w:tbl>
    <w:p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其中，</w:t>
      </w:r>
      <w:r>
        <w:t>"</w:t>
      </w:r>
      <w:r>
        <w:rPr>
          <w:rFonts w:ascii="SimSun" w:eastAsia="SimSun" w:hAnsi="SimSun" w:cs="SimSun" w:hint="eastAsia"/>
          <w:lang w:eastAsia="zh-CN"/>
        </w:rPr>
        <w:t>诗史</w:t>
      </w:r>
      <w:r>
        <w:t>"</w:t>
      </w:r>
      <w:r>
        <w:rPr>
          <w:rFonts w:ascii="SimSun" w:eastAsia="SimSun" w:hAnsi="SimSun" w:cs="SimSun" w:hint="eastAsia"/>
          <w:lang w:eastAsia="zh-CN"/>
        </w:rPr>
        <w:t>称号的最早出处为晚唐孟棨《本事诗</w:t>
      </w:r>
      <w:r>
        <w:t>·</w:t>
      </w:r>
      <w:r>
        <w:rPr>
          <w:rFonts w:ascii="SimSun" w:eastAsia="SimSun" w:hAnsi="SimSun" w:cs="SimSun" w:hint="eastAsia"/>
          <w:lang w:eastAsia="zh-CN"/>
        </w:rPr>
        <w:t>高逸》</w:t>
      </w:r>
      <w:r>
        <w:t>"</w:t>
      </w:r>
      <w:r>
        <w:rPr>
          <w:rFonts w:ascii="SimSun" w:eastAsia="SimSun" w:hAnsi="SimSun" w:cs="SimSun" w:hint="eastAsia"/>
          <w:lang w:eastAsia="zh-CN"/>
        </w:rPr>
        <w:t>杜逢禄山之难，流雍陇蜀，毕陈于诗</w:t>
      </w:r>
      <w:r>
        <w:t>……</w:t>
      </w:r>
      <w:r>
        <w:rPr>
          <w:rFonts w:ascii="SimSun" w:eastAsia="SimSun" w:hAnsi="SimSun" w:cs="SimSun" w:hint="eastAsia"/>
          <w:lang w:eastAsia="zh-CN"/>
        </w:rPr>
        <w:t>故当时号为诗史</w:t>
      </w:r>
      <w:r>
        <w:t>"</w:t>
      </w:r>
      <w:r>
        <w:rPr>
          <w:rFonts w:ascii="SimSun" w:eastAsia="SimSun" w:hAnsi="SimSun" w:cs="SimSun" w:hint="eastAsia"/>
          <w:lang w:eastAsia="zh-CN"/>
        </w:rPr>
        <w:t>，《新唐书</w:t>
      </w:r>
      <w:r>
        <w:t>·</w:t>
      </w:r>
      <w:r>
        <w:rPr>
          <w:rFonts w:ascii="SimSun" w:eastAsia="SimSun" w:hAnsi="SimSun" w:cs="SimSun" w:hint="eastAsia"/>
          <w:lang w:eastAsia="zh-CN"/>
        </w:rPr>
        <w:t>杜甫传》亦有</w:t>
      </w:r>
      <w:r>
        <w:t>"</w:t>
      </w:r>
      <w:r>
        <w:rPr>
          <w:rFonts w:ascii="SimSun" w:eastAsia="SimSun" w:hAnsi="SimSun" w:cs="SimSun" w:hint="eastAsia"/>
          <w:lang w:eastAsia="zh-CN"/>
        </w:rPr>
        <w:t>善陈时事，律切精深，世号诗史</w:t>
      </w:r>
      <w:r>
        <w:t>"</w:t>
      </w:r>
      <w:r>
        <w:rPr>
          <w:rFonts w:ascii="SimSun" w:eastAsia="SimSun" w:hAnsi="SimSun" w:cs="SimSun" w:hint="eastAsia"/>
          <w:lang w:eastAsia="zh-CN"/>
        </w:rPr>
        <w:t>之评，两者均须以原文切片入知识库，供时期四的论证任务检索。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5.5 对话系统（F-04）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多轮对话</w:t>
      </w:r>
      <w:r>
        <w:rPr>
          <w:rFonts w:ascii="SimSun" w:eastAsia="SimSun" w:hAnsi="SimSun" w:cs="SimSun" w:hint="eastAsia"/>
          <w:sz w:val="24"/>
          <w:lang w:eastAsia="zh-CN"/>
        </w:rPr>
        <w:t>：上下文保留最近</w:t>
      </w:r>
      <w:r>
        <w:rPr>
          <w:sz w:val="24"/>
        </w:rPr>
        <w:t xml:space="preserve"> 10 </w:t>
      </w:r>
      <w:r>
        <w:rPr>
          <w:rFonts w:ascii="SimSun" w:eastAsia="SimSun" w:hAnsi="SimSun" w:cs="SimSun" w:hint="eastAsia"/>
          <w:sz w:val="24"/>
          <w:lang w:eastAsia="zh-CN"/>
        </w:rPr>
        <w:t>轮完整记录；超出部分由记忆系统压缩。上下文窗口内按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系统提示词（身份说明书</w:t>
      </w:r>
      <w:r>
        <w:rPr>
          <w:sz w:val="24"/>
        </w:rPr>
        <w:t xml:space="preserve"> + </w:t>
      </w:r>
      <w:r>
        <w:rPr>
          <w:rFonts w:ascii="SimSun" w:eastAsia="SimSun" w:hAnsi="SimSun" w:cs="SimSun" w:hint="eastAsia"/>
          <w:sz w:val="24"/>
          <w:lang w:eastAsia="zh-CN"/>
        </w:rPr>
        <w:t>任务状态）</w:t>
      </w:r>
      <w:r>
        <w:rPr>
          <w:sz w:val="24"/>
        </w:rPr>
        <w:t xml:space="preserve">→ </w:t>
      </w:r>
      <w:r>
        <w:rPr>
          <w:rFonts w:ascii="SimSun" w:eastAsia="SimSun" w:hAnsi="SimSun" w:cs="SimSun" w:hint="eastAsia"/>
          <w:sz w:val="24"/>
          <w:lang w:eastAsia="zh-CN"/>
        </w:rPr>
        <w:t>检索知识片段</w:t>
      </w:r>
      <w:r>
        <w:rPr>
          <w:sz w:val="24"/>
        </w:rPr>
        <w:t xml:space="preserve"> → </w:t>
      </w:r>
      <w:r>
        <w:rPr>
          <w:rFonts w:ascii="SimSun" w:eastAsia="SimSun" w:hAnsi="SimSun" w:cs="SimSun" w:hint="eastAsia"/>
          <w:sz w:val="24"/>
          <w:lang w:eastAsia="zh-CN"/>
        </w:rPr>
        <w:t>学习状态摘要</w:t>
      </w:r>
      <w:r>
        <w:rPr>
          <w:sz w:val="24"/>
        </w:rPr>
        <w:t xml:space="preserve"> → </w:t>
      </w:r>
      <w:r>
        <w:rPr>
          <w:rFonts w:ascii="SimSun" w:eastAsia="SimSun" w:hAnsi="SimSun" w:cs="SimSun" w:hint="eastAsia"/>
          <w:sz w:val="24"/>
          <w:lang w:eastAsia="zh-CN"/>
        </w:rPr>
        <w:t>最近</w:t>
      </w:r>
      <w:r>
        <w:rPr>
          <w:sz w:val="24"/>
        </w:rPr>
        <w:t xml:space="preserve"> 10 </w:t>
      </w:r>
      <w:r>
        <w:rPr>
          <w:rFonts w:ascii="SimSun" w:eastAsia="SimSun" w:hAnsi="SimSun" w:cs="SimSun" w:hint="eastAsia"/>
          <w:sz w:val="24"/>
          <w:lang w:eastAsia="zh-CN"/>
        </w:rPr>
        <w:t>轮对话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组装。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流式输出</w:t>
      </w:r>
      <w:r>
        <w:rPr>
          <w:rFonts w:ascii="SimSun" w:eastAsia="SimSun" w:hAnsi="SimSun" w:cs="SimSun" w:hint="eastAsia"/>
          <w:sz w:val="24"/>
          <w:lang w:eastAsia="zh-CN"/>
        </w:rPr>
        <w:t>：模型回复以流式返回，前端打字机效果逐字渲染，首字响应</w:t>
      </w:r>
      <w:r>
        <w:rPr>
          <w:sz w:val="24"/>
        </w:rPr>
        <w:t xml:space="preserve"> &lt; 2 </w:t>
      </w:r>
      <w:r>
        <w:rPr>
          <w:rFonts w:ascii="SimSun" w:eastAsia="SimSun" w:hAnsi="SimSun" w:cs="SimSun" w:hint="eastAsia"/>
          <w:sz w:val="24"/>
          <w:lang w:eastAsia="zh-CN"/>
        </w:rPr>
        <w:t>秒。实现路径为云托管</w:t>
      </w:r>
      <w:r>
        <w:rPr>
          <w:sz w:val="24"/>
        </w:rPr>
        <w:t xml:space="preserve"> SSE + </w:t>
      </w:r>
      <w:r>
        <w:rPr>
          <w:rFonts w:ascii="SimSun" w:eastAsia="SimSun" w:hAnsi="SimSun" w:cs="SimSun" w:hint="eastAsia"/>
          <w:sz w:val="24"/>
          <w:lang w:eastAsia="zh-CN"/>
        </w:rPr>
        <w:t>小程序端分块接收。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输入处理</w:t>
      </w:r>
      <w:r>
        <w:rPr>
          <w:rFonts w:ascii="SimSun" w:eastAsia="SimSun" w:hAnsi="SimSun" w:cs="SimSun" w:hint="eastAsia"/>
          <w:sz w:val="24"/>
          <w:lang w:eastAsia="zh-CN"/>
        </w:rPr>
        <w:t>：文本输入（限</w:t>
      </w:r>
      <w:r>
        <w:rPr>
          <w:sz w:val="24"/>
        </w:rPr>
        <w:t xml:space="preserve"> 300 </w:t>
      </w:r>
      <w:r>
        <w:rPr>
          <w:rFonts w:ascii="SimSun" w:eastAsia="SimSun" w:hAnsi="SimSun" w:cs="SimSun" w:hint="eastAsia"/>
          <w:sz w:val="24"/>
          <w:lang w:eastAsia="zh-CN"/>
        </w:rPr>
        <w:t>字</w:t>
      </w:r>
      <w:r>
        <w:rPr>
          <w:sz w:val="24"/>
        </w:rPr>
        <w:t>/</w:t>
      </w:r>
      <w:r>
        <w:rPr>
          <w:rFonts w:ascii="SimSun" w:eastAsia="SimSun" w:hAnsi="SimSun" w:cs="SimSun" w:hint="eastAsia"/>
          <w:sz w:val="24"/>
          <w:lang w:eastAsia="zh-CN"/>
        </w:rPr>
        <w:t>次）；发送前经内容安全过滤；空输入、纯符号输入在前端拦截。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结构化输出</w:t>
      </w:r>
      <w:r>
        <w:rPr>
          <w:rFonts w:ascii="SimSun" w:eastAsia="SimSun" w:hAnsi="SimSun" w:cs="SimSun" w:hint="eastAsia"/>
          <w:sz w:val="24"/>
          <w:lang w:eastAsia="zh-CN"/>
        </w:rPr>
        <w:t>：模型按</w:t>
      </w:r>
      <w:r>
        <w:rPr>
          <w:sz w:val="24"/>
        </w:rPr>
        <w:t xml:space="preserve"> JSON </w:t>
      </w:r>
      <w:r>
        <w:rPr>
          <w:rFonts w:ascii="SimSun" w:eastAsia="SimSun" w:hAnsi="SimSun" w:cs="SimSun" w:hint="eastAsia"/>
          <w:sz w:val="24"/>
          <w:lang w:eastAsia="zh-CN"/>
        </w:rPr>
        <w:t>协议返回</w:t>
      </w:r>
      <w:r>
        <w:rPr>
          <w:sz w:val="24"/>
        </w:rPr>
        <w:t xml:space="preserve"> reply</w:t>
      </w:r>
      <w:r>
        <w:rPr>
          <w:rFonts w:ascii="SimSun" w:eastAsia="SimSun" w:hAnsi="SimSun" w:cs="SimSun" w:hint="eastAsia"/>
          <w:sz w:val="24"/>
          <w:lang w:eastAsia="zh-CN"/>
        </w:rPr>
        <w:t>（回复文本）、</w:t>
      </w:r>
      <w:r>
        <w:rPr>
          <w:sz w:val="24"/>
        </w:rPr>
        <w:t>emotion</w:t>
      </w:r>
      <w:r>
        <w:rPr>
          <w:rFonts w:ascii="SimSun" w:eastAsia="SimSun" w:hAnsi="SimSun" w:cs="SimSun" w:hint="eastAsia"/>
          <w:sz w:val="24"/>
          <w:lang w:eastAsia="zh-CN"/>
        </w:rPr>
        <w:t>（情绪五档）、</w:t>
      </w:r>
      <w:r>
        <w:rPr>
          <w:sz w:val="24"/>
        </w:rPr>
        <w:t>triggered_points</w:t>
      </w:r>
      <w:r>
        <w:rPr>
          <w:rFonts w:ascii="SimSun" w:eastAsia="SimSun" w:hAnsi="SimSun" w:cs="SimSun" w:hint="eastAsia"/>
          <w:sz w:val="24"/>
          <w:lang w:eastAsia="zh-CN"/>
        </w:rPr>
        <w:t>（触发的锚点</w:t>
      </w:r>
      <w:r>
        <w:rPr>
          <w:sz w:val="24"/>
        </w:rPr>
        <w:t>/</w:t>
      </w:r>
      <w:r>
        <w:rPr>
          <w:rFonts w:ascii="SimSun" w:eastAsia="SimSun" w:hAnsi="SimSun" w:cs="SimSun" w:hint="eastAsia"/>
          <w:sz w:val="24"/>
          <w:lang w:eastAsia="zh-CN"/>
        </w:rPr>
        <w:t>知识点编号）三字段，分别驱动文字渲染与立绘表情、剧情推进与知识追踪。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引导策略</w:t>
      </w:r>
      <w:r>
        <w:rPr>
          <w:rFonts w:ascii="SimSun" w:eastAsia="SimSun" w:hAnsi="SimSun" w:cs="SimSun" w:hint="eastAsia"/>
          <w:sz w:val="24"/>
          <w:lang w:eastAsia="zh-CN"/>
        </w:rPr>
        <w:t>：同一锚点</w:t>
      </w:r>
      <w:r>
        <w:rPr>
          <w:sz w:val="24"/>
        </w:rPr>
        <w:t xml:space="preserve"> 5 </w:t>
      </w:r>
      <w:r>
        <w:rPr>
          <w:rFonts w:ascii="SimSun" w:eastAsia="SimSun" w:hAnsi="SimSun" w:cs="SimSun" w:hint="eastAsia"/>
          <w:sz w:val="24"/>
          <w:lang w:eastAsia="zh-CN"/>
        </w:rPr>
        <w:t>轮未触发进入引导模式；学生提问超出知识边界时执行回避话术并转引导；学生直接索要答案时反问依据。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异常降级</w:t>
      </w:r>
      <w:r>
        <w:rPr>
          <w:rFonts w:ascii="SimSun" w:eastAsia="SimSun" w:hAnsi="SimSun" w:cs="SimSun" w:hint="eastAsia"/>
          <w:sz w:val="24"/>
          <w:lang w:eastAsia="zh-CN"/>
        </w:rPr>
        <w:t>：模型调用失败时返回预设人设内回复（如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方才思绪纷乱，足下所言可再述一遍？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）并提示重试，禁止把技术错误信息暴露给学生。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5.6 记忆系统（F-05）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记忆系统定位为</w:t>
      </w:r>
      <w:r>
        <w:rPr>
          <w:rFonts w:ascii="SimSun" w:hAnsi="SimSun" w:eastAsia="SimSun" w:cs="SimSun" w:hint="eastAsia"/>
          <w:lang w:eastAsia="zh-CN"/>
        </w:rPr>
        <w:t>学习状态记忆</w:t>
      </w:r>
      <w:r>
        <w:rPr>
          <w:rFonts w:ascii="SimSun" w:eastAsia="SimSun" w:hAnsi="SimSun" w:cs="SimSun" w:hint="eastAsia"/>
          <w:lang w:eastAsia="zh-CN"/>
        </w:rPr>
        <w:t>，服务知识连续性，不用于人格化陪伴，用途限定如下。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会话内</w:t>
      </w:r>
      <w:r>
        <w:rPr>
          <w:rFonts w:ascii="SimSun" w:eastAsia="SimSun" w:hAnsi="SimSun" w:cs="SimSun" w:hint="eastAsia"/>
          <w:sz w:val="24"/>
          <w:lang w:eastAsia="zh-CN"/>
        </w:rPr>
        <w:t>：最近</w:t>
      </w:r>
      <w:r>
        <w:rPr>
          <w:sz w:val="24"/>
        </w:rPr>
        <w:t xml:space="preserve"> 10 </w:t>
      </w:r>
      <w:r>
        <w:rPr>
          <w:rFonts w:ascii="SimSun" w:eastAsia="SimSun" w:hAnsi="SimSun" w:cs="SimSun" w:hint="eastAsia"/>
          <w:sz w:val="24"/>
          <w:lang w:eastAsia="zh-CN"/>
        </w:rPr>
        <w:t>轮完整对话</w:t>
      </w:r>
      <w:r>
        <w:rPr>
          <w:sz w:val="24"/>
        </w:rPr>
        <w:t xml:space="preserve"> + </w:t>
      </w:r>
      <w:r>
        <w:rPr>
          <w:rFonts w:ascii="SimSun" w:eastAsia="SimSun" w:hAnsi="SimSun" w:cs="SimSun" w:hint="eastAsia"/>
          <w:sz w:val="24"/>
          <w:lang w:eastAsia="zh-CN"/>
        </w:rPr>
        <w:t>当前任务状态直接入</w:t>
      </w:r>
      <w:r>
        <w:rPr>
          <w:sz w:val="24"/>
        </w:rPr>
        <w:t xml:space="preserve"> Prompt</w:t>
      </w:r>
      <w:r>
        <w:rPr>
          <w:rFonts w:ascii="SimSun" w:eastAsia="SimSun" w:hAnsi="SimSun" w:cs="SimSun" w:hint="eastAsia"/>
          <w:sz w:val="24"/>
          <w:lang w:eastAsia="zh-CN"/>
        </w:rPr>
        <w:t>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会话结束</w:t>
      </w:r>
      <w:r>
        <w:rPr>
          <w:rFonts w:ascii="SimSun" w:eastAsia="SimSun" w:hAnsi="SimSun" w:cs="SimSun" w:hint="eastAsia"/>
          <w:sz w:val="24"/>
          <w:lang w:eastAsia="zh-CN"/>
        </w:rPr>
        <w:t>：由模型生成本次会话的学习状态摘要，结构固定为三段</w:t>
      </w:r>
      <w:r>
        <w:rPr>
          <w:sz w:val="24"/>
        </w:rPr>
        <w:t>——</w:t>
      </w:r>
      <w:r>
        <w:rPr>
          <w:rFonts w:ascii="SimSun" w:eastAsia="SimSun" w:hAnsi="SimSun" w:cs="SimSun" w:hint="eastAsia"/>
          <w:sz w:val="24"/>
          <w:lang w:eastAsia="zh-CN"/>
        </w:rPr>
        <w:t>已理解的知识点（含证据摘录）、暴露的理解偏差、下次对话的衔接建议；摘要随会话落库并触发知识追踪更新。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跨会话</w:t>
      </w:r>
      <w:r>
        <w:rPr>
          <w:rFonts w:ascii="SimSun" w:eastAsia="SimSun" w:hAnsi="SimSun" w:cs="SimSun" w:hint="eastAsia"/>
          <w:sz w:val="24"/>
          <w:lang w:eastAsia="zh-CN"/>
        </w:rPr>
        <w:t>：下次对话时检索与当前话题最相关的历史摘要（</w:t>
      </w:r>
      <w:r>
        <w:rPr>
          <w:sz w:val="24"/>
        </w:rPr>
        <w:t>Top-3</w:t>
      </w:r>
      <w:r>
        <w:rPr>
          <w:rFonts w:ascii="SimSun" w:eastAsia="SimSun" w:hAnsi="SimSun" w:cs="SimSun" w:hint="eastAsia"/>
          <w:sz w:val="24"/>
          <w:lang w:eastAsia="zh-CN"/>
        </w:rPr>
        <w:t>）注入</w:t>
      </w:r>
      <w:r>
        <w:rPr>
          <w:sz w:val="24"/>
        </w:rPr>
        <w:t xml:space="preserve"> Prompt</w:t>
      </w:r>
      <w:r>
        <w:rPr>
          <w:rFonts w:ascii="SimSun" w:eastAsia="SimSun" w:hAnsi="SimSun" w:cs="SimSun" w:hint="eastAsia"/>
          <w:sz w:val="24"/>
          <w:lang w:eastAsia="zh-CN"/>
        </w:rPr>
        <w:t>，使</w:t>
      </w:r>
      <w:r>
        <w:rPr>
          <w:sz w:val="24"/>
        </w:rPr>
        <w:t xml:space="preserve"> NPC "</w:t>
      </w:r>
      <w:r>
        <w:rPr>
          <w:rFonts w:ascii="SimSun" w:eastAsia="SimSun" w:hAnsi="SimSun" w:cs="SimSun" w:hint="eastAsia"/>
          <w:sz w:val="24"/>
          <w:lang w:eastAsia="zh-CN"/>
        </w:rPr>
        <w:t>记得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学生此前学到哪、弱在哪，从而调整讲解深度。摘要不记录任何情感化、私人化内容。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情绪不持久化</w:t>
      </w:r>
      <w:r>
        <w:rPr>
          <w:rFonts w:ascii="SimSun" w:eastAsia="SimSun" w:hAnsi="SimSun" w:cs="SimSun" w:hint="eastAsia"/>
          <w:sz w:val="24"/>
          <w:lang w:eastAsia="zh-CN"/>
        </w:rPr>
        <w:t>：</w:t>
      </w:r>
      <w:r>
        <w:rPr>
          <w:sz w:val="24"/>
        </w:rPr>
        <w:t xml:space="preserve">NPC </w:t>
      </w:r>
      <w:r>
        <w:rPr>
          <w:rFonts w:ascii="SimSun" w:eastAsia="SimSun" w:hAnsi="SimSun" w:cs="SimSun" w:hint="eastAsia"/>
          <w:sz w:val="24"/>
          <w:lang w:eastAsia="zh-CN"/>
        </w:rPr>
        <w:t>情绪为会话级运行时状态，时期切换即重置为基线，跨会话仅保留学习状态摘要。</w:t>
      </w:r>
      <w:r/>
    </w:p>
    <w:p>
      <w:pPr>
        <w:pStyle w:val="Heading3"/>
      </w:pPr>
      <w:r>
        <w:rPr>
          <w:rFonts w:ascii="SimSun" w:eastAsia="SimSun" w:hAnsi="SimSun" w:cs="SimSun" w:hint="eastAsia"/>
          <w:color w:val="1A3A5C"/>
          <w:sz w:val="26"/>
          <w:lang w:eastAsia="zh-CN"/>
        </w:rPr>
        <w:t>5.7 知识追踪（F-06）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知识点清单</w:t>
      </w:r>
      <w:r>
        <w:rPr>
          <w:rFonts w:ascii="SimSun" w:eastAsia="SimSun" w:hAnsi="SimSun" w:cs="SimSun" w:hint="eastAsia"/>
          <w:sz w:val="24"/>
          <w:lang w:eastAsia="zh-CN"/>
        </w:rPr>
        <w:t>：本版本共</w:t>
      </w:r>
      <w:r>
        <w:rPr>
          <w:sz w:val="24"/>
        </w:rPr>
        <w:t xml:space="preserve"> 24 </w:t>
      </w:r>
      <w:r>
        <w:rPr>
          <w:rFonts w:ascii="SimSun" w:eastAsia="SimSun" w:hAnsi="SimSun" w:cs="SimSun" w:hint="eastAsia"/>
          <w:sz w:val="24"/>
          <w:lang w:eastAsia="zh-CN"/>
        </w:rPr>
        <w:t>个核心知识点（含</w:t>
      </w:r>
      <w:r>
        <w:rPr>
          <w:sz w:val="24"/>
        </w:rPr>
        <w:t xml:space="preserve"> 16 </w:t>
      </w:r>
      <w:r>
        <w:rPr>
          <w:rFonts w:ascii="SimSun" w:eastAsia="SimSun" w:hAnsi="SimSun" w:cs="SimSun" w:hint="eastAsia"/>
          <w:sz w:val="24"/>
          <w:lang w:eastAsia="zh-CN"/>
        </w:rPr>
        <w:t>个锚点知识与</w:t>
      </w:r>
      <w:r>
        <w:rPr>
          <w:sz w:val="24"/>
        </w:rPr>
        <w:t xml:space="preserve"> 8 </w:t>
      </w:r>
      <w:r>
        <w:rPr>
          <w:rFonts w:ascii="SimSun" w:eastAsia="SimSun" w:hAnsi="SimSun" w:cs="SimSun" w:hint="eastAsia"/>
          <w:sz w:val="24"/>
          <w:lang w:eastAsia="zh-CN"/>
        </w:rPr>
        <w:t>个延伸知识），按四个时间线时期分布，全部映射到具体知识切片。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触发判定</w:t>
      </w:r>
      <w:r>
        <w:rPr>
          <w:rFonts w:ascii="SimSun" w:eastAsia="SimSun" w:hAnsi="SimSun" w:cs="SimSun" w:hint="eastAsia"/>
          <w:sz w:val="24"/>
          <w:lang w:eastAsia="zh-CN"/>
        </w:rPr>
        <w:t>：双重机制</w:t>
      </w:r>
      <w:r>
        <w:rPr>
          <w:sz w:val="24"/>
        </w:rPr>
        <w:t xml:space="preserve">——LLM </w:t>
      </w:r>
      <w:r>
        <w:rPr>
          <w:rFonts w:ascii="SimSun" w:eastAsia="SimSun" w:hAnsi="SimSun" w:cs="SimSun" w:hint="eastAsia"/>
          <w:sz w:val="24"/>
          <w:lang w:eastAsia="zh-CN"/>
        </w:rPr>
        <w:t>在结构化输出中判定发言是否体现对某知识点的理解；关键词校验对判定结果做兜底复核（锚点知识点维护关键词组，命中</w:t>
      </w:r>
      <w:r>
        <w:rPr>
          <w:sz w:val="24"/>
        </w:rPr>
        <w:t xml:space="preserve"> ≥ 1 </w:t>
      </w:r>
      <w:r>
        <w:rPr>
          <w:rFonts w:ascii="SimSun" w:eastAsia="SimSun" w:hAnsi="SimSun" w:cs="SimSun" w:hint="eastAsia"/>
          <w:sz w:val="24"/>
          <w:lang w:eastAsia="zh-CN"/>
        </w:rPr>
        <w:t>组才确认）。两者不一致时以保守结果记录。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掌握等级</w:t>
      </w:r>
      <w:r>
        <w:rPr>
          <w:rFonts w:ascii="SimSun" w:eastAsia="SimSun" w:hAnsi="SimSun" w:cs="SimSun" w:hint="eastAsia"/>
          <w:sz w:val="24"/>
          <w:lang w:eastAsia="zh-CN"/>
        </w:rPr>
        <w:t>：五级制</w:t>
      </w:r>
      <w:r>
        <w:rPr>
          <w:sz w:val="24"/>
        </w:rPr>
        <w:t xml:space="preserve">——0 </w:t>
      </w:r>
      <w:r>
        <w:rPr>
          <w:rFonts w:ascii="SimSun" w:eastAsia="SimSun" w:hAnsi="SimSun" w:cs="SimSun" w:hint="eastAsia"/>
          <w:sz w:val="24"/>
          <w:lang w:eastAsia="zh-CN"/>
        </w:rPr>
        <w:t>未接触</w:t>
      </w:r>
      <w:r>
        <w:rPr>
          <w:sz w:val="24"/>
        </w:rPr>
        <w:t xml:space="preserve"> / 1 </w:t>
      </w:r>
      <w:r>
        <w:rPr>
          <w:rFonts w:ascii="SimSun" w:eastAsia="SimSun" w:hAnsi="SimSun" w:cs="SimSun" w:hint="eastAsia"/>
          <w:sz w:val="24"/>
          <w:lang w:eastAsia="zh-CN"/>
        </w:rPr>
        <w:t>已提及</w:t>
      </w:r>
      <w:r>
        <w:rPr>
          <w:sz w:val="24"/>
        </w:rPr>
        <w:t xml:space="preserve"> / 2 </w:t>
      </w:r>
      <w:r>
        <w:rPr>
          <w:rFonts w:ascii="SimSun" w:eastAsia="SimSun" w:hAnsi="SimSun" w:cs="SimSun" w:hint="eastAsia"/>
          <w:sz w:val="24"/>
          <w:lang w:eastAsia="zh-CN"/>
        </w:rPr>
        <w:t>初步理解（能复述要素）</w:t>
      </w:r>
      <w:r>
        <w:rPr>
          <w:sz w:val="24"/>
        </w:rPr>
        <w:t xml:space="preserve">/ 3 </w:t>
      </w:r>
      <w:r>
        <w:rPr>
          <w:rFonts w:ascii="SimSun" w:eastAsia="SimSun" w:hAnsi="SimSun" w:cs="SimSun" w:hint="eastAsia"/>
          <w:sz w:val="24"/>
          <w:lang w:eastAsia="zh-CN"/>
        </w:rPr>
        <w:t>理解（能结合情境运用）</w:t>
      </w:r>
      <w:r>
        <w:rPr>
          <w:sz w:val="24"/>
        </w:rPr>
        <w:t xml:space="preserve">/ 4 </w:t>
      </w:r>
      <w:r>
        <w:rPr>
          <w:rFonts w:ascii="SimSun" w:eastAsia="SimSun" w:hAnsi="SimSun" w:cs="SimSun" w:hint="eastAsia"/>
          <w:sz w:val="24"/>
          <w:lang w:eastAsia="zh-CN"/>
        </w:rPr>
        <w:t>迁移（能跨知识点论证）。等级由触发证据累积升级，仅在同方向证据充分时升级，出现理解偏差证据时降</w:t>
      </w:r>
      <w:r>
        <w:rPr>
          <w:sz w:val="24"/>
        </w:rPr>
        <w:t xml:space="preserve"> 1 </w:t>
      </w:r>
      <w:r>
        <w:rPr>
          <w:rFonts w:ascii="SimSun" w:eastAsia="SimSun" w:hAnsi="SimSun" w:cs="SimSun" w:hint="eastAsia"/>
          <w:sz w:val="24"/>
          <w:lang w:eastAsia="zh-CN"/>
        </w:rPr>
        <w:t>级并记录原因。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数据用途</w:t>
      </w:r>
      <w:r>
        <w:rPr>
          <w:rFonts w:ascii="SimSun" w:eastAsia="SimSun" w:hAnsi="SimSun" w:cs="SimSun" w:hint="eastAsia"/>
          <w:sz w:val="24"/>
          <w:lang w:eastAsia="zh-CN"/>
        </w:rPr>
        <w:t>：驱动学习报告、</w:t>
      </w:r>
      <w:r>
        <w:rPr>
          <w:sz w:val="24"/>
        </w:rPr>
        <w:t xml:space="preserve">advanced </w:t>
      </w:r>
      <w:r>
        <w:rPr>
          <w:rFonts w:ascii="SimSun" w:eastAsia="SimSun" w:hAnsi="SimSun" w:cs="SimSun" w:hint="eastAsia"/>
          <w:sz w:val="24"/>
          <w:lang w:eastAsia="zh-CN"/>
        </w:rPr>
        <w:t>切片释放、任务面板进度展示，并为教师端数据汇总提供依据。</w:t>
      </w:r>
      <w:r/>
    </w:p>
    <w:p>
      <w:pPr>
        <w:pStyle w:val="Heading3"/>
      </w:pPr>
      <w:r>
        <w:rPr>
          <w:rFonts w:ascii="SimSun" w:eastAsia="SimSun" w:hAnsi="SimSun" w:cs="SimSun" w:hint="eastAsia"/>
          <w:color w:val="1A3A5C"/>
          <w:sz w:val="26"/>
          <w:lang w:eastAsia="zh-CN"/>
        </w:rPr>
        <w:t>5.8 学习报告（F-07）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主线完成（或学生主动结束时）生成学习报告，内容固定四个板块：</w:t>
      </w:r>
      <w:r>
        <w:t>①</w:t>
      </w:r>
      <w:r>
        <w:rPr>
          <w:rFonts w:ascii="SimSun" w:eastAsia="SimSun" w:hAnsi="SimSun" w:cs="SimSun" w:hint="eastAsia"/>
          <w:lang w:eastAsia="zh-CN"/>
        </w:rPr>
        <w:t>知识收获</w:t>
      </w:r>
      <w:r>
        <w:t>——</w:t>
      </w:r>
      <w:r>
        <w:rPr>
          <w:rFonts w:ascii="SimSun" w:eastAsia="SimSun" w:hAnsi="SimSun" w:cs="SimSun" w:hint="eastAsia"/>
          <w:lang w:eastAsia="zh-CN"/>
        </w:rPr>
        <w:t>按掌握等级列出已理解知识点，每项附触发时的学生发言摘录作为证据；</w:t>
      </w:r>
      <w:r>
        <w:t>②</w:t>
      </w:r>
      <w:r>
        <w:rPr>
          <w:rFonts w:ascii="SimSun" w:eastAsia="SimSun" w:hAnsi="SimSun" w:cs="SimSun" w:hint="eastAsia"/>
          <w:lang w:eastAsia="zh-CN"/>
        </w:rPr>
        <w:t>待巩固提示</w:t>
      </w:r>
      <w:r>
        <w:t>——</w:t>
      </w:r>
      <w:r>
        <w:rPr>
          <w:rFonts w:ascii="SimSun" w:eastAsia="SimSun" w:hAnsi="SimSun" w:cs="SimSun" w:hint="eastAsia"/>
          <w:lang w:eastAsia="zh-CN"/>
        </w:rPr>
        <w:t>列出等级</w:t>
      </w:r>
      <w:r>
        <w:t xml:space="preserve"> ≤ 1 </w:t>
      </w:r>
      <w:r>
        <w:rPr>
          <w:rFonts w:ascii="SimSun" w:eastAsia="SimSun" w:hAnsi="SimSun" w:cs="SimSun" w:hint="eastAsia"/>
          <w:lang w:eastAsia="zh-CN"/>
        </w:rPr>
        <w:t>的知识点与对应阅读建议（指向具体诗作</w:t>
      </w:r>
      <w:r>
        <w:t>/</w:t>
      </w:r>
      <w:r>
        <w:rPr>
          <w:rFonts w:ascii="SimSun" w:eastAsia="SimSun" w:hAnsi="SimSun" w:cs="SimSun" w:hint="eastAsia"/>
          <w:lang w:eastAsia="zh-CN"/>
        </w:rPr>
        <w:t>史料篇目）；</w:t>
      </w:r>
      <w:r>
        <w:t>③</w:t>
      </w:r>
      <w:r>
        <w:rPr>
          <w:rFonts w:ascii="SimSun" w:eastAsia="SimSun" w:hAnsi="SimSun" w:cs="SimSun" w:hint="eastAsia"/>
          <w:lang w:eastAsia="zh-CN"/>
        </w:rPr>
        <w:t>探究表现</w:t>
      </w:r>
      <w:r>
        <w:t>——</w:t>
      </w:r>
      <w:r>
        <w:rPr>
          <w:rFonts w:ascii="SimSun" w:eastAsia="SimSun" w:hAnsi="SimSun" w:cs="SimSun" w:hint="eastAsia"/>
          <w:lang w:eastAsia="zh-CN"/>
        </w:rPr>
        <w:t>对话轮数、史料引用次数、辨识冲突次数等过程数据；</w:t>
      </w:r>
      <w:r>
        <w:t>④</w:t>
      </w:r>
      <w:r>
        <w:rPr>
          <w:rFonts w:ascii="SimSun" w:eastAsia="SimSun" w:hAnsi="SimSun" w:cs="SimSun" w:hint="eastAsia"/>
          <w:lang w:eastAsia="zh-CN"/>
        </w:rPr>
        <w:t>延伸探究方向</w:t>
      </w:r>
      <w:r>
        <w:t>——</w:t>
      </w:r>
      <w:r>
        <w:rPr>
          <w:rFonts w:ascii="SimSun" w:eastAsia="SimSun" w:hAnsi="SimSun" w:cs="SimSun" w:hint="eastAsia"/>
          <w:lang w:eastAsia="zh-CN"/>
        </w:rPr>
        <w:t>基于知识图谱推荐</w:t>
      </w:r>
      <w:r>
        <w:t xml:space="preserve"> 2–3 </w:t>
      </w:r>
      <w:r>
        <w:rPr>
          <w:rFonts w:ascii="SimSun" w:eastAsia="SimSun" w:hAnsi="SimSun" w:cs="SimSun" w:hint="eastAsia"/>
          <w:lang w:eastAsia="zh-CN"/>
        </w:rPr>
        <w:t>个延伸问题（如</w:t>
      </w:r>
      <w:r>
        <w:t>"</w:t>
      </w:r>
      <w:r>
        <w:rPr>
          <w:rFonts w:ascii="SimSun" w:eastAsia="SimSun" w:hAnsi="SimSun" w:cs="SimSun" w:hint="eastAsia"/>
          <w:lang w:eastAsia="zh-CN"/>
        </w:rPr>
        <w:t>比较《春望》与《闻官军收河南河北》的情感变化</w:t>
      </w:r>
      <w:r>
        <w:t>"</w:t>
      </w:r>
      <w:r>
        <w:rPr>
          <w:rFonts w:ascii="SimSun" w:eastAsia="SimSun" w:hAnsi="SimSun" w:cs="SimSun" w:hint="eastAsia"/>
          <w:lang w:eastAsia="zh-CN"/>
        </w:rPr>
        <w:t>）。报告支持生成图片分享（分享图带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生成标识）。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5.9 账户与进度（F-08）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登录</w:t>
      </w:r>
      <w:r>
        <w:rPr>
          <w:rFonts w:ascii="SimSun" w:eastAsia="SimSun" w:hAnsi="SimSun" w:cs="SimSun" w:hint="eastAsia"/>
          <w:sz w:val="24"/>
          <w:lang w:eastAsia="zh-CN"/>
        </w:rPr>
        <w:t>：微信一键登录，首次进入收集未成年人身份告知（是否满</w:t>
      </w:r>
      <w:r>
        <w:rPr>
          <w:sz w:val="24"/>
        </w:rPr>
        <w:t xml:space="preserve"> 14 </w:t>
      </w:r>
      <w:r>
        <w:rPr>
          <w:rFonts w:ascii="SimSun" w:eastAsia="SimSun" w:hAnsi="SimSun" w:cs="SimSun" w:hint="eastAsia"/>
          <w:sz w:val="24"/>
          <w:lang w:eastAsia="zh-CN"/>
        </w:rPr>
        <w:t>周岁及监护人授权状态）。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进度同步</w:t>
      </w:r>
      <w:r>
        <w:rPr>
          <w:rFonts w:ascii="SimSun" w:eastAsia="SimSun" w:hAnsi="SimSun" w:cs="SimSun" w:hint="eastAsia"/>
          <w:sz w:val="24"/>
          <w:lang w:eastAsia="zh-CN"/>
        </w:rPr>
        <w:t>：任务状态、会话记录、知识追踪数据实时写云端；断网、杀进程、换设备后重新进入，从云端恢复至上次对话的最后一轮。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本地兜底</w:t>
      </w:r>
      <w:r>
        <w:rPr>
          <w:rFonts w:ascii="SimSun" w:eastAsia="SimSun" w:hAnsi="SimSun" w:cs="SimSun" w:hint="eastAsia"/>
          <w:sz w:val="24"/>
          <w:lang w:eastAsia="zh-CN"/>
        </w:rPr>
        <w:t>：弱网时最近一次进度缓存本地，恢复联网后增量同步，冲突以云端为准。</w:t>
      </w:r>
      <w:r/>
    </w:p>
    <w:p>
      <w:pPr>
        <w:pStyle w:val="Heading3"/>
      </w:pPr>
      <w:r>
        <w:rPr>
          <w:rFonts w:ascii="SimSun" w:eastAsia="SimSun" w:hAnsi="SimSun" w:cs="SimSun" w:hint="eastAsia"/>
          <w:color w:val="1A3A5C"/>
          <w:sz w:val="26"/>
          <w:lang w:eastAsia="zh-CN"/>
        </w:rPr>
        <w:t>5.10 内容安全（F-09）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输入侧</w:t>
      </w:r>
      <w:r>
        <w:rPr>
          <w:rFonts w:ascii="SimSun" w:eastAsia="SimSun" w:hAnsi="SimSun" w:cs="SimSun" w:hint="eastAsia"/>
          <w:sz w:val="24"/>
          <w:lang w:eastAsia="zh-CN"/>
        </w:rPr>
        <w:t>：接入微信内容安全接口（</w:t>
      </w:r>
      <w:r>
        <w:rPr>
          <w:sz w:val="24"/>
        </w:rPr>
        <w:t>msgSecCheck</w:t>
      </w:r>
      <w:r>
        <w:rPr>
          <w:rFonts w:ascii="SimSun" w:eastAsia="SimSun" w:hAnsi="SimSun" w:cs="SimSun" w:hint="eastAsia"/>
          <w:sz w:val="24"/>
          <w:lang w:eastAsia="zh-CN"/>
        </w:rPr>
        <w:t>）对用户输入做敏感内容检测，命中则拦截并提示；本地维护补充词库。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提示词防护</w:t>
      </w:r>
      <w:r>
        <w:rPr>
          <w:rFonts w:ascii="SimSun" w:eastAsia="SimSun" w:hAnsi="SimSun" w:cs="SimSun" w:hint="eastAsia"/>
          <w:sz w:val="24"/>
          <w:lang w:eastAsia="zh-CN"/>
        </w:rPr>
        <w:t>：系统提示词内置越狱防护规则</w:t>
      </w:r>
      <w:r>
        <w:rPr>
          <w:sz w:val="24"/>
        </w:rPr>
        <w:t>——</w:t>
      </w:r>
      <w:r>
        <w:rPr>
          <w:rFonts w:ascii="SimSun" w:eastAsia="SimSun" w:hAnsi="SimSun" w:cs="SimSun" w:hint="eastAsia"/>
          <w:sz w:val="24"/>
          <w:lang w:eastAsia="zh-CN"/>
        </w:rPr>
        <w:t>拒绝任何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扮演其他人物</w:t>
      </w:r>
      <w:r>
        <w:rPr>
          <w:sz w:val="24"/>
        </w:rPr>
        <w:t>/</w:t>
      </w:r>
      <w:r>
        <w:rPr>
          <w:rFonts w:ascii="SimSun" w:eastAsia="SimSun" w:hAnsi="SimSun" w:cs="SimSun" w:hint="eastAsia"/>
          <w:sz w:val="24"/>
          <w:lang w:eastAsia="zh-CN"/>
        </w:rPr>
        <w:t>透露设定</w:t>
      </w:r>
      <w:r>
        <w:rPr>
          <w:sz w:val="24"/>
        </w:rPr>
        <w:t>/</w:t>
      </w:r>
      <w:r>
        <w:rPr>
          <w:rFonts w:ascii="SimSun" w:eastAsia="SimSun" w:hAnsi="SimSun" w:cs="SimSun" w:hint="eastAsia"/>
          <w:sz w:val="24"/>
          <w:lang w:eastAsia="zh-CN"/>
        </w:rPr>
        <w:t>输出与史实严重不符内容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的诱导；模型若输出疑似越狱内容，后处理层按规则拦截并回落预设回复。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输出侧</w:t>
      </w:r>
      <w:r>
        <w:rPr>
          <w:rFonts w:ascii="SimSun" w:eastAsia="SimSun" w:hAnsi="SimSun" w:cs="SimSun" w:hint="eastAsia"/>
          <w:sz w:val="24"/>
          <w:lang w:eastAsia="zh-CN"/>
        </w:rPr>
        <w:t>：模型回复经内容安全接口（</w:t>
      </w:r>
      <w:r>
        <w:rPr>
          <w:sz w:val="24"/>
        </w:rPr>
        <w:t xml:space="preserve">msgSecCheck </w:t>
      </w:r>
      <w:r>
        <w:rPr>
          <w:rFonts w:ascii="SimSun" w:eastAsia="SimSun" w:hAnsi="SimSun" w:cs="SimSun" w:hint="eastAsia"/>
          <w:sz w:val="24"/>
          <w:lang w:eastAsia="zh-CN"/>
        </w:rPr>
        <w:t>对应的输出检测）复核后下发。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留痕审计</w:t>
      </w:r>
      <w:r>
        <w:rPr>
          <w:rFonts w:ascii="SimSun" w:eastAsia="SimSun" w:hAnsi="SimSun" w:cs="SimSun" w:hint="eastAsia"/>
          <w:sz w:val="24"/>
          <w:lang w:eastAsia="zh-CN"/>
        </w:rPr>
        <w:t>：全部拦截事件写入安全日志（</w:t>
      </w:r>
      <w:r>
        <w:rPr>
          <w:sz w:val="24"/>
        </w:rPr>
        <w:t>SafetyLog</w:t>
      </w:r>
      <w:r>
        <w:rPr>
          <w:rFonts w:ascii="SimSun" w:eastAsia="SimSun" w:hAnsi="SimSun" w:cs="SimSun" w:hint="eastAsia"/>
          <w:sz w:val="24"/>
          <w:lang w:eastAsia="zh-CN"/>
        </w:rPr>
        <w:t>），含命中类型、原文摘要、处理动作，供审计与规则迭代。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5.11 未成年人保护（F-10）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监护人授权</w:t>
      </w:r>
      <w:r>
        <w:rPr>
          <w:rFonts w:ascii="SimSun" w:eastAsia="SimSun" w:hAnsi="SimSun" w:cs="SimSun" w:hint="eastAsia"/>
          <w:sz w:val="24"/>
          <w:lang w:eastAsia="zh-CN"/>
        </w:rPr>
        <w:t>：首次使用时声明面向未成年人提供</w:t>
      </w:r>
      <w:r>
        <w:rPr>
          <w:sz w:val="24"/>
        </w:rPr>
        <w:t xml:space="preserve"> AI </w:t>
      </w:r>
      <w:r>
        <w:rPr>
          <w:rFonts w:ascii="SimSun" w:eastAsia="SimSun" w:hAnsi="SimSun" w:cs="SimSun" w:hint="eastAsia"/>
          <w:sz w:val="24"/>
          <w:lang w:eastAsia="zh-CN"/>
        </w:rPr>
        <w:t>问答服务，不满</w:t>
      </w:r>
      <w:r>
        <w:rPr>
          <w:sz w:val="24"/>
        </w:rPr>
        <w:t xml:space="preserve"> 14 </w:t>
      </w:r>
      <w:r>
        <w:rPr>
          <w:rFonts w:ascii="SimSun" w:eastAsia="SimSun" w:hAnsi="SimSun" w:cs="SimSun" w:hint="eastAsia"/>
          <w:sz w:val="24"/>
          <w:lang w:eastAsia="zh-CN"/>
        </w:rPr>
        <w:t>周岁用户须填写监护人信息并完成授权确认后方可进入对话。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未成年人模式</w:t>
      </w:r>
      <w:r>
        <w:rPr>
          <w:rFonts w:ascii="SimSun" w:eastAsia="SimSun" w:hAnsi="SimSun" w:cs="SimSun" w:hint="eastAsia"/>
          <w:sz w:val="24"/>
          <w:lang w:eastAsia="zh-CN"/>
        </w:rPr>
        <w:t>：默认开启</w:t>
      </w:r>
      <w:r>
        <w:rPr>
          <w:sz w:val="24"/>
        </w:rPr>
        <w:t>——</w:t>
      </w:r>
      <w:r>
        <w:rPr>
          <w:rFonts w:ascii="SimSun" w:eastAsia="SimSun" w:hAnsi="SimSun" w:cs="SimSun" w:hint="eastAsia"/>
          <w:sz w:val="24"/>
          <w:lang w:eastAsia="zh-CN"/>
        </w:rPr>
        <w:t>单次连续使用超过</w:t>
      </w:r>
      <w:r>
        <w:rPr>
          <w:sz w:val="24"/>
        </w:rPr>
        <w:t xml:space="preserve"> 45 </w:t>
      </w:r>
      <w:r>
        <w:rPr>
          <w:rFonts w:ascii="SimSun" w:eastAsia="SimSun" w:hAnsi="SimSun" w:cs="SimSun" w:hint="eastAsia"/>
          <w:sz w:val="24"/>
          <w:lang w:eastAsia="zh-CN"/>
        </w:rPr>
        <w:t>分钟提醒休息，当日累计超</w:t>
      </w:r>
      <w:r>
        <w:rPr>
          <w:sz w:val="24"/>
        </w:rPr>
        <w:t xml:space="preserve"> 2 </w:t>
      </w:r>
      <w:r>
        <w:rPr>
          <w:rFonts w:ascii="SimSun" w:eastAsia="SimSun" w:hAnsi="SimSun" w:cs="SimSun" w:hint="eastAsia"/>
          <w:sz w:val="24"/>
          <w:lang w:eastAsia="zh-CN"/>
        </w:rPr>
        <w:t>小时提示次日再来；夜间</w:t>
      </w:r>
      <w:r>
        <w:rPr>
          <w:sz w:val="24"/>
        </w:rPr>
        <w:t xml:space="preserve"> 22:00 </w:t>
      </w:r>
      <w:r>
        <w:rPr>
          <w:rFonts w:ascii="SimSun" w:eastAsia="SimSun" w:hAnsi="SimSun" w:cs="SimSun" w:hint="eastAsia"/>
          <w:sz w:val="24"/>
          <w:lang w:eastAsia="zh-CN"/>
        </w:rPr>
        <w:t>至次日</w:t>
      </w:r>
      <w:r>
        <w:rPr>
          <w:sz w:val="24"/>
        </w:rPr>
        <w:t xml:space="preserve"> 6:00 </w:t>
      </w:r>
      <w:r>
        <w:rPr>
          <w:rFonts w:ascii="SimSun" w:eastAsia="SimSun" w:hAnsi="SimSun" w:cs="SimSun" w:hint="eastAsia"/>
          <w:sz w:val="24"/>
          <w:lang w:eastAsia="zh-CN"/>
        </w:rPr>
        <w:t>限制进入对话。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数据边界</w:t>
      </w:r>
      <w:r>
        <w:rPr>
          <w:rFonts w:ascii="SimSun" w:eastAsia="SimSun" w:hAnsi="SimSun" w:cs="SimSun" w:hint="eastAsia"/>
          <w:sz w:val="24"/>
          <w:lang w:eastAsia="zh-CN"/>
        </w:rPr>
        <w:t>：未成年用户的对话数据不用于任何对外提供，摘要与追踪数据仅存于本项目云环境并支持监护人申请删除。</w:t>
      </w:r>
      <w:r/>
    </w:p>
    <w:p>
      <w:pPr>
        <w:pStyle w:val="Heading3"/>
      </w:pPr>
      <w:r>
        <w:rPr>
          <w:rFonts w:ascii="SimSun" w:eastAsia="SimSun" w:hAnsi="SimSun" w:cs="SimSun" w:hint="eastAsia"/>
          <w:color w:val="1A3A5C"/>
          <w:sz w:val="26"/>
          <w:lang w:eastAsia="zh-CN"/>
        </w:rPr>
        <w:t>5.12 合规标识与数据权利（F-11）</w:t>
      </w:r>
      <w:r/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AI 生成显式标识</w:t>
      </w:r>
      <w:r>
        <w:rPr>
          <w:rFonts w:ascii="SimSun" w:eastAsia="SimSun" w:hAnsi="SimSun" w:cs="SimSun" w:hint="eastAsia"/>
          <w:sz w:val="24"/>
          <w:lang w:eastAsia="zh-CN"/>
        </w:rPr>
        <w:t>：对话界面常驻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内容由</w:t>
      </w:r>
      <w:r>
        <w:rPr>
          <w:sz w:val="24"/>
        </w:rPr>
        <w:t xml:space="preserve"> AI </w:t>
      </w:r>
      <w:r>
        <w:rPr>
          <w:rFonts w:ascii="SimSun" w:eastAsia="SimSun" w:hAnsi="SimSun" w:cs="SimSun" w:hint="eastAsia"/>
          <w:sz w:val="24"/>
          <w:lang w:eastAsia="zh-CN"/>
        </w:rPr>
        <w:t>生成，仅供参考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标识；学习报告页、分享图片、任务完成弹窗均携带标识。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隐式标识</w:t>
      </w:r>
      <w:r>
        <w:rPr>
          <w:rFonts w:ascii="SimSun" w:eastAsia="SimSun" w:hAnsi="SimSun" w:cs="SimSun" w:hint="eastAsia"/>
          <w:sz w:val="24"/>
          <w:lang w:eastAsia="zh-CN"/>
        </w:rPr>
        <w:t>：接入的大模型服务商在生成内容中写入隐式标识字段，随链路保留。</w:t>
      </w:r>
    </w:p>
    <w:p>
      <w:pPr>
        <w:pStyle w:val="ListBullet"/>
        <w:spacing w:after="60"/>
      </w:pPr>
      <w:r>
        <w:rPr>
          <w:rFonts w:ascii="SimSun" w:hAnsi="SimSun" w:eastAsia="SimSun" w:cs="SimSun" w:hint="eastAsia"/>
          <w:sz w:val="24"/>
          <w:lang w:eastAsia="zh-CN"/>
        </w:rPr>
        <w:t>数据权利</w:t>
      </w:r>
      <w:r>
        <w:rPr>
          <w:rFonts w:ascii="SimSun" w:eastAsia="SimSun" w:hAnsi="SimSun" w:cs="SimSun" w:hint="eastAsia"/>
          <w:sz w:val="24"/>
          <w:lang w:eastAsia="zh-CN"/>
        </w:rPr>
        <w:t>：设置页提供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我的数据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入口，支持查看、导出、删除个人对话与报告数据；删除为逻辑删除</w:t>
      </w:r>
      <w:r>
        <w:rPr>
          <w:sz w:val="24"/>
        </w:rPr>
        <w:t xml:space="preserve"> + 30 </w:t>
      </w:r>
      <w:r>
        <w:rPr>
          <w:rFonts w:ascii="SimSun" w:eastAsia="SimSun" w:hAnsi="SimSun" w:cs="SimSun" w:hint="eastAsia"/>
          <w:sz w:val="24"/>
          <w:lang w:eastAsia="zh-CN"/>
        </w:rPr>
        <w:t>日后物理清除。</w:t>
      </w:r>
      <w:r/>
    </w:p>
    <w:p>
      <w:r>
        <w:br w:type="page"/>
      </w:r>
    </w:p>
    <w:p>
      <w:pPr>
        <w:pStyle w:val="Heading2"/>
      </w:pPr>
      <w:r>
        <w:rPr>
          <w:rFonts w:ascii="SimSun" w:eastAsia="SimSun" w:hAnsi="SimSun" w:cs="SimSun" w:hint="eastAsia"/>
          <w:color w:val="1A3A5C"/>
          <w:sz w:val="32"/>
          <w:lang w:eastAsia="zh-CN"/>
        </w:rPr>
        <w:t>六、前端与页面设计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6.1 设计规范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项</w:t>
            </w:r>
          </w:p>
        </w:tc>
        <w:tc>
          <w:tcPr>
            <w:tcW w:type="pct" w:w="4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规范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色彩体系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黛青</w:t>
            </w:r>
            <w:r>
              <w:t xml:space="preserve"> </w:t>
            </w:r>
            <w:r>
              <w:t>" #2B4C5C</w:t>
            </w:r>
            <w:r>
              <w:t xml:space="preserve"> </w:t>
            </w:r>
            <w:r>
              <w:t>（标题、主按钮），辅色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赭石</w:t>
            </w:r>
            <w:r>
              <w:t xml:space="preserve"> </w:t>
            </w:r>
            <w:r>
              <w:t>" #A67B4F</w:t>
            </w:r>
            <w:r>
              <w:t xml:space="preserve"> </w:t>
            </w:r>
            <w:r>
              <w:t>（强调、道具），背景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宣纸白</w:t>
            </w:r>
            <w:r>
              <w:t xml:space="preserve"> </w:t>
            </w:r>
            <w:r>
              <w:t>" #F7F3EA</w:t>
            </w:r>
            <w:r>
              <w:t xml:space="preserve"> </w:t>
            </w:r>
            <w:r>
              <w:t>，文字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墨色</w:t>
            </w:r>
            <w:r>
              <w:t xml:space="preserve"> </w:t>
            </w:r>
            <w:r>
              <w:t>" #2B2B2B</w:t>
            </w:r>
            <w:r>
              <w:t xml:space="preserve"> </w:t>
            </w:r>
            <w:r>
              <w:t>；错误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警示统一</w:t>
            </w:r>
            <w:r>
              <w:t xml:space="preserve"> </w:t>
            </w:r>
            <w:r>
              <w:t xml:space="preserve"> #B4452E</w:t>
            </w:r>
            <w:r>
              <w:t xml:space="preserve"> </w:t>
            </w:r>
            <w:r>
              <w:t>。整体为水墨淡彩风格，贴合历史题材。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字体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标题用系统黑体（</w:t>
            </w:r>
            <w:r>
              <w:t xml:space="preserve"> </w:t>
            </w:r>
            <w:r>
              <w:t>font-weight 600</w:t>
            </w:r>
            <w:r>
              <w:t xml:space="preserve"> </w:t>
            </w:r>
            <w:r>
              <w:t>），正文用系统默认字族，</w:t>
            </w:r>
            <w:r>
              <w:t xml:space="preserve"> </w:t>
            </w:r>
            <w:r>
              <w:t xml:space="preserve">NPC </w:t>
            </w:r>
            <w:r>
              <w:t xml:space="preserve"> </w:t>
            </w:r>
            <w:r>
              <w:t>台词在样式上与系统提示区分（对话框内首行人物名用主色小标签）。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布局原则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单手竖持操作，核心交互区集中在屏幕下半部；文字区背景加半透明遮罩（黑色</w:t>
            </w:r>
            <w:r>
              <w:t xml:space="preserve"> </w:t>
            </w:r>
            <w:r>
              <w:t xml:space="preserve"> 60% </w:t>
            </w:r>
            <w:r>
              <w:t xml:space="preserve"> </w:t>
            </w:r>
            <w:r>
              <w:t>透明度）保证任意背景图下的可读性。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组件规范</w:t>
            </w:r>
          </w:p>
        </w:tc>
        <w:tc>
          <w:tcPr>
            <w:tcW w:type="pct" w:w="4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统一按钮（主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次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文字三级）、对话框、任务卡片、知识卡片、提示浮层、加载态（毛笔尖动画）、空态（卷轴插图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引导文案）七类基础组件，全部自绘以保证风格一致。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6.2 页面结构总览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864"/>
        <w:gridCol w:w="1901"/>
        <w:gridCol w:w="1382"/>
        <w:gridCol w:w="4493"/>
      </w:tblGrid>
      <w:tr>
        <w:tc>
          <w:tcPr>
            <w:tcW w:type="pct" w:w="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编号</w:t>
            </w:r>
          </w:p>
        </w:tc>
        <w:tc>
          <w:tcPr>
            <w:tcW w:type="pct" w:w="1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页面</w:t>
            </w:r>
          </w:p>
        </w:tc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路径</w:t>
            </w:r>
          </w:p>
        </w:tc>
        <w:tc>
          <w:tcPr>
            <w:tcW w:type="pct" w:w="2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核心职责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P1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启动与授权页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pages/index</w:t>
            </w:r>
          </w:p>
        </w:tc>
        <w:tc>
          <w:tcPr>
            <w:tcW w:type="pct" w:w="2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微信登录、未成年人身份告知与监护人授权、合规声明展示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P2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剧本选择页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pages/story/select</w:t>
            </w:r>
          </w:p>
        </w:tc>
        <w:tc>
          <w:tcPr>
            <w:tcW w:type="pct" w:w="2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展示主线剧本与各时期状态，进入对话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P3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对话主界面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pages/story/dialogue</w:t>
            </w:r>
          </w:p>
        </w:tc>
        <w:tc>
          <w:tcPr>
            <w:tcW w:type="pct" w:w="2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视觉小说式对话：立绘、表情、打字机、输入与选项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P4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任务与知识档案页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pages/quest/panel</w:t>
            </w:r>
          </w:p>
        </w:tc>
        <w:tc>
          <w:tcPr>
            <w:tcW w:type="pct" w:w="2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任务进度、锚点知识卡片、道具一览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P5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学习报告页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pages/report/view</w:t>
            </w:r>
          </w:p>
        </w:tc>
        <w:tc>
          <w:tcPr>
            <w:tcW w:type="pct" w:w="2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四板块报告展示、图片生成与分享</w:t>
            </w:r>
          </w:p>
        </w:tc>
      </w:tr>
      <w:tr>
        <w:tc>
          <w:tcPr>
            <w:tcW w:type="pct" w:w="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P6</w:t>
            </w:r>
          </w:p>
        </w:tc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设置与合规页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pages/settings</w:t>
            </w:r>
          </w:p>
        </w:tc>
        <w:tc>
          <w:tcPr>
            <w:tcW w:type="pct" w:w="2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未成年人模式开关状态、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标识说明、我的数据（查看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导出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删除）、关于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6.3 页面详细设计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6.3.1 P1 启动与授权页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布局分三层：上层为品牌区（产品名</w:t>
      </w:r>
      <w:r>
        <w:t>"</w:t>
      </w:r>
      <w:r>
        <w:rPr>
          <w:rFonts w:ascii="SimSun" w:eastAsia="SimSun" w:hAnsi="SimSun" w:cs="SimSun" w:hint="eastAsia"/>
          <w:lang w:eastAsia="zh-CN"/>
        </w:rPr>
        <w:t>寻迹</w:t>
      </w:r>
      <w:r>
        <w:t>·</w:t>
      </w:r>
      <w:r>
        <w:rPr>
          <w:rFonts w:ascii="SimSun" w:eastAsia="SimSun" w:hAnsi="SimSun" w:cs="SimSun" w:hint="eastAsia"/>
          <w:lang w:eastAsia="zh-CN"/>
        </w:rPr>
        <w:t>古今</w:t>
      </w:r>
      <w:r>
        <w:t>"</w:t>
      </w:r>
      <w:r>
        <w:rPr>
          <w:rFonts w:ascii="SimSun" w:eastAsia="SimSun" w:hAnsi="SimSun" w:cs="SimSun" w:hint="eastAsia"/>
          <w:lang w:eastAsia="zh-CN"/>
        </w:rPr>
        <w:t>以书法体呈现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一句定位语</w:t>
      </w:r>
      <w:r>
        <w:t>"</w:t>
      </w:r>
      <w:r>
        <w:rPr>
          <w:rFonts w:ascii="SimSun" w:eastAsia="SimSun" w:hAnsi="SimSun" w:cs="SimSun" w:hint="eastAsia"/>
          <w:lang w:eastAsia="zh-CN"/>
        </w:rPr>
        <w:t>与历史人物对话，在考据中求真</w:t>
      </w:r>
      <w:r>
        <w:t>"</w:t>
      </w:r>
      <w:r>
        <w:rPr>
          <w:rFonts w:ascii="SimSun" w:eastAsia="SimSun" w:hAnsi="SimSun" w:cs="SimSun" w:hint="eastAsia"/>
          <w:lang w:eastAsia="zh-CN"/>
        </w:rPr>
        <w:t>）；中层为服务协议与隐私政策勾选区（默认不勾选）；下层为</w:t>
      </w:r>
      <w:r>
        <w:t>"</w:t>
      </w:r>
      <w:r>
        <w:rPr>
          <w:rFonts w:ascii="SimSun" w:eastAsia="SimSun" w:hAnsi="SimSun" w:cs="SimSun" w:hint="eastAsia"/>
          <w:lang w:eastAsia="zh-CN"/>
        </w:rPr>
        <w:t>微信一键进入</w:t>
      </w:r>
      <w:r>
        <w:t>"</w:t>
      </w:r>
      <w:r>
        <w:rPr>
          <w:rFonts w:ascii="SimSun" w:eastAsia="SimSun" w:hAnsi="SimSun" w:cs="SimSun" w:hint="eastAsia"/>
          <w:lang w:eastAsia="zh-CN"/>
        </w:rPr>
        <w:t>主按钮。首次进入依次弹出：未成年人身份告知弹层（选择是否满</w:t>
      </w:r>
      <w:r>
        <w:t xml:space="preserve"> 14 </w:t>
      </w:r>
      <w:r>
        <w:rPr>
          <w:rFonts w:ascii="SimSun" w:eastAsia="SimSun" w:hAnsi="SimSun" w:cs="SimSun" w:hint="eastAsia"/>
          <w:lang w:eastAsia="zh-CN"/>
        </w:rPr>
        <w:t>周岁）</w:t>
      </w:r>
      <w:r>
        <w:t xml:space="preserve">→ </w:t>
      </w:r>
      <w:r>
        <w:rPr>
          <w:rFonts w:ascii="SimSun" w:eastAsia="SimSun" w:hAnsi="SimSun" w:cs="SimSun" w:hint="eastAsia"/>
          <w:lang w:eastAsia="zh-CN"/>
        </w:rPr>
        <w:t>不满</w:t>
      </w:r>
      <w:r>
        <w:t xml:space="preserve"> 14 </w:t>
      </w:r>
      <w:r>
        <w:rPr>
          <w:rFonts w:ascii="SimSun" w:eastAsia="SimSun" w:hAnsi="SimSun" w:cs="SimSun" w:hint="eastAsia"/>
          <w:lang w:eastAsia="zh-CN"/>
        </w:rPr>
        <w:t>周岁追加监护人授权弹层（监护人手机号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授权确认）</w:t>
      </w:r>
      <w:r>
        <w:t xml:space="preserve">→ AI </w:t>
      </w:r>
      <w:r>
        <w:rPr>
          <w:rFonts w:ascii="SimSun" w:eastAsia="SimSun" w:hAnsi="SimSun" w:cs="SimSun" w:hint="eastAsia"/>
          <w:lang w:eastAsia="zh-CN"/>
        </w:rPr>
        <w:t>服务说明弹层（告知对话由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生成、史实表述经知识库校验但仍可能存在偏差）。授权状态云端留存，二次进入静默通过。异常态：登录失败显示重试按钮并保留游客浏览（仅可见剧本介绍，不可对话）。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6.3.2 P2 剧本选择页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以横向卷轴卡片呈现剧本《杜甫》：卡片含场景缩略图、剧本简介、进度显示（时期一</w:t>
      </w:r>
      <w:r>
        <w:t xml:space="preserve"> · </w:t>
      </w:r>
      <w:r>
        <w:rPr>
          <w:rFonts w:ascii="SimSun" w:eastAsia="SimSun" w:hAnsi="SimSun" w:cs="SimSun" w:hint="eastAsia"/>
          <w:lang w:eastAsia="zh-CN"/>
        </w:rPr>
        <w:t>进行中）。卡片下方为四个时期的纵向列表，每项显示状态图标（锁</w:t>
      </w:r>
      <w:r>
        <w:t>/</w:t>
      </w:r>
      <w:r>
        <w:rPr>
          <w:rFonts w:ascii="SimSun" w:eastAsia="SimSun" w:hAnsi="SimSun" w:cs="SimSun" w:hint="eastAsia"/>
          <w:lang w:eastAsia="zh-CN"/>
        </w:rPr>
        <w:t>进行中</w:t>
      </w:r>
      <w:r>
        <w:t>/</w:t>
      </w:r>
      <w:r>
        <w:rPr>
          <w:rFonts w:ascii="SimSun" w:eastAsia="SimSun" w:hAnsi="SimSun" w:cs="SimSun" w:hint="eastAsia"/>
          <w:lang w:eastAsia="zh-CN"/>
        </w:rPr>
        <w:t>已完成）、时期标题与一句话目标；点击已完成时期可回看该时期的对话记录（只读）。底部常驻</w:t>
      </w:r>
      <w:r>
        <w:t>"</w:t>
      </w:r>
      <w:r>
        <w:rPr>
          <w:rFonts w:ascii="SimSun" w:eastAsia="SimSun" w:hAnsi="SimSun" w:cs="SimSun" w:hint="eastAsia"/>
          <w:lang w:eastAsia="zh-CN"/>
        </w:rPr>
        <w:t>继续冒险</w:t>
      </w:r>
      <w:r>
        <w:t>"</w:t>
      </w:r>
      <w:r>
        <w:rPr>
          <w:rFonts w:ascii="SimSun" w:eastAsia="SimSun" w:hAnsi="SimSun" w:cs="SimSun" w:hint="eastAsia"/>
          <w:lang w:eastAsia="zh-CN"/>
        </w:rPr>
        <w:t>主按钮，直达当前</w:t>
      </w:r>
      <w:r>
        <w:t xml:space="preserve"> active </w:t>
      </w:r>
      <w:r>
        <w:rPr>
          <w:rFonts w:ascii="SimSun" w:eastAsia="SimSun" w:hAnsi="SimSun" w:cs="SimSun" w:hint="eastAsia"/>
          <w:lang w:eastAsia="zh-CN"/>
        </w:rPr>
        <w:t>时期。空态（首次进入）：卷轴插图</w:t>
      </w:r>
      <w:r>
        <w:t xml:space="preserve"> + "</w:t>
      </w:r>
      <w:r>
        <w:rPr>
          <w:rFonts w:ascii="SimSun" w:eastAsia="SimSun" w:hAnsi="SimSun" w:cs="SimSun" w:hint="eastAsia"/>
          <w:lang w:eastAsia="zh-CN"/>
        </w:rPr>
        <w:t>第一卷正在展开</w:t>
      </w:r>
      <w:r>
        <w:t>"</w:t>
      </w:r>
      <w:r>
        <w:rPr>
          <w:rFonts w:ascii="SimSun" w:eastAsia="SimSun" w:hAnsi="SimSun" w:cs="SimSun" w:hint="eastAsia"/>
          <w:lang w:eastAsia="zh-CN"/>
        </w:rPr>
        <w:t>引导文案。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6.3.3 P3 对话主界面（核心页面）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1382"/>
        <w:gridCol w:w="5702"/>
      </w:tblGrid>
      <w:tr>
        <w:tc>
          <w:tcPr>
            <w:tcW w:type="pct" w:w="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区域</w:t>
            </w:r>
          </w:p>
        </w:tc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位置</w:t>
            </w:r>
          </w:p>
        </w:tc>
        <w:tc>
          <w:tcPr>
            <w:tcW w:type="pct" w:w="3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设计说明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任务进度条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顶部固定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四时期横向进度（</w:t>
            </w:r>
            <w:r>
              <w:t xml:space="preserve"> </w:t>
            </w:r>
            <w:r>
              <w:t>●—●—●—●</w:t>
            </w:r>
            <w:r>
              <w:t xml:space="preserve"> </w:t>
            </w:r>
            <w:r>
              <w:t>），当前时期高亮；右侧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档案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入口跳转</w:t>
            </w:r>
            <w:r>
              <w:t xml:space="preserve"> </w:t>
            </w:r>
            <w:r>
              <w:t xml:space="preserve"> P4</w:t>
            </w:r>
            <w:r>
              <w:t xml:space="preserve"> </w:t>
            </w:r>
            <w:r>
              <w:t>。锚点触发时进度条下浮出小气泡</w:t>
            </w:r>
            <w:r>
              <w:t xml:space="preserve"> </w:t>
            </w:r>
            <w:r>
              <w:t xml:space="preserve">"✦ </w:t>
            </w:r>
            <w:r>
              <w:t xml:space="preserve"> </w:t>
            </w:r>
            <w:r>
              <w:t>知识点亮：</w:t>
            </w:r>
            <w:r>
              <w:t xml:space="preserve"> </w:t>
            </w:r>
            <w:r>
              <w:t>xxx"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2 </w:t>
            </w:r>
            <w:r>
              <w:t xml:space="preserve"> </w:t>
            </w:r>
            <w:r>
              <w:t>秒自动收起）。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场景背景层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全屏底层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当前时期背景图（云存储加载，本地缓存）；时期切换时</w:t>
            </w:r>
            <w:r>
              <w:t xml:space="preserve"> </w:t>
            </w:r>
            <w:r>
              <w:t xml:space="preserve"> 500ms </w:t>
            </w:r>
            <w:r>
              <w:t xml:space="preserve"> </w:t>
            </w:r>
            <w:r>
              <w:t>淡入淡出。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立绘层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中下部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Du Fu </w:t>
            </w:r>
            <w:r>
              <w:t xml:space="preserve"> </w:t>
            </w:r>
            <w:r>
              <w:t>立绘居中偏右；</w:t>
            </w:r>
            <w:r>
              <w:t xml:space="preserve"> </w:t>
            </w:r>
            <w:r>
              <w:t xml:space="preserve">emotion </w:t>
            </w:r>
            <w:r>
              <w:t xml:space="preserve"> </w:t>
            </w:r>
            <w:r>
              <w:t>字段变化时切换对应表情差分（平静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欣慰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困惑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凝重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振奋五张），切换带</w:t>
            </w:r>
            <w:r>
              <w:t xml:space="preserve"> </w:t>
            </w:r>
            <w:r>
              <w:t xml:space="preserve"> 200ms </w:t>
            </w:r>
            <w:r>
              <w:t xml:space="preserve"> </w:t>
            </w:r>
            <w:r>
              <w:t>透明度过渡。对话进行中立绘随打字机节奏轻微呼吸浮动。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对话流层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中部滚动区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历史对话纵向滚动，最新消息底部对齐；</w:t>
            </w:r>
            <w:r>
              <w:t xml:space="preserve"> </w:t>
            </w:r>
            <w:r>
              <w:t xml:space="preserve">NPC </w:t>
            </w:r>
            <w:r>
              <w:t xml:space="preserve"> </w:t>
            </w:r>
            <w:r>
              <w:t>消息为左侧头像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气泡，学生消息为右侧气泡；</w:t>
            </w:r>
            <w:r>
              <w:t xml:space="preserve"> </w:t>
            </w:r>
            <w:r>
              <w:t xml:space="preserve">NPC </w:t>
            </w:r>
            <w:r>
              <w:t xml:space="preserve"> </w:t>
            </w:r>
            <w:r>
              <w:t>台词以打字机效果逐字渲染（可点击跳过动画显示全文）。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输入层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底部固定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输入框（限</w:t>
            </w:r>
            <w:r>
              <w:t xml:space="preserve"> </w:t>
            </w:r>
            <w:r>
              <w:t xml:space="preserve"> 300 </w:t>
            </w:r>
            <w:r>
              <w:t xml:space="preserve"> </w:t>
            </w:r>
            <w:r>
              <w:t>字，显示剩余字数）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发送按钮；发送中显示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子美先生沉吟中</w:t>
            </w:r>
            <w:r>
              <w:t xml:space="preserve"> </w:t>
            </w:r>
            <w:r>
              <w:t>…"</w:t>
            </w:r>
            <w:r>
              <w:t xml:space="preserve"> </w:t>
            </w:r>
            <w:r>
              <w:t>状态与取消按钮；关键时期提供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个快捷引导选项（不替代自由输入，仅为降低冷启动门槛）。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AI </w:t>
            </w:r>
            <w:r>
              <w:t xml:space="preserve"> </w:t>
            </w:r>
            <w:r>
              <w:t>标识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输入框上方常驻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"</w:t>
            </w:r>
            <w:r>
              <w:t xml:space="preserve"> </w:t>
            </w:r>
            <w:r>
              <w:t>内容由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生成，仅供参考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，不可关闭。</w:t>
            </w:r>
          </w:p>
        </w:tc>
      </w:tr>
    </w:tbl>
    <w:p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页面状态定义：加载态（背景</w:t>
      </w:r>
      <w:r>
        <w:t>/</w:t>
      </w:r>
      <w:r>
        <w:rPr>
          <w:rFonts w:ascii="SimSun" w:eastAsia="SimSun" w:hAnsi="SimSun" w:cs="SimSun" w:hint="eastAsia"/>
          <w:lang w:eastAsia="zh-CN"/>
        </w:rPr>
        <w:t>立绘未就绪时毛笔尖动画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骨架屏）；断线态（顶部黄条</w:t>
      </w:r>
      <w:r>
        <w:t>"</w:t>
      </w:r>
      <w:r>
        <w:rPr>
          <w:rFonts w:ascii="SimSun" w:eastAsia="SimSun" w:hAnsi="SimSun" w:cs="SimSun" w:hint="eastAsia"/>
          <w:lang w:eastAsia="zh-CN"/>
        </w:rPr>
        <w:t>网络不稳定，正在重连</w:t>
      </w:r>
      <w:r>
        <w:t>"</w:t>
      </w:r>
      <w:r>
        <w:rPr>
          <w:rFonts w:ascii="SimSun" w:eastAsia="SimSun" w:hAnsi="SimSun" w:cs="SimSun" w:hint="eastAsia"/>
          <w:lang w:eastAsia="zh-CN"/>
        </w:rPr>
        <w:t>，重连成功自动恢复现场）；降级态（模型调用失败显示预设人设内回复</w:t>
      </w:r>
      <w:r>
        <w:t xml:space="preserve"> + "</w:t>
      </w:r>
      <w:r>
        <w:rPr>
          <w:rFonts w:ascii="SimSun" w:eastAsia="SimSun" w:hAnsi="SimSun" w:cs="SimSun" w:hint="eastAsia"/>
          <w:lang w:eastAsia="zh-CN"/>
        </w:rPr>
        <w:t>重试</w:t>
      </w:r>
      <w:r>
        <w:t>"</w:t>
      </w:r>
      <w:r>
        <w:rPr>
          <w:rFonts w:ascii="SimSun" w:eastAsia="SimSun" w:hAnsi="SimSun" w:cs="SimSun" w:hint="eastAsia"/>
          <w:lang w:eastAsia="zh-CN"/>
        </w:rPr>
        <w:t>文字按钮）；时长提醒态（连续</w:t>
      </w:r>
      <w:r>
        <w:t xml:space="preserve"> 45 </w:t>
      </w:r>
      <w:r>
        <w:rPr>
          <w:rFonts w:ascii="SimSun" w:eastAsia="SimSun" w:hAnsi="SimSun" w:cs="SimSun" w:hint="eastAsia"/>
          <w:lang w:eastAsia="zh-CN"/>
        </w:rPr>
        <w:t>分钟弹出休息提醒浮层，未成年人模式下强制）。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6.3.4 P4 任务与知识档案页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上半部为任务区：四个时期卡片纵排，卡片内展示时期目标、锚点知识的点亮状态（已点亮锚点显示知识卡片缩略图，未点亮显示灰态剪影）；完成时期显示获得道具。下半部为知识档案：按时间线时期分组的已触发知识卡片墙，点击卡片翻转展示切片正文与来源（</w:t>
      </w:r>
      <w:r>
        <w:t>"</w:t>
      </w:r>
      <w:r>
        <w:rPr>
          <w:rFonts w:ascii="SimSun" w:eastAsia="SimSun" w:hAnsi="SimSun" w:cs="SimSun" w:hint="eastAsia"/>
          <w:lang w:eastAsia="zh-CN"/>
        </w:rPr>
        <w:t>出自《杜诗详注》卷九</w:t>
      </w:r>
      <w:r>
        <w:t>"</w:t>
      </w:r>
      <w:r>
        <w:rPr>
          <w:rFonts w:ascii="SimSun" w:eastAsia="SimSun" w:hAnsi="SimSun" w:cs="SimSun" w:hint="eastAsia"/>
          <w:lang w:eastAsia="zh-CN"/>
        </w:rPr>
        <w:t>），强化</w:t>
      </w:r>
      <w:r>
        <w:t>"</w:t>
      </w:r>
      <w:r>
        <w:rPr>
          <w:rFonts w:ascii="SimSun" w:eastAsia="SimSun" w:hAnsi="SimSun" w:cs="SimSun" w:hint="eastAsia"/>
          <w:lang w:eastAsia="zh-CN"/>
        </w:rPr>
        <w:t>有据可查</w:t>
      </w:r>
      <w:r>
        <w:t>"</w:t>
      </w:r>
      <w:r>
        <w:rPr>
          <w:rFonts w:ascii="SimSun" w:eastAsia="SimSun" w:hAnsi="SimSun" w:cs="SimSun" w:hint="eastAsia"/>
          <w:lang w:eastAsia="zh-CN"/>
        </w:rPr>
        <w:t>的产品感知。本页数据全部来自知识追踪（</w:t>
      </w:r>
      <w:r>
        <w:t>5.7</w:t>
      </w:r>
      <w:r>
        <w:rPr>
          <w:rFonts w:ascii="SimSun" w:eastAsia="SimSun" w:hAnsi="SimSun" w:cs="SimSun" w:hint="eastAsia"/>
          <w:lang w:eastAsia="zh-CN"/>
        </w:rPr>
        <w:t>）。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6.3.5 P5 学习报告页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报告以长图式纵向布局，四板块依</w:t>
      </w:r>
      <w:r>
        <w:t xml:space="preserve"> 5.8 </w:t>
      </w:r>
      <w:r>
        <w:rPr>
          <w:rFonts w:ascii="SimSun" w:eastAsia="SimSun" w:hAnsi="SimSun" w:cs="SimSun" w:hint="eastAsia"/>
          <w:lang w:eastAsia="zh-CN"/>
        </w:rPr>
        <w:t>定义呈现：顶部为本次探究概要（时期完成数、对话轮数、点亮知识点数）；主体为</w:t>
      </w:r>
      <w:r>
        <w:t>"</w:t>
      </w:r>
      <w:r>
        <w:rPr>
          <w:rFonts w:ascii="SimSun" w:eastAsia="SimSun" w:hAnsi="SimSun" w:cs="SimSun" w:hint="eastAsia"/>
          <w:lang w:eastAsia="zh-CN"/>
        </w:rPr>
        <w:t>知识收获</w:t>
      </w:r>
      <w:r>
        <w:t>"</w:t>
      </w:r>
      <w:r>
        <w:rPr>
          <w:rFonts w:ascii="SimSun" w:eastAsia="SimSun" w:hAnsi="SimSun" w:cs="SimSun" w:hint="eastAsia"/>
          <w:lang w:eastAsia="zh-CN"/>
        </w:rPr>
        <w:t>（绿色对勾卡片，附证据摘录引文样式）与</w:t>
      </w:r>
      <w:r>
        <w:t>"</w:t>
      </w:r>
      <w:r>
        <w:rPr>
          <w:rFonts w:ascii="SimSun" w:eastAsia="SimSun" w:hAnsi="SimSun" w:cs="SimSun" w:hint="eastAsia"/>
          <w:lang w:eastAsia="zh-CN"/>
        </w:rPr>
        <w:t>待巩固提示</w:t>
      </w:r>
      <w:r>
        <w:t>"</w:t>
      </w:r>
      <w:r>
        <w:rPr>
          <w:rFonts w:ascii="SimSun" w:eastAsia="SimSun" w:hAnsi="SimSun" w:cs="SimSun" w:hint="eastAsia"/>
          <w:lang w:eastAsia="zh-CN"/>
        </w:rPr>
        <w:t>（橙色标记卡片，附阅读建议按钮）；底部为</w:t>
      </w:r>
      <w:r>
        <w:t>"</w:t>
      </w:r>
      <w:r>
        <w:rPr>
          <w:rFonts w:ascii="SimSun" w:eastAsia="SimSun" w:hAnsi="SimSun" w:cs="SimSun" w:hint="eastAsia"/>
          <w:lang w:eastAsia="zh-CN"/>
        </w:rPr>
        <w:t>延伸探究方向</w:t>
      </w:r>
      <w:r>
        <w:t>"</w:t>
      </w:r>
      <w:r>
        <w:rPr>
          <w:rFonts w:ascii="SimSun" w:eastAsia="SimSun" w:hAnsi="SimSun" w:cs="SimSun" w:hint="eastAsia"/>
          <w:lang w:eastAsia="zh-CN"/>
        </w:rPr>
        <w:t>与</w:t>
      </w:r>
      <w:r>
        <w:t>"</w:t>
      </w:r>
      <w:r>
        <w:rPr>
          <w:rFonts w:ascii="SimSun" w:eastAsia="SimSun" w:hAnsi="SimSun" w:cs="SimSun" w:hint="eastAsia"/>
          <w:lang w:eastAsia="zh-CN"/>
        </w:rPr>
        <w:t>生成分享图</w:t>
      </w:r>
      <w:r>
        <w:t>"</w:t>
      </w:r>
      <w:r>
        <w:rPr>
          <w:rFonts w:ascii="SimSun" w:eastAsia="SimSun" w:hAnsi="SimSun" w:cs="SimSun" w:hint="eastAsia"/>
          <w:lang w:eastAsia="zh-CN"/>
        </w:rPr>
        <w:t>按钮。分享图自动缩略为单屏卡片并携带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生成标识。报告生成中的等待态显示</w:t>
      </w:r>
      <w:r>
        <w:t>"</w:t>
      </w:r>
      <w:r>
        <w:rPr>
          <w:rFonts w:ascii="SimSun" w:eastAsia="SimSun" w:hAnsi="SimSun" w:cs="SimSun" w:hint="eastAsia"/>
          <w:lang w:eastAsia="zh-CN"/>
        </w:rPr>
        <w:t>先生正在为你整理诗笺</w:t>
      </w:r>
      <w:r>
        <w:t>…"</w:t>
      </w:r>
      <w:r>
        <w:rPr>
          <w:rFonts w:ascii="SimSun" w:eastAsia="SimSun" w:hAnsi="SimSun" w:cs="SimSun" w:hint="eastAsia"/>
          <w:lang w:eastAsia="zh-CN"/>
        </w:rPr>
        <w:t>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6.3.6 P6 设置与合规页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分组列表：账号信息（头像昵称）；未成年人模式（状态显示、休息提醒与夜间限制说明，不可关闭项灰显并注明依据）；内容与标识说明（</w:t>
      </w:r>
      <w:r>
        <w:t xml:space="preserve">AI </w:t>
      </w:r>
      <w:r>
        <w:rPr>
          <w:rFonts w:ascii="SimSun" w:eastAsia="SimSun" w:hAnsi="SimSun" w:cs="SimSun" w:hint="eastAsia"/>
          <w:lang w:eastAsia="zh-CN"/>
        </w:rPr>
        <w:t>生成标识政策、史实校验机制说明）；我的数据（查看</w:t>
      </w:r>
      <w:r>
        <w:t>/</w:t>
      </w:r>
      <w:r>
        <w:rPr>
          <w:rFonts w:ascii="SimSun" w:eastAsia="SimSun" w:hAnsi="SimSun" w:cs="SimSun" w:hint="eastAsia"/>
          <w:lang w:eastAsia="zh-CN"/>
        </w:rPr>
        <w:t>导出</w:t>
      </w:r>
      <w:r>
        <w:t>/</w:t>
      </w:r>
      <w:r>
        <w:rPr>
          <w:rFonts w:ascii="SimSun" w:eastAsia="SimSun" w:hAnsi="SimSun" w:cs="SimSun" w:hint="eastAsia"/>
          <w:lang w:eastAsia="zh-CN"/>
        </w:rPr>
        <w:t>删除三入口，删除需二次确认并说明</w:t>
      </w:r>
      <w:r>
        <w:t xml:space="preserve"> 30 </w:t>
      </w:r>
      <w:r>
        <w:rPr>
          <w:rFonts w:ascii="SimSun" w:eastAsia="SimSun" w:hAnsi="SimSun" w:cs="SimSun" w:hint="eastAsia"/>
          <w:lang w:eastAsia="zh-CN"/>
        </w:rPr>
        <w:t>日生效规则）；关于（版本号、主体信息、</w:t>
      </w:r>
      <w:r>
        <w:t xml:space="preserve">ICP </w:t>
      </w:r>
      <w:r>
        <w:rPr>
          <w:rFonts w:ascii="SimSun" w:eastAsia="SimSun" w:hAnsi="SimSun" w:cs="SimSun" w:hint="eastAsia"/>
          <w:lang w:eastAsia="zh-CN"/>
        </w:rPr>
        <w:t>与算法备案编号占位）。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6.4 关键交互流程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6.4.1 进入对话流程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登录态校验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未成年人授权校验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拉取云端进度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恢复至上次会话最后一条消息</w:t>
      </w:r>
      <w:r>
        <w:t xml:space="preserve"> → NPC </w:t>
      </w:r>
      <w:r>
        <w:rPr>
          <w:rFonts w:ascii="SimSun" w:eastAsia="SimSun" w:hAnsi="SimSun" w:cs="SimSun" w:hint="eastAsia"/>
          <w:lang w:eastAsia="zh-CN"/>
        </w:rPr>
        <w:t>以下一条会话内消息问候衔接（依据学习状态摘要生成衔接语，如</w:t>
      </w:r>
      <w:r>
        <w:t>"</w:t>
      </w:r>
      <w:r>
        <w:rPr>
          <w:rFonts w:ascii="SimSun" w:eastAsia="SimSun" w:hAnsi="SimSun" w:cs="SimSun" w:hint="eastAsia"/>
          <w:lang w:eastAsia="zh-CN"/>
        </w:rPr>
        <w:t>足下昨日论及《春望》，尚有一处未明</w:t>
      </w:r>
      <w:r>
        <w:t>——"</w:t>
      </w:r>
      <w:r>
        <w:rPr>
          <w:rFonts w:ascii="SimSun" w:eastAsia="SimSun" w:hAnsi="SimSun" w:cs="SimSun" w:hint="eastAsia"/>
          <w:lang w:eastAsia="zh-CN"/>
        </w:rPr>
        <w:t>）。全程用户无感知，恢复时间目标</w:t>
      </w:r>
      <w:r>
        <w:t xml:space="preserve"> &lt; 2 </w:t>
      </w:r>
      <w:r>
        <w:rPr>
          <w:rFonts w:ascii="SimSun" w:eastAsia="SimSun" w:hAnsi="SimSun" w:cs="SimSun" w:hint="eastAsia"/>
          <w:lang w:eastAsia="zh-CN"/>
        </w:rPr>
        <w:t>秒。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6.4.2 任务完成流程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锚点全部触发且完成信号判定通过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对话流插入</w:t>
      </w:r>
      <w:r>
        <w:t>"</w:t>
      </w:r>
      <w:r>
        <w:rPr>
          <w:rFonts w:ascii="SimSun" w:eastAsia="SimSun" w:hAnsi="SimSun" w:cs="SimSun" w:hint="eastAsia"/>
          <w:lang w:eastAsia="zh-CN"/>
        </w:rPr>
        <w:t>任务完成</w:t>
      </w:r>
      <w:r>
        <w:t>"</w:t>
      </w:r>
      <w:r>
        <w:rPr>
          <w:rFonts w:ascii="SimSun" w:eastAsia="SimSun" w:hAnsi="SimSun" w:cs="SimSun" w:hint="eastAsia"/>
          <w:lang w:eastAsia="zh-CN"/>
        </w:rPr>
        <w:t>仪式卡（时期名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获得道具动效）</w:t>
      </w:r>
      <w:r>
        <w:t xml:space="preserve">→ </w:t>
      </w:r>
      <w:r>
        <w:rPr>
          <w:rFonts w:ascii="SimSun" w:eastAsia="SimSun" w:hAnsi="SimSun" w:cs="SimSun" w:hint="eastAsia"/>
          <w:lang w:eastAsia="zh-CN"/>
        </w:rPr>
        <w:t>情绪重置为基线并切换下一时期背景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进度条更新</w:t>
      </w:r>
      <w:r>
        <w:t xml:space="preserve"> → </w:t>
      </w:r>
      <w:r>
        <w:rPr>
          <w:rFonts w:ascii="SimSun" w:eastAsia="SimSun" w:hAnsi="SimSun" w:cs="SimSun" w:hint="eastAsia"/>
          <w:lang w:eastAsia="zh-CN"/>
        </w:rPr>
        <w:t>弹出</w:t>
      </w:r>
      <w:r>
        <w:t>"</w:t>
      </w:r>
      <w:r>
        <w:rPr>
          <w:rFonts w:ascii="SimSun" w:eastAsia="SimSun" w:hAnsi="SimSun" w:cs="SimSun" w:hint="eastAsia"/>
          <w:lang w:eastAsia="zh-CN"/>
        </w:rPr>
        <w:t>查看知识档案</w:t>
      </w:r>
      <w:r>
        <w:t>"</w:t>
      </w:r>
      <w:r>
        <w:rPr>
          <w:rFonts w:ascii="SimSun" w:eastAsia="SimSun" w:hAnsi="SimSun" w:cs="SimSun" w:hint="eastAsia"/>
          <w:lang w:eastAsia="zh-CN"/>
        </w:rPr>
        <w:t>引导（可跳过）。</w:t>
      </w:r>
      <w:r/>
    </w:p>
    <w:p>
      <w:pPr>
        <w:pStyle w:val="Heading4"/>
      </w:pPr>
      <w:r>
        <w:rPr>
          <w:rFonts w:ascii="SimSun" w:hAnsi="SimSun" w:eastAsia="SimSun" w:cs="SimSun" w:hint="eastAsia"/>
          <w:color w:val="333333"/>
          <w:sz w:val="24"/>
          <w:lang w:eastAsia="zh-CN"/>
        </w:rPr>
        <w:t>6.4.3 异常处理约定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2938"/>
        <w:gridCol w:w="3456"/>
      </w:tblGrid>
      <w:tr>
        <w:tc>
          <w:tcPr>
            <w:tcW w:type="pct" w:w="1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异常</w:t>
            </w:r>
          </w:p>
        </w:tc>
        <w:tc>
          <w:tcPr>
            <w:tcW w:type="pct" w:w="1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前端表现</w:t>
            </w:r>
          </w:p>
        </w:tc>
        <w:tc>
          <w:tcPr>
            <w:tcW w:type="pct" w:w="2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后续动作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输入内容安全拦截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输入框抖动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提示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请调整表达后再发送</w:t>
            </w:r>
            <w:r>
              <w:t xml:space="preserve"> </w:t>
            </w:r>
            <w:r>
              <w:t>"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写入安全日志，不中断会话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流式输出中断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已渲染文字保留，末尾显示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（续接中）</w:t>
            </w:r>
            <w:r>
              <w:t xml:space="preserve"> </w:t>
            </w:r>
            <w:r>
              <w:t>"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自动重试一次，失败转降级态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模型调用失败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预设人设内回复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重试按钮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记录失败埋点，连续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次失败提示稍后再来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断网超时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顶部重连黄条，输入禁用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恢复后增量同步，进度不丢失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6.5 工程结构与分包策略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210"/>
        <w:gridCol w:w="5702"/>
      </w:tblGrid>
      <w:tr>
        <w:tc>
          <w:tcPr>
            <w:tcW w:type="pct" w:w="1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包</w:t>
            </w:r>
          </w:p>
        </w:tc>
        <w:tc>
          <w:tcPr>
            <w:tcW w:type="pct" w:w="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体积上限</w:t>
            </w:r>
          </w:p>
        </w:tc>
        <w:tc>
          <w:tcPr>
            <w:tcW w:type="pct" w:w="3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内容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主包</w:t>
            </w:r>
          </w:p>
        </w:tc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≤ 2MB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P1/P2/P6 </w:t>
            </w:r>
            <w:r>
              <w:t xml:space="preserve"> </w:t>
            </w:r>
            <w:r>
              <w:t>页面、基础组件、公共逻辑、</w:t>
            </w:r>
            <w:r>
              <w:t xml:space="preserve"> </w:t>
            </w:r>
            <w:r>
              <w:t xml:space="preserve">Tab </w:t>
            </w:r>
            <w:r>
              <w:t xml:space="preserve"> </w:t>
            </w:r>
            <w:r>
              <w:t>配置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对话分包</w:t>
            </w:r>
          </w:p>
        </w:tc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≤ 2MB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P3/P4/P5 </w:t>
            </w:r>
            <w:r>
              <w:t xml:space="preserve"> </w:t>
            </w:r>
            <w:r>
              <w:t>页面、对话渲染引擎、表情切换逻辑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静态资源</w:t>
            </w:r>
          </w:p>
        </w:tc>
        <w:tc>
          <w:tcPr>
            <w:tcW w:type="pct" w:w="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不计入包体</w:t>
            </w:r>
          </w:p>
        </w:tc>
        <w:tc>
          <w:tcPr>
            <w:tcW w:type="pct" w:w="3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全部立绘、背景图、音效走云存储</w:t>
            </w:r>
            <w:r>
              <w:t xml:space="preserve"> </w:t>
            </w:r>
            <w:r>
              <w:t xml:space="preserve"> CDN</w:t>
            </w:r>
            <w:r>
              <w:t xml:space="preserve"> </w:t>
            </w:r>
            <w:r>
              <w:t>，本地</w:t>
            </w:r>
            <w:r>
              <w:t xml:space="preserve"> </w:t>
            </w:r>
            <w:r>
              <w:t xml:space="preserve"> LRU </w:t>
            </w:r>
            <w:r>
              <w:t xml:space="preserve"> </w:t>
            </w:r>
            <w:r>
              <w:t>缓存（上限</w:t>
            </w:r>
            <w:r>
              <w:t xml:space="preserve"> </w:t>
            </w:r>
            <w:r>
              <w:t xml:space="preserve"> 50MB</w:t>
            </w:r>
            <w:r>
              <w:t xml:space="preserve"> </w:t>
            </w:r>
            <w:r>
              <w:t>，可在设置清理）</w:t>
            </w:r>
          </w:p>
        </w:tc>
      </w:tr>
    </w:tbl>
    <w:p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分包加载策略：</w:t>
      </w:r>
      <w:r>
        <w:t xml:space="preserve">P2 </w:t>
      </w:r>
      <w:r>
        <w:rPr>
          <w:rFonts w:ascii="SimSun" w:eastAsia="SimSun" w:hAnsi="SimSun" w:cs="SimSun" w:hint="eastAsia"/>
          <w:lang w:eastAsia="zh-CN"/>
        </w:rPr>
        <w:t>点击进入对话时预下载对话分包与当前时期资源（背景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立绘五张），资源就绪前显示时期过场动画，避免进入后白屏。网络超时配置</w:t>
      </w:r>
      <w:r>
        <w:t xml:space="preserve"> networkTimeout </w:t>
      </w:r>
      <w:r>
        <w:rPr>
          <w:rFonts w:ascii="SimSun" w:eastAsia="SimSun" w:hAnsi="SimSun" w:cs="SimSun" w:hint="eastAsia"/>
          <w:lang w:eastAsia="zh-CN"/>
        </w:rPr>
        <w:t>上调至</w:t>
      </w:r>
      <w:r>
        <w:t xml:space="preserve"> 600000ms</w:t>
      </w:r>
      <w:r>
        <w:rPr>
          <w:rFonts w:ascii="SimSun" w:eastAsia="SimSun" w:hAnsi="SimSun" w:cs="SimSun" w:hint="eastAsia"/>
          <w:lang w:eastAsia="zh-CN"/>
        </w:rPr>
        <w:t>，防止长回复流式中途被默认超时切断。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七、后端设计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7.1 总体架构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2592"/>
        <w:gridCol w:w="4666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层</w:t>
            </w:r>
          </w:p>
        </w:tc>
        <w:tc>
          <w:tcPr>
            <w:tcW w:type="pct" w:w="1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选型</w:t>
            </w:r>
          </w:p>
        </w:tc>
        <w:tc>
          <w:tcPr>
            <w:tcW w:type="pct" w:w="2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职责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客户端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微信小程序原生</w:t>
            </w:r>
          </w:p>
        </w:tc>
        <w:tc>
          <w:tcPr>
            <w:tcW w:type="pct" w:w="2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页面渲染、打字机效果、表情切换、资源缓存、分块接收流式响应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业务接入层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云函数（</w:t>
            </w:r>
            <w:r>
              <w:t xml:space="preserve"> </w:t>
            </w:r>
            <w:r>
              <w:t>Node.js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登录、进度读写、任务状态、报告生成、内容安全调用等无状态业务逻辑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对话服务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云托管（</w:t>
            </w:r>
            <w:r>
              <w:t xml:space="preserve"> </w:t>
            </w:r>
            <w:r>
              <w:t>CloudBase Run</w:t>
            </w:r>
            <w:r>
              <w:t xml:space="preserve"> </w:t>
            </w:r>
            <w:r>
              <w:t>）容器</w:t>
            </w:r>
          </w:p>
        </w:tc>
        <w:tc>
          <w:tcPr>
            <w:tcW w:type="pct" w:w="2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对话编排：</w:t>
            </w:r>
            <w:r>
              <w:t xml:space="preserve"> </w:t>
            </w:r>
            <w:r>
              <w:t xml:space="preserve">RAG </w:t>
            </w:r>
            <w:r>
              <w:t xml:space="preserve"> </w:t>
            </w:r>
            <w:r>
              <w:t>检索、</w:t>
            </w:r>
            <w:r>
              <w:t xml:space="preserve"> </w:t>
            </w:r>
            <w:r>
              <w:t xml:space="preserve">Prompt </w:t>
            </w:r>
            <w:r>
              <w:t xml:space="preserve"> </w:t>
            </w:r>
            <w:r>
              <w:t>组装、</w:t>
            </w:r>
            <w:r>
              <w:t xml:space="preserve"> </w:t>
            </w:r>
            <w:r>
              <w:t xml:space="preserve">LLM </w:t>
            </w:r>
            <w:r>
              <w:t xml:space="preserve"> </w:t>
            </w:r>
            <w:r>
              <w:t>调用与</w:t>
            </w:r>
            <w:r>
              <w:t xml:space="preserve"> </w:t>
            </w:r>
            <w:r>
              <w:t xml:space="preserve"> SSE </w:t>
            </w:r>
            <w:r>
              <w:t xml:space="preserve"> </w:t>
            </w:r>
            <w:r>
              <w:t>流式下发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云函数不支持流式响应，故对话链路独立部署于云托管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AI </w:t>
            </w:r>
            <w:r>
              <w:t xml:space="preserve"> </w:t>
            </w:r>
            <w:r>
              <w:t>能力层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云开发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知识库</w:t>
            </w:r>
            <w:r>
              <w:t xml:space="preserve"> </w:t>
            </w:r>
            <w:r>
              <w:t xml:space="preserve"> + DeepSeek/</w:t>
            </w:r>
            <w:r>
              <w:t xml:space="preserve"> </w:t>
            </w:r>
            <w:r>
              <w:t>通义千问</w:t>
            </w:r>
            <w:r>
              <w:t xml:space="preserve"> </w:t>
            </w:r>
            <w:r>
              <w:t xml:space="preserve"> API</w:t>
            </w:r>
          </w:p>
        </w:tc>
        <w:tc>
          <w:tcPr>
            <w:tcW w:type="pct" w:w="2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向量库、知识库管理与检索（平台原生能力，自建向量库为重复建设）；大模型推理经云开发接入，配套算法备案材料自助生成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数据层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云数据库（文档型）</w:t>
            </w:r>
            <w:r>
              <w:t xml:space="preserve"> </w:t>
            </w:r>
            <w:r>
              <w:t xml:space="preserve">+ </w:t>
            </w:r>
            <w:r>
              <w:t xml:space="preserve"> </w:t>
            </w:r>
            <w:r>
              <w:t>云存储</w:t>
            </w:r>
          </w:p>
        </w:tc>
        <w:tc>
          <w:tcPr>
            <w:tcW w:type="pct" w:w="2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业务数据集合；立绘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背景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音效等静态资源</w:t>
            </w:r>
          </w:p>
        </w:tc>
      </w:tr>
    </w:tbl>
    <w:p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架构要点：</w:t>
      </w:r>
      <w:r>
        <w:t>①</w:t>
      </w:r>
      <w:r>
        <w:rPr>
          <w:rFonts w:ascii="SimSun" w:eastAsia="SimSun" w:hAnsi="SimSun" w:cs="SimSun" w:hint="eastAsia"/>
          <w:lang w:eastAsia="zh-CN"/>
        </w:rPr>
        <w:t>业务与对话分离，云函数处理轻量业务，云托管专司长连接与流式；</w:t>
      </w:r>
      <w:r>
        <w:t>②</w:t>
      </w:r>
      <w:r>
        <w:rPr>
          <w:rFonts w:ascii="SimSun" w:eastAsia="SimSun" w:hAnsi="SimSun" w:cs="SimSun" w:hint="eastAsia"/>
          <w:lang w:eastAsia="zh-CN"/>
        </w:rPr>
        <w:t>知识检索走云开发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知识库原生接口，检索延迟目标</w:t>
      </w:r>
      <w:r>
        <w:t xml:space="preserve"> &lt; 500ms</w:t>
      </w:r>
      <w:r>
        <w:rPr>
          <w:rFonts w:ascii="SimSun" w:eastAsia="SimSun" w:hAnsi="SimSun" w:cs="SimSun" w:hint="eastAsia"/>
          <w:lang w:eastAsia="zh-CN"/>
        </w:rPr>
        <w:t>；</w:t>
      </w:r>
      <w:r>
        <w:t>③</w:t>
      </w:r>
      <w:r>
        <w:rPr>
          <w:rFonts w:ascii="SimSun" w:eastAsia="SimSun" w:hAnsi="SimSun" w:cs="SimSun" w:hint="eastAsia"/>
          <w:lang w:eastAsia="zh-CN"/>
        </w:rPr>
        <w:t>全链路经云开发内网调用云存储与数据库，静态资源无需额外域名备案与合法域名配置。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7.2 对话生成流水线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91"/>
        <w:gridCol w:w="1728"/>
        <w:gridCol w:w="6221"/>
      </w:tblGrid>
      <w:tr>
        <w:tc>
          <w:tcPr>
            <w:tcW w:type="pct" w:w="4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步骤</w:t>
            </w:r>
          </w:p>
        </w:tc>
        <w:tc>
          <w:tcPr>
            <w:tcW w:type="pct" w:w="1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环节</w:t>
            </w:r>
          </w:p>
        </w:tc>
        <w:tc>
          <w:tcPr>
            <w:tcW w:type="pct" w:w="3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处理逻辑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输入校验</w:t>
            </w:r>
          </w:p>
        </w:tc>
        <w:tc>
          <w:tcPr>
            <w:tcW w:type="pct" w:w="3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长度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格式校验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微信内容安全检测（</w:t>
            </w:r>
            <w:r>
              <w:t xml:space="preserve"> </w:t>
            </w:r>
            <w:r>
              <w:t>5.10</w:t>
            </w:r>
            <w:r>
              <w:t xml:space="preserve"> </w:t>
            </w:r>
            <w:r>
              <w:t>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命中拦截则终止并记录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2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知识检索</w:t>
            </w:r>
          </w:p>
        </w:tc>
        <w:tc>
          <w:tcPr>
            <w:tcW w:type="pct" w:w="3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学生发言向量化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云开发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知识库检索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专属库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按难度过滤（</w:t>
            </w:r>
            <w:r>
              <w:t xml:space="preserve"> </w:t>
            </w:r>
            <w:r>
              <w:t xml:space="preserve">advanced </w:t>
            </w:r>
            <w:r>
              <w:t xml:space="preserve"> </w:t>
            </w:r>
            <w:r>
              <w:t>释放规则）</w:t>
            </w:r>
            <w:r>
              <w:t xml:space="preserve"> </w:t>
            </w:r>
            <w:r>
              <w:t xml:space="preserve">→ </w:t>
            </w:r>
            <w:r>
              <w:t xml:space="preserve"> </w:t>
            </w:r>
            <w:r>
              <w:t>取</w:t>
            </w:r>
            <w:r>
              <w:t xml:space="preserve"> </w:t>
            </w:r>
            <w:r>
              <w:t xml:space="preserve"> Top-K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K=4</w:t>
            </w:r>
            <w:r>
              <w:t xml:space="preserve"> </w:t>
            </w:r>
            <w:r>
              <w:t>）切片；召回为空时标记</w:t>
            </w:r>
            <w:r>
              <w:t xml:space="preserve"> </w:t>
            </w:r>
            <w:r>
              <w:t xml:space="preserve"> no_rag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3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记忆检索</w:t>
            </w:r>
          </w:p>
        </w:tc>
        <w:tc>
          <w:tcPr>
            <w:tcW w:type="pct" w:w="3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按当前话题向量检索该学生学习状态摘要</w:t>
            </w:r>
            <w:r>
              <w:t xml:space="preserve"> </w:t>
            </w:r>
            <w:r>
              <w:t xml:space="preserve"> Top-3 → </w:t>
            </w:r>
            <w:r>
              <w:t xml:space="preserve"> </w:t>
            </w:r>
            <w:r>
              <w:t>拼接为记忆段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Prompt </w:t>
            </w:r>
            <w:r>
              <w:t xml:space="preserve"> </w:t>
            </w:r>
            <w:r>
              <w:t>组装</w:t>
            </w:r>
          </w:p>
        </w:tc>
        <w:tc>
          <w:tcPr>
            <w:tcW w:type="pct" w:w="3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按</w:t>
            </w:r>
            <w:r>
              <w:t xml:space="preserve"> </w:t>
            </w:r>
            <w:r>
              <w:t xml:space="preserve"> 7.3 </w:t>
            </w:r>
            <w:r>
              <w:t xml:space="preserve"> </w:t>
            </w:r>
            <w:r>
              <w:t>模板组装：身份说明书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情绪与任务状态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知识片段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记忆段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最近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轮对话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输出协议指令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5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模型调用</w:t>
            </w:r>
          </w:p>
        </w:tc>
        <w:tc>
          <w:tcPr>
            <w:tcW w:type="pct" w:w="3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调用大模型，流式接收；解析结构化</w:t>
            </w:r>
            <w:r>
              <w:t xml:space="preserve"> </w:t>
            </w:r>
            <w:r>
              <w:t xml:space="preserve"> JSON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>reply / emotion / triggered_points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6</w:t>
            </w:r>
          </w:p>
        </w:tc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后处理</w:t>
            </w:r>
          </w:p>
        </w:tc>
        <w:tc>
          <w:tcPr>
            <w:tcW w:type="pct" w:w="3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输出安全复核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锚点触发判定与知识追踪更新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任务状态迁移检查</w:t>
            </w:r>
            <w:r>
              <w:t xml:space="preserve"> </w:t>
            </w:r>
            <w:r>
              <w:t xml:space="preserve"> → </w:t>
            </w:r>
            <w:r>
              <w:t xml:space="preserve"> </w:t>
            </w:r>
            <w:r>
              <w:t>会话落库</w:t>
            </w:r>
            <w:r>
              <w:t xml:space="preserve"> </w:t>
            </w:r>
            <w:r>
              <w:t xml:space="preserve"> → SSE </w:t>
            </w:r>
            <w:r>
              <w:t xml:space="preserve"> </w:t>
            </w:r>
            <w:r>
              <w:t>逐块下发（</w:t>
            </w:r>
            <w:r>
              <w:t xml:space="preserve"> </w:t>
            </w:r>
            <w:r>
              <w:t xml:space="preserve">reply </w:t>
            </w:r>
            <w:r>
              <w:t xml:space="preserve"> </w:t>
            </w:r>
            <w:r>
              <w:t>先行，</w:t>
            </w:r>
            <w:r>
              <w:t xml:space="preserve"> </w:t>
            </w:r>
            <w:r>
              <w:t xml:space="preserve">emotion/triggered </w:t>
            </w:r>
            <w:r>
              <w:t xml:space="preserve"> </w:t>
            </w:r>
            <w:r>
              <w:t>随末块携带）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7.3 Prompt 组装规范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3110"/>
        <w:gridCol w:w="3974"/>
      </w:tblGrid>
      <w:tr>
        <w:tc>
          <w:tcPr>
            <w:tcW w:type="pct" w:w="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段</w:t>
            </w:r>
          </w:p>
        </w:tc>
        <w:tc>
          <w:tcPr>
            <w:tcW w:type="pct" w:w="1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内容来源</w:t>
            </w:r>
          </w:p>
        </w:tc>
        <w:tc>
          <w:tcPr>
            <w:tcW w:type="pct" w:w="2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组装要点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身份段</w:t>
            </w:r>
          </w:p>
        </w:tc>
        <w:tc>
          <w:tcPr>
            <w:tcW w:type="pct" w:w="1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身份说明书（</w:t>
            </w:r>
            <w:r>
              <w:t xml:space="preserve"> </w:t>
            </w:r>
            <w:r>
              <w:t>5.3.1</w:t>
            </w:r>
            <w:r>
              <w:t xml:space="preserve"> </w:t>
            </w:r>
            <w:r>
              <w:t>）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全文注入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越狱防护规则（不可诱导、不可出戏、不可知未来）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状态段</w:t>
            </w:r>
          </w:p>
        </w:tc>
        <w:tc>
          <w:tcPr>
            <w:tcW w:type="pct" w:w="1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任务引擎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当前时期、目标、已触发锚点、卡住计数、情绪当前值与允许档位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知识段</w:t>
            </w:r>
          </w:p>
        </w:tc>
        <w:tc>
          <w:tcPr>
            <w:tcW w:type="pct" w:w="1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知识库</w:t>
            </w:r>
            <w:r>
              <w:t xml:space="preserve"> </w:t>
            </w:r>
            <w:r>
              <w:t xml:space="preserve"> Top-K </w:t>
            </w:r>
            <w:r>
              <w:t xml:space="preserve"> </w:t>
            </w:r>
            <w:r>
              <w:t>切片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每条前缀</w:t>
            </w:r>
            <w:r>
              <w:t xml:space="preserve"> </w:t>
            </w:r>
            <w:r>
              <w:t xml:space="preserve"> [</w:t>
            </w:r>
            <w:r>
              <w:t xml:space="preserve"> </w:t>
            </w:r>
            <w:r>
              <w:t>资料</w:t>
            </w:r>
            <w:r>
              <w:t xml:space="preserve"> </w:t>
            </w:r>
            <w:r>
              <w:t>n·</w:t>
            </w:r>
            <w:r>
              <w:t xml:space="preserve"> </w:t>
            </w:r>
            <w:r>
              <w:t>来源</w:t>
            </w:r>
            <w:r>
              <w:t xml:space="preserve"> </w:t>
            </w:r>
            <w:r>
              <w:t>]</w:t>
            </w:r>
            <w:r>
              <w:t xml:space="preserve"> </w:t>
            </w:r>
            <w:r>
              <w:t>；</w:t>
            </w:r>
            <w:r>
              <w:t xml:space="preserve"> </w:t>
            </w:r>
            <w:r>
              <w:t xml:space="preserve">no_rag </w:t>
            </w:r>
            <w:r>
              <w:t xml:space="preserve"> </w:t>
            </w:r>
            <w:r>
              <w:t>时注入回避指令：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以下问题无可靠资料，请以人设内方式回避并转向提问</w:t>
            </w:r>
            <w:r>
              <w:t xml:space="preserve"> </w:t>
            </w:r>
            <w:r>
              <w:t>"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记忆段</w:t>
            </w:r>
          </w:p>
        </w:tc>
        <w:tc>
          <w:tcPr>
            <w:tcW w:type="pct" w:w="1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学习状态摘要</w:t>
            </w:r>
            <w:r>
              <w:t xml:space="preserve"> </w:t>
            </w:r>
            <w:r>
              <w:t xml:space="preserve"> Top-3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前缀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该学生此前的学习情况</w:t>
            </w:r>
            <w:r>
              <w:t xml:space="preserve"> </w:t>
            </w:r>
            <w:r>
              <w:t>"</w:t>
            </w:r>
            <w:r>
              <w:t xml:space="preserve"> </w:t>
            </w:r>
            <w:r>
              <w:t>，仅陈述知识状态，禁止情感化表述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对话段</w:t>
            </w:r>
          </w:p>
        </w:tc>
        <w:tc>
          <w:tcPr>
            <w:tcW w:type="pct" w:w="1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最近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轮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保留原文；超长时最早轮次以摘要替代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协议段</w:t>
            </w:r>
          </w:p>
        </w:tc>
        <w:tc>
          <w:tcPr>
            <w:tcW w:type="pct" w:w="1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固定文本</w:t>
            </w:r>
          </w:p>
        </w:tc>
        <w:tc>
          <w:tcPr>
            <w:tcW w:type="pct" w:w="2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输出</w:t>
            </w:r>
            <w:r>
              <w:t xml:space="preserve"> </w:t>
            </w:r>
            <w:r>
              <w:t xml:space="preserve"> JSON </w:t>
            </w:r>
            <w:r>
              <w:t xml:space="preserve"> </w:t>
            </w:r>
            <w:r>
              <w:t>协议：</w:t>
            </w:r>
            <w:r>
              <w:t xml:space="preserve"> </w:t>
            </w:r>
            <w:r>
              <w:t>{"reply": "≤180</w:t>
            </w:r>
            <w:r>
              <w:t xml:space="preserve"> </w:t>
            </w:r>
            <w:r>
              <w:t>字，按人设语言风格</w:t>
            </w:r>
            <w:r>
              <w:t xml:space="preserve"> </w:t>
            </w:r>
            <w:r>
              <w:t>", "emotion": "</w:t>
            </w:r>
            <w:r>
              <w:t xml:space="preserve"> </w:t>
            </w:r>
            <w:r>
              <w:t>五档之一</w:t>
            </w:r>
            <w:r>
              <w:t xml:space="preserve"> </w:t>
            </w:r>
            <w:r>
              <w:t>", "triggered_points": ["</w:t>
            </w:r>
            <w:r>
              <w:t xml:space="preserve"> </w:t>
            </w:r>
            <w:r>
              <w:t>锚点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知识点编号</w:t>
            </w:r>
            <w:r>
              <w:t xml:space="preserve"> </w:t>
            </w:r>
            <w:r>
              <w:t>"]}</w:t>
            </w:r>
          </w:p>
        </w:tc>
      </w:tr>
    </w:tbl>
    <w:p>
      <w:r/>
    </w:p>
    <w:p>
      <w:pPr>
        <w:ind w:firstLine="480"/>
        <w:jc w:val="both"/>
      </w:pPr>
      <w:r>
        <w:t xml:space="preserve">Prompt </w:t>
      </w:r>
      <w:r>
        <w:rPr>
          <w:rFonts w:ascii="SimSun" w:eastAsia="SimSun" w:hAnsi="SimSun" w:cs="SimSun" w:hint="eastAsia"/>
          <w:lang w:eastAsia="zh-CN"/>
        </w:rPr>
        <w:t>总长控制在</w:t>
      </w:r>
      <w:r>
        <w:t xml:space="preserve"> 4000 Token </w:t>
      </w:r>
      <w:r>
        <w:rPr>
          <w:rFonts w:ascii="SimSun" w:eastAsia="SimSun" w:hAnsi="SimSun" w:cs="SimSun" w:hint="eastAsia"/>
          <w:lang w:eastAsia="zh-CN"/>
        </w:rPr>
        <w:t>以内；单轮新增输入约</w:t>
      </w:r>
      <w:r>
        <w:t xml:space="preserve"> 2200–3700 Token</w:t>
      </w:r>
      <w:r>
        <w:rPr>
          <w:rFonts w:ascii="SimSun" w:eastAsia="SimSun" w:hAnsi="SimSun" w:cs="SimSun" w:hint="eastAsia"/>
          <w:lang w:eastAsia="zh-CN"/>
        </w:rPr>
        <w:t>（身份段约</w:t>
      </w:r>
      <w:r>
        <w:t xml:space="preserve"> 800 + </w:t>
      </w:r>
      <w:r>
        <w:rPr>
          <w:rFonts w:ascii="SimSun" w:eastAsia="SimSun" w:hAnsi="SimSun" w:cs="SimSun" w:hint="eastAsia"/>
          <w:lang w:eastAsia="zh-CN"/>
        </w:rPr>
        <w:t>知识段约</w:t>
      </w:r>
      <w:r>
        <w:t xml:space="preserve"> 1000 + </w:t>
      </w:r>
      <w:r>
        <w:rPr>
          <w:rFonts w:ascii="SimSun" w:eastAsia="SimSun" w:hAnsi="SimSun" w:cs="SimSun" w:hint="eastAsia"/>
          <w:lang w:eastAsia="zh-CN"/>
        </w:rPr>
        <w:t>对话段约</w:t>
      </w:r>
      <w:r>
        <w:t xml:space="preserve"> 600–2000</w:t>
      </w:r>
      <w:r>
        <w:rPr>
          <w:rFonts w:ascii="SimSun" w:eastAsia="SimSun" w:hAnsi="SimSun" w:cs="SimSun" w:hint="eastAsia"/>
          <w:lang w:eastAsia="zh-CN"/>
        </w:rPr>
        <w:t>）。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7.4 服务接口设计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074"/>
        <w:gridCol w:w="1037"/>
        <w:gridCol w:w="2592"/>
        <w:gridCol w:w="2419"/>
      </w:tblGrid>
      <w:tr>
        <w:tc>
          <w:tcPr>
            <w:tcW w:type="pct" w:w="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序</w:t>
            </w:r>
          </w:p>
        </w:tc>
        <w:tc>
          <w:tcPr>
            <w:tcW w:type="pct" w:w="12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接口</w:t>
            </w:r>
          </w:p>
        </w:tc>
        <w:tc>
          <w:tcPr>
            <w:tcW w:type="pct" w:w="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类型</w:t>
            </w:r>
          </w:p>
        </w:tc>
        <w:tc>
          <w:tcPr>
            <w:tcW w:type="pct" w:w="15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入参</w:t>
            </w:r>
          </w:p>
        </w:tc>
        <w:tc>
          <w:tcPr>
            <w:tcW w:type="pct" w:w="14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出参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login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code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openID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isNew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guardianAuthStatus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2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guardian.authorize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guardianPhone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relation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授权状态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3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story.getOverview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—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剧本信息、各时期状态列表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quest.enter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questID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时期配置、资源清单（背景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立绘</w:t>
            </w:r>
            <w:r>
              <w:t xml:space="preserve"> </w:t>
            </w:r>
            <w:r>
              <w:t xml:space="preserve"> URL</w:t>
            </w:r>
            <w:r>
              <w:t xml:space="preserve"> </w:t>
            </w:r>
            <w:r>
              <w:t>）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5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chat.stream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云托管</w:t>
            </w:r>
            <w:r>
              <w:t xml:space="preserve"> </w:t>
            </w:r>
            <w:r>
              <w:t xml:space="preserve"> SSE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sessionID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questID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message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流式</w:t>
            </w:r>
            <w:r>
              <w:t xml:space="preserve"> </w:t>
            </w:r>
            <w:r>
              <w:t xml:space="preserve"> reply </w:t>
            </w:r>
            <w:r>
              <w:t xml:space="preserve"> </w:t>
            </w:r>
            <w:r>
              <w:t>块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终块携带</w:t>
            </w:r>
            <w:r>
              <w:t xml:space="preserve"> </w:t>
            </w:r>
            <w:r>
              <w:t xml:space="preserve"> emotion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triggered_points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6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chat.history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sessionID</w:t>
            </w:r>
            <w:r>
              <w:t xml:space="preserve"> </w:t>
            </w:r>
            <w:r>
              <w:t>、分页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历史消息列表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7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quest.getState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—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四时期状态、锚点点亮情况、道具列表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8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knowledge.getCards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period</w:t>
            </w:r>
            <w:r>
              <w:t xml:space="preserve"> </w:t>
            </w:r>
            <w:r>
              <w:t>（可选）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已触发知识卡片列表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9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report.generate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—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报告四板块结构化数据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10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report.shareImage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—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分享图临时</w:t>
            </w:r>
            <w:r>
              <w:t xml:space="preserve"> </w:t>
            </w:r>
            <w:r>
              <w:t xml:space="preserve"> URL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11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progress.sync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本地增量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合并后进度快照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12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security.event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事件摘要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受理确认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13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data.export / data.delete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—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导出包</w:t>
            </w:r>
            <w:r>
              <w:t xml:space="preserve"> </w:t>
            </w:r>
            <w:r>
              <w:t xml:space="preserve"> URL / </w:t>
            </w:r>
            <w:r>
              <w:t xml:space="preserve"> </w:t>
            </w:r>
            <w:r>
              <w:t>删除受理单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14</w:t>
            </w:r>
          </w:p>
        </w:tc>
        <w:tc>
          <w:tcPr>
            <w:tcW w:type="pct" w:w="1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settings.get / settings.update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</w:p>
        </w:tc>
        <w:tc>
          <w:tcPr>
            <w:tcW w:type="pct" w:w="15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设置项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当前设置</w:t>
            </w:r>
          </w:p>
        </w:tc>
      </w:tr>
    </w:tbl>
    <w:p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通用约定：全部接口经微信登录态鉴权（云函数侧校验</w:t>
      </w:r>
      <w:r>
        <w:t xml:space="preserve"> openID </w:t>
      </w:r>
      <w:r>
        <w:rPr>
          <w:rFonts w:ascii="SimSun" w:eastAsia="SimSun" w:hAnsi="SimSun" w:cs="SimSun" w:hint="eastAsia"/>
          <w:lang w:eastAsia="zh-CN"/>
        </w:rPr>
        <w:t>与会话令牌）；错误码统一三段式（模块码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序号</w:t>
      </w:r>
      <w:r>
        <w:t xml:space="preserve"> + </w:t>
      </w:r>
      <w:r>
        <w:rPr>
          <w:rFonts w:ascii="SimSun" w:eastAsia="SimSun" w:hAnsi="SimSun" w:cs="SimSun" w:hint="eastAsia"/>
          <w:lang w:eastAsia="zh-CN"/>
        </w:rPr>
        <w:t>语义，如</w:t>
      </w:r>
      <w:r>
        <w:t xml:space="preserve"> CHAT-03-MODEL_FAIL</w:t>
      </w:r>
      <w:r>
        <w:rPr>
          <w:rFonts w:ascii="SimSun" w:eastAsia="SimSun" w:hAnsi="SimSun" w:cs="SimSun" w:hint="eastAsia"/>
          <w:lang w:eastAsia="zh-CN"/>
        </w:rPr>
        <w:t>）；流式接口心跳间隔</w:t>
      </w:r>
      <w:r>
        <w:t xml:space="preserve"> 15 </w:t>
      </w:r>
      <w:r>
        <w:rPr>
          <w:rFonts w:ascii="SimSun" w:eastAsia="SimSun" w:hAnsi="SimSun" w:cs="SimSun" w:hint="eastAsia"/>
          <w:lang w:eastAsia="zh-CN"/>
        </w:rPr>
        <w:t>秒防中间层断连。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7.5 任务引擎状态机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2419"/>
        <w:gridCol w:w="4838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状态</w:t>
            </w:r>
          </w:p>
        </w:tc>
        <w:tc>
          <w:tcPr>
            <w:tcW w:type="pct" w:w="14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进入条件</w:t>
            </w:r>
          </w:p>
        </w:tc>
        <w:tc>
          <w:tcPr>
            <w:tcW w:type="pct" w:w="2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迁出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locked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初始态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前序时期未完成</w:t>
            </w:r>
          </w:p>
        </w:tc>
        <w:tc>
          <w:tcPr>
            <w:tcW w:type="pct" w:w="2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前序</w:t>
            </w:r>
            <w:r>
              <w:t xml:space="preserve"> </w:t>
            </w:r>
            <w:r>
              <w:t xml:space="preserve"> completed → active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active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前序完成或为首个时期</w:t>
            </w:r>
          </w:p>
        </w:tc>
        <w:tc>
          <w:tcPr>
            <w:tcW w:type="pct" w:w="2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锚点全部触发且完成信号判定通过</w:t>
            </w:r>
            <w:r>
              <w:t xml:space="preserve"> </w:t>
            </w:r>
            <w:r>
              <w:t xml:space="preserve"> → completed</w:t>
            </w:r>
            <w:r>
              <w:t xml:space="preserve"> </w:t>
            </w:r>
            <w:r>
              <w:t>；进入时发放场景资源、重置情绪基线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completed</w:t>
            </w:r>
          </w:p>
        </w:tc>
        <w:tc>
          <w:tcPr>
            <w:tcW w:type="pct" w:w="1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完成信号判定通过（</w:t>
            </w:r>
            <w:r>
              <w:t xml:space="preserve"> </w:t>
            </w:r>
            <w:r>
              <w:t xml:space="preserve">5.2 </w:t>
            </w:r>
            <w:r>
              <w:t xml:space="preserve"> </w:t>
            </w:r>
            <w:r>
              <w:t>定义）</w:t>
            </w:r>
          </w:p>
        </w:tc>
        <w:tc>
          <w:tcPr>
            <w:tcW w:type="pct" w:w="2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触发道具发放、报告数据聚合；允许只读回看</w:t>
            </w:r>
          </w:p>
        </w:tc>
      </w:tr>
    </w:tbl>
    <w:p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剧情配置示例（</w:t>
      </w:r>
      <w:r>
        <w:t>YAML</w:t>
      </w:r>
      <w:r>
        <w:rPr>
          <w:rFonts w:ascii="SimSun" w:eastAsia="SimSun" w:hAnsi="SimSun" w:cs="SimSun" w:hint="eastAsia"/>
          <w:lang w:eastAsia="zh-CN"/>
        </w:rPr>
        <w:t>）：时期对象含</w:t>
      </w:r>
      <w:r>
        <w:t xml:space="preserve"> id</w:t>
      </w:r>
      <w:r>
        <w:rPr>
          <w:rFonts w:ascii="SimSun" w:eastAsia="SimSun" w:hAnsi="SimSun" w:cs="SimSun" w:hint="eastAsia"/>
          <w:lang w:eastAsia="zh-CN"/>
        </w:rPr>
        <w:t>、</w:t>
      </w:r>
      <w:r>
        <w:t>title</w:t>
      </w:r>
      <w:r>
        <w:rPr>
          <w:rFonts w:ascii="SimSun" w:eastAsia="SimSun" w:hAnsi="SimSun" w:cs="SimSun" w:hint="eastAsia"/>
          <w:lang w:eastAsia="zh-CN"/>
        </w:rPr>
        <w:t>、</w:t>
      </w:r>
      <w:r>
        <w:t>goal</w:t>
      </w:r>
      <w:r>
        <w:rPr>
          <w:rFonts w:ascii="SimSun" w:eastAsia="SimSun" w:hAnsi="SimSun" w:cs="SimSun" w:hint="eastAsia"/>
          <w:lang w:eastAsia="zh-CN"/>
        </w:rPr>
        <w:t>、</w:t>
      </w:r>
      <w:r>
        <w:t>sceneAsset</w:t>
      </w:r>
      <w:r>
        <w:rPr>
          <w:rFonts w:ascii="SimSun" w:eastAsia="SimSun" w:hAnsi="SimSun" w:cs="SimSun" w:hint="eastAsia"/>
          <w:lang w:eastAsia="zh-CN"/>
        </w:rPr>
        <w:t>、</w:t>
      </w:r>
      <w:r>
        <w:t>anchors[]</w:t>
      </w:r>
      <w:r>
        <w:rPr>
          <w:rFonts w:ascii="SimSun" w:eastAsia="SimSun" w:hAnsi="SimSun" w:cs="SimSun" w:hint="eastAsia"/>
          <w:lang w:eastAsia="zh-CN"/>
        </w:rPr>
        <w:t>（含</w:t>
      </w:r>
      <w:r>
        <w:t xml:space="preserve"> pointId</w:t>
      </w:r>
      <w:r>
        <w:rPr>
          <w:rFonts w:ascii="SimSun" w:eastAsia="SimSun" w:hAnsi="SimSun" w:cs="SimSun" w:hint="eastAsia"/>
          <w:lang w:eastAsia="zh-CN"/>
        </w:rPr>
        <w:t>、</w:t>
      </w:r>
      <w:r>
        <w:t>keywords</w:t>
      </w:r>
      <w:r>
        <w:rPr>
          <w:rFonts w:ascii="SimSun" w:eastAsia="SimSun" w:hAnsi="SimSun" w:cs="SimSun" w:hint="eastAsia"/>
          <w:lang w:eastAsia="zh-CN"/>
        </w:rPr>
        <w:t>、</w:t>
      </w:r>
      <w:r>
        <w:t>releaseHints[3]</w:t>
      </w:r>
      <w:r>
        <w:rPr>
          <w:rFonts w:ascii="SimSun" w:eastAsia="SimSun" w:hAnsi="SimSun" w:cs="SimSun" w:hint="eastAsia"/>
          <w:lang w:eastAsia="zh-CN"/>
        </w:rPr>
        <w:t>）、</w:t>
      </w:r>
      <w:r>
        <w:t>passCondition</w:t>
      </w:r>
      <w:r>
        <w:rPr>
          <w:rFonts w:ascii="SimSun" w:eastAsia="SimSun" w:hAnsi="SimSun" w:cs="SimSun" w:hint="eastAsia"/>
          <w:lang w:eastAsia="zh-CN"/>
        </w:rPr>
        <w:t>、</w:t>
      </w:r>
      <w:r>
        <w:t>rewardItem</w:t>
      </w:r>
      <w:r>
        <w:rPr>
          <w:rFonts w:ascii="SimSun" w:eastAsia="SimSun" w:hAnsi="SimSun" w:cs="SimSun" w:hint="eastAsia"/>
          <w:lang w:eastAsia="zh-CN"/>
        </w:rPr>
        <w:t>。引擎启动时加载</w:t>
      </w:r>
      <w:r>
        <w:t xml:space="preserve"> YAML </w:t>
      </w:r>
      <w:r>
        <w:rPr>
          <w:rFonts w:ascii="SimSun" w:eastAsia="SimSun" w:hAnsi="SimSun" w:cs="SimSun" w:hint="eastAsia"/>
          <w:lang w:eastAsia="zh-CN"/>
        </w:rPr>
        <w:t>与知识库元数据做一致性校验（锚点引用的知识切片必须存在且</w:t>
      </w:r>
      <w:r>
        <w:t xml:space="preserve"> reviewed</w:t>
      </w:r>
      <w:r>
        <w:rPr>
          <w:rFonts w:ascii="SimSun" w:eastAsia="SimSun" w:hAnsi="SimSun" w:cs="SimSun" w:hint="eastAsia"/>
          <w:lang w:eastAsia="zh-CN"/>
        </w:rPr>
        <w:t>）。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7.6 云资源规划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资源</w:t>
            </w:r>
          </w:p>
        </w:tc>
        <w:tc>
          <w:tcPr>
            <w:tcW w:type="pct" w:w="3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规划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云开发环境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按量付费环境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个（免费环境在上线后</w:t>
            </w:r>
            <w:r>
              <w:t xml:space="preserve"> </w:t>
            </w:r>
            <w:r>
              <w:t xml:space="preserve"> 15 </w:t>
            </w:r>
            <w:r>
              <w:t xml:space="preserve"> </w:t>
            </w:r>
            <w:r>
              <w:t>天到期，不满足试点周期）；域名、</w:t>
            </w:r>
            <w:r>
              <w:t xml:space="preserve"> </w:t>
            </w:r>
            <w:r>
              <w:t>CDN</w:t>
            </w:r>
            <w:r>
              <w:t xml:space="preserve"> </w:t>
            </w:r>
            <w:r>
              <w:t>、备案由云开发托管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云函数清单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login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guardian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story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quest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chat-history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knowledge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report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progress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data-rights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 xml:space="preserve">settings </w:t>
            </w:r>
            <w:r>
              <w:t xml:space="preserve"> </w:t>
            </w:r>
            <w:r>
              <w:t>共</w:t>
            </w:r>
            <w:r>
              <w:t xml:space="preserve"> </w:t>
            </w:r>
            <w:r>
              <w:t xml:space="preserve"> 10 </w:t>
            </w:r>
            <w:r>
              <w:t xml:space="preserve"> </w:t>
            </w:r>
            <w:r>
              <w:t>个，按模块一函数一职责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云托管服务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chat-stream </w:t>
            </w:r>
            <w:r>
              <w:t xml:space="preserve"> </w:t>
            </w:r>
            <w:r>
              <w:t>容器服务（</w:t>
            </w:r>
            <w:r>
              <w:t xml:space="preserve"> </w:t>
            </w:r>
            <w:r>
              <w:t>Node.js</w:t>
            </w:r>
            <w:r>
              <w:t xml:space="preserve"> </w:t>
            </w:r>
            <w:r>
              <w:t>），最小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实例常驻，试点期并发按</w:t>
            </w:r>
            <w:r>
              <w:t xml:space="preserve"> </w:t>
            </w:r>
            <w:r>
              <w:t xml:space="preserve"> 50–100 </w:t>
            </w:r>
            <w:r>
              <w:t xml:space="preserve"> </w:t>
            </w:r>
            <w:r>
              <w:t>人配置弹性伸缩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数据库集合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10 </w:t>
            </w:r>
            <w:r>
              <w:t xml:space="preserve"> </w:t>
            </w:r>
            <w:r>
              <w:t>个集合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AI </w:t>
            </w:r>
            <w:r>
              <w:t xml:space="preserve"> </w:t>
            </w:r>
            <w:r>
              <w:t>知识库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专属知识库</w:t>
            </w:r>
            <w:r>
              <w:t xml:space="preserve"> </w:t>
            </w:r>
            <w:r>
              <w:t xml:space="preserve"> 1 </w:t>
            </w:r>
            <w:r>
              <w:t xml:space="preserve"> </w:t>
            </w:r>
            <w:r>
              <w:t>个（杜甫），</w:t>
            </w:r>
            <w:r>
              <w:t xml:space="preserve"> </w:t>
            </w:r>
            <w:r>
              <w:t xml:space="preserve">120+ </w:t>
            </w:r>
            <w:r>
              <w:t xml:space="preserve"> </w:t>
            </w:r>
            <w:r>
              <w:t>切片，平台托管向量检索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监控告警</w:t>
            </w:r>
          </w:p>
        </w:tc>
        <w:tc>
          <w:tcPr>
            <w:tcW w:type="pct" w:w="3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云函数错误率、云托管</w:t>
            </w:r>
            <w:r>
              <w:t xml:space="preserve"> </w:t>
            </w:r>
            <w:r>
              <w:t xml:space="preserve"> CPU/</w:t>
            </w:r>
            <w:r>
              <w:t xml:space="preserve"> </w:t>
            </w:r>
            <w:r>
              <w:t>内存、</w:t>
            </w:r>
            <w:r>
              <w:t xml:space="preserve"> </w:t>
            </w:r>
            <w:r>
              <w:t xml:space="preserve">LLM </w:t>
            </w:r>
            <w:r>
              <w:t xml:space="preserve"> </w:t>
            </w:r>
            <w:r>
              <w:t>调用成功率、检索延迟四类指标告警</w:t>
            </w:r>
          </w:p>
        </w:tc>
      </w:tr>
    </w:tbl>
    <w:p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八、数据需求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8.1 集合设计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3802"/>
        <w:gridCol w:w="3456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集合</w:t>
            </w:r>
          </w:p>
        </w:tc>
        <w:tc>
          <w:tcPr>
            <w:tcW w:type="pct" w:w="22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关键字段</w:t>
            </w:r>
          </w:p>
        </w:tc>
        <w:tc>
          <w:tcPr>
            <w:tcW w:type="pct" w:w="2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说明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users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userID(PK)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openID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nickname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ageGroup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guardianAuth{status,phoneMasked}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minorMode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currentQuestID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createdAt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用户与授权信息；</w:t>
            </w:r>
            <w:r>
              <w:t xml:space="preserve"> </w:t>
            </w:r>
            <w:r>
              <w:t xml:space="preserve">progress </w:t>
            </w:r>
            <w:r>
              <w:t xml:space="preserve"> </w:t>
            </w:r>
            <w:r>
              <w:t>由</w:t>
            </w:r>
            <w:r>
              <w:t xml:space="preserve"> </w:t>
            </w:r>
            <w:r>
              <w:t xml:space="preserve"> userquests </w:t>
            </w:r>
            <w:r>
              <w:t xml:space="preserve"> </w:t>
            </w:r>
            <w:r>
              <w:t>承载，不在用户表冗余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userquests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userID(FK)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questID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status(locked/active/completed)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triggeredAnchors[]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completedAt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每用户每时期一条记录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任务进度是用户级数据，与剧情配置（</w:t>
            </w:r>
            <w:r>
              <w:t xml:space="preserve"> </w:t>
            </w:r>
            <w:r>
              <w:t>quests</w:t>
            </w:r>
            <w:r>
              <w:t xml:space="preserve"> </w:t>
            </w:r>
            <w:r>
              <w:t>）分离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npcs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npcID(PK)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name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identityDoc</w:t>
            </w:r>
            <w:r>
              <w:t xml:space="preserve"> </w:t>
            </w:r>
            <w:r>
              <w:t>（身份说明书结构化存储）、</w:t>
            </w:r>
            <w:r>
              <w:t xml:space="preserve"> </w:t>
            </w:r>
            <w:r>
              <w:t>portraitSet</w:t>
            </w:r>
            <w:r>
              <w:t xml:space="preserve"> </w:t>
            </w:r>
            <w:r>
              <w:t>（五档表情图</w:t>
            </w:r>
            <w:r>
              <w:t xml:space="preserve"> </w:t>
            </w:r>
            <w:r>
              <w:t xml:space="preserve"> URL</w:t>
            </w:r>
            <w:r>
              <w:t xml:space="preserve"> </w:t>
            </w:r>
            <w:r>
              <w:t>）、</w:t>
            </w:r>
            <w:r>
              <w:t xml:space="preserve"> </w:t>
            </w:r>
            <w:r>
              <w:t>statusPromptTemplate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全局配置表，所有用户共享， </w:t>
            </w:r>
            <w:r>
              <w:rPr>
                <w:rFonts w:ascii="SimHei" w:hAnsi="SimHei"/>
              </w:rPr>
              <w:t>不含 emotionState</w:t>
            </w:r>
            <w:r>
              <w:t xml:space="preserve"> </w:t>
            </w:r>
            <w:r>
              <w:t>——</w:t>
            </w:r>
            <w:r>
              <w:t xml:space="preserve"> </w:t>
            </w:r>
            <w:r>
              <w:t>情绪是会话级用户状态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quests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questID(PK)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title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goal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sceneAsset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anchors[{pointId,keywords,releaseHints}]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passCondition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rewardItem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order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剧情配置（与代码解耦，由</w:t>
            </w:r>
            <w:r>
              <w:t xml:space="preserve"> </w:t>
            </w:r>
            <w:r>
              <w:t xml:space="preserve"> YAML </w:t>
            </w:r>
            <w:r>
              <w:t xml:space="preserve"> </w:t>
            </w:r>
            <w:r>
              <w:t>导入），</w:t>
            </w:r>
            <w:r>
              <w:t xml:space="preserve"> </w:t>
            </w:r>
            <w:r>
              <w:rPr>
                <w:rFonts w:ascii="SimHei" w:hAnsi="SimHei"/>
              </w:rPr>
              <w:t>不含任何用户状态字段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knowledgepoints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pointId(PK)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name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period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keywords[]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difficulty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24 </w:t>
            </w:r>
            <w:r>
              <w:t xml:space="preserve"> </w:t>
            </w:r>
            <w:r>
              <w:t>个核心知识点的权威定义（</w:t>
            </w:r>
            <w:r>
              <w:t xml:space="preserve"> </w:t>
            </w:r>
            <w:r>
              <w:t xml:space="preserve">16 </w:t>
            </w:r>
            <w:r>
              <w:t xml:space="preserve"> </w:t>
            </w:r>
            <w:r>
              <w:t>锚点</w:t>
            </w:r>
            <w:r>
              <w:t xml:space="preserve"> </w:t>
            </w:r>
            <w:r>
              <w:t xml:space="preserve"> + 8 </w:t>
            </w:r>
            <w:r>
              <w:t xml:space="preserve"> </w:t>
            </w:r>
            <w:r>
              <w:t>延伸），按四个时间线时期归属，锚点与延伸知识统一管理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knowledgechunks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chunkID(PK)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npcID(FK)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period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eraRange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title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content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keywords[]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difficulty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anchorIds[]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source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reviewStatus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知识切片；向量与索引由云开发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知识库托管，此表保存元数据与来源，二者以</w:t>
            </w:r>
            <w:r>
              <w:t xml:space="preserve"> </w:t>
            </w:r>
            <w:r>
              <w:t xml:space="preserve"> chunkID </w:t>
            </w:r>
            <w:r>
              <w:t xml:space="preserve"> </w:t>
            </w:r>
            <w:r>
              <w:t>关联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dialogues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dialogueID(PK)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userID(FK)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npcID(FK)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sessionID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questID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round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userInput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npcReply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emotion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triggeredPoints[]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createdAt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每轮对话落库，情绪与触发知识点必须落库，支撑表情回放与追踪回溯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memorysummaries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summaryID(PK)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userID(FK)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npcID(FK)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sessionID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understood[]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gaps[]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advice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createdAt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学习状态摘要，结构化三段存储；仅知识内容，不含情感化表述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knowledgetraces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traceID(PK)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userID(FK)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pointId(FK)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masteryLevel(0–4)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evidenceRefs[]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lastUpdated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每用户每知识点一条，等级变更以证据引用回溯到具体对话轮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safetylogs</w:t>
            </w:r>
          </w:p>
        </w:tc>
        <w:tc>
          <w:tcPr>
            <w:tcW w:type="pct" w:w="2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logID(PK)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userID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type(input/output/injection)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hitRule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excerpt(</w:t>
            </w:r>
            <w:r>
              <w:t xml:space="preserve"> </w:t>
            </w:r>
            <w:r>
              <w:t>脱敏</w:t>
            </w:r>
            <w:r>
              <w:t xml:space="preserve"> </w:t>
            </w:r>
            <w:r>
              <w:t>)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action</w:t>
            </w:r>
            <w:r>
              <w:t xml:space="preserve"> </w:t>
            </w:r>
            <w:r>
              <w:t>、</w:t>
            </w:r>
            <w:r>
              <w:t xml:space="preserve"> </w:t>
            </w:r>
            <w:r>
              <w:t>createdAt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安全事件审计日志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8.2 数据关系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一个用户拥有多条</w:t>
      </w:r>
      <w:r>
        <w:rPr>
          <w:sz w:val="24"/>
        </w:rPr>
        <w:t xml:space="preserve"> userquests</w:t>
      </w:r>
      <w:r>
        <w:rPr>
          <w:rFonts w:ascii="SimSun" w:eastAsia="SimSun" w:hAnsi="SimSun" w:cs="SimSun" w:hint="eastAsia"/>
          <w:sz w:val="24"/>
          <w:lang w:eastAsia="zh-CN"/>
        </w:rPr>
        <w:t>、多组</w:t>
      </w:r>
      <w:r>
        <w:rPr>
          <w:sz w:val="24"/>
        </w:rPr>
        <w:t xml:space="preserve"> dialogues</w:t>
      </w:r>
      <w:r>
        <w:rPr>
          <w:rFonts w:ascii="SimSun" w:eastAsia="SimSun" w:hAnsi="SimSun" w:cs="SimSun" w:hint="eastAsia"/>
          <w:sz w:val="24"/>
          <w:lang w:eastAsia="zh-CN"/>
        </w:rPr>
        <w:t>（按</w:t>
      </w:r>
      <w:r>
        <w:rPr>
          <w:sz w:val="24"/>
        </w:rPr>
        <w:t xml:space="preserve"> session </w:t>
      </w:r>
      <w:r>
        <w:rPr>
          <w:rFonts w:ascii="SimSun" w:eastAsia="SimSun" w:hAnsi="SimSun" w:cs="SimSun" w:hint="eastAsia"/>
          <w:sz w:val="24"/>
          <w:lang w:eastAsia="zh-CN"/>
        </w:rPr>
        <w:t>归组）、多条</w:t>
      </w:r>
      <w:r>
        <w:rPr>
          <w:sz w:val="24"/>
        </w:rPr>
        <w:t xml:space="preserve"> memorysummaries </w:t>
      </w:r>
      <w:r>
        <w:rPr>
          <w:rFonts w:ascii="SimSun" w:eastAsia="SimSun" w:hAnsi="SimSun" w:cs="SimSun" w:hint="eastAsia"/>
          <w:sz w:val="24"/>
          <w:lang w:eastAsia="zh-CN"/>
        </w:rPr>
        <w:t>与</w:t>
      </w:r>
      <w:r>
        <w:rPr>
          <w:sz w:val="24"/>
        </w:rPr>
        <w:t xml:space="preserve"> knowledgetraces</w:t>
      </w:r>
      <w:r>
        <w:rPr>
          <w:rFonts w:ascii="SimSun" w:eastAsia="SimSun" w:hAnsi="SimSun" w:cs="SimSun" w:hint="eastAsia"/>
          <w:sz w:val="24"/>
          <w:lang w:eastAsia="zh-CN"/>
        </w:rPr>
        <w:t>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一个</w:t>
      </w:r>
      <w:r>
        <w:rPr>
          <w:sz w:val="24"/>
        </w:rPr>
        <w:t xml:space="preserve"> NPC </w:t>
      </w:r>
      <w:r>
        <w:rPr>
          <w:rFonts w:ascii="SimSun" w:eastAsia="SimSun" w:hAnsi="SimSun" w:cs="SimSun" w:hint="eastAsia"/>
          <w:sz w:val="24"/>
          <w:lang w:eastAsia="zh-CN"/>
        </w:rPr>
        <w:t>拥有多条</w:t>
      </w:r>
      <w:r>
        <w:rPr>
          <w:sz w:val="24"/>
        </w:rPr>
        <w:t xml:space="preserve"> knowledgechunks </w:t>
      </w:r>
      <w:r>
        <w:rPr>
          <w:rFonts w:ascii="SimSun" w:eastAsia="SimSun" w:hAnsi="SimSun" w:cs="SimSun" w:hint="eastAsia"/>
          <w:sz w:val="24"/>
          <w:lang w:eastAsia="zh-CN"/>
        </w:rPr>
        <w:t>与多组</w:t>
      </w:r>
      <w:r>
        <w:rPr>
          <w:sz w:val="24"/>
        </w:rPr>
        <w:t xml:space="preserve"> dialogues</w:t>
      </w:r>
      <w:r>
        <w:rPr>
          <w:rFonts w:ascii="SimSun" w:eastAsia="SimSun" w:hAnsi="SimSun" w:cs="SimSun" w:hint="eastAsia"/>
          <w:sz w:val="24"/>
          <w:lang w:eastAsia="zh-CN"/>
        </w:rPr>
        <w:t>；</w:t>
      </w:r>
      <w:r>
        <w:rPr>
          <w:sz w:val="24"/>
        </w:rPr>
        <w:t xml:space="preserve">quests </w:t>
      </w:r>
      <w:r>
        <w:rPr>
          <w:rFonts w:ascii="SimSun" w:eastAsia="SimSun" w:hAnsi="SimSun" w:cs="SimSun" w:hint="eastAsia"/>
          <w:sz w:val="24"/>
          <w:lang w:eastAsia="zh-CN"/>
        </w:rPr>
        <w:t>通过</w:t>
      </w:r>
      <w:r>
        <w:rPr>
          <w:sz w:val="24"/>
        </w:rPr>
        <w:t xml:space="preserve"> anchors[].pointId </w:t>
      </w:r>
      <w:r>
        <w:rPr>
          <w:rFonts w:ascii="SimSun" w:eastAsia="SimSun" w:hAnsi="SimSun" w:cs="SimSun" w:hint="eastAsia"/>
          <w:sz w:val="24"/>
          <w:lang w:eastAsia="zh-CN"/>
        </w:rPr>
        <w:t>引用</w:t>
      </w:r>
      <w:r>
        <w:rPr>
          <w:sz w:val="24"/>
        </w:rPr>
        <w:t xml:space="preserve"> knowledgepoints</w:t>
      </w:r>
      <w:r>
        <w:rPr>
          <w:rFonts w:ascii="SimSun" w:eastAsia="SimSun" w:hAnsi="SimSun" w:cs="SimSun" w:hint="eastAsia"/>
          <w:sz w:val="24"/>
          <w:lang w:eastAsia="zh-CN"/>
        </w:rPr>
        <w:t>。</w:t>
      </w:r>
    </w:p>
    <w:p>
      <w:pPr>
        <w:pStyle w:val="ListBullet"/>
        <w:spacing w:after="60"/>
      </w:pPr>
      <w:r>
        <w:rPr>
          <w:sz w:val="24"/>
        </w:rPr>
        <w:t xml:space="preserve">knowledgetraces </w:t>
      </w:r>
      <w:r>
        <w:rPr>
          <w:rFonts w:ascii="SimSun" w:eastAsia="SimSun" w:hAnsi="SimSun" w:cs="SimSun" w:hint="eastAsia"/>
          <w:sz w:val="24"/>
          <w:lang w:eastAsia="zh-CN"/>
        </w:rPr>
        <w:t>以</w:t>
      </w:r>
      <w:r>
        <w:rPr>
          <w:sz w:val="24"/>
        </w:rPr>
        <w:t xml:space="preserve"> pointId </w:t>
      </w:r>
      <w:r>
        <w:rPr>
          <w:rFonts w:ascii="SimSun" w:eastAsia="SimSun" w:hAnsi="SimSun" w:cs="SimSun" w:hint="eastAsia"/>
          <w:sz w:val="24"/>
          <w:lang w:eastAsia="zh-CN"/>
        </w:rPr>
        <w:t>关联</w:t>
      </w:r>
      <w:r>
        <w:rPr>
          <w:sz w:val="24"/>
        </w:rPr>
        <w:t xml:space="preserve"> knowledgepoints</w:t>
      </w:r>
      <w:r>
        <w:rPr>
          <w:rFonts w:ascii="SimSun" w:eastAsia="SimSun" w:hAnsi="SimSun" w:cs="SimSun" w:hint="eastAsia"/>
          <w:sz w:val="24"/>
          <w:lang w:eastAsia="zh-CN"/>
        </w:rPr>
        <w:t>，以</w:t>
      </w:r>
      <w:r>
        <w:rPr>
          <w:sz w:val="24"/>
        </w:rPr>
        <w:t xml:space="preserve"> evidenceRefs </w:t>
      </w:r>
      <w:r>
        <w:rPr>
          <w:rFonts w:ascii="SimSun" w:eastAsia="SimSun" w:hAnsi="SimSun" w:cs="SimSun" w:hint="eastAsia"/>
          <w:sz w:val="24"/>
          <w:lang w:eastAsia="zh-CN"/>
        </w:rPr>
        <w:t>关联</w:t>
      </w:r>
      <w:r>
        <w:rPr>
          <w:sz w:val="24"/>
        </w:rPr>
        <w:t xml:space="preserve"> dialogues</w:t>
      </w:r>
      <w:r>
        <w:rPr>
          <w:rFonts w:ascii="SimSun" w:eastAsia="SimSun" w:hAnsi="SimSun" w:cs="SimSun" w:hint="eastAsia"/>
          <w:sz w:val="24"/>
          <w:lang w:eastAsia="zh-CN"/>
        </w:rPr>
        <w:t>，实现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掌握等级</w:t>
      </w:r>
      <w:r>
        <w:rPr>
          <w:sz w:val="24"/>
        </w:rPr>
        <w:t xml:space="preserve"> → </w:t>
      </w:r>
      <w:r>
        <w:rPr>
          <w:rFonts w:ascii="SimSun" w:eastAsia="SimSun" w:hAnsi="SimSun" w:cs="SimSun" w:hint="eastAsia"/>
          <w:sz w:val="24"/>
          <w:lang w:eastAsia="zh-CN"/>
        </w:rPr>
        <w:t>证据</w:t>
      </w:r>
      <w:r>
        <w:rPr>
          <w:sz w:val="24"/>
        </w:rPr>
        <w:t xml:space="preserve"> → </w:t>
      </w:r>
      <w:r>
        <w:rPr>
          <w:rFonts w:ascii="SimSun" w:eastAsia="SimSun" w:hAnsi="SimSun" w:cs="SimSun" w:hint="eastAsia"/>
          <w:sz w:val="24"/>
          <w:lang w:eastAsia="zh-CN"/>
        </w:rPr>
        <w:t>原始对话</w:t>
      </w:r>
      <w:r>
        <w:rPr>
          <w:sz w:val="24"/>
        </w:rPr>
        <w:t>"</w:t>
      </w:r>
      <w:r>
        <w:rPr>
          <w:rFonts w:ascii="SimSun" w:eastAsia="SimSun" w:hAnsi="SimSun" w:cs="SimSun" w:hint="eastAsia"/>
          <w:sz w:val="24"/>
          <w:lang w:eastAsia="zh-CN"/>
        </w:rPr>
        <w:t>的完整回溯链。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8.3 关键数据约束</w:t>
      </w:r>
      <w:r/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会话上下文仅保留最近</w:t>
      </w:r>
      <w:r>
        <w:rPr>
          <w:sz w:val="24"/>
        </w:rPr>
        <w:t xml:space="preserve"> 10 </w:t>
      </w:r>
      <w:r>
        <w:rPr>
          <w:rFonts w:ascii="SimSun" w:eastAsia="SimSun" w:hAnsi="SimSun" w:cs="SimSun" w:hint="eastAsia"/>
          <w:sz w:val="24"/>
          <w:lang w:eastAsia="zh-CN"/>
        </w:rPr>
        <w:t>轮完整记录，更早轮次以</w:t>
      </w:r>
      <w:r>
        <w:rPr>
          <w:sz w:val="24"/>
        </w:rPr>
        <w:t xml:space="preserve"> memorysummaries </w:t>
      </w:r>
      <w:r>
        <w:rPr>
          <w:rFonts w:ascii="SimSun" w:eastAsia="SimSun" w:hAnsi="SimSun" w:cs="SimSun" w:hint="eastAsia"/>
          <w:sz w:val="24"/>
          <w:lang w:eastAsia="zh-CN"/>
        </w:rPr>
        <w:t>承接。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知识检索</w:t>
      </w:r>
      <w:r>
        <w:rPr>
          <w:sz w:val="24"/>
        </w:rPr>
        <w:t xml:space="preserve"> Top-K=4</w:t>
      </w:r>
      <w:r>
        <w:rPr>
          <w:rFonts w:ascii="SimSun" w:eastAsia="SimSun" w:hAnsi="SimSun" w:cs="SimSun" w:hint="eastAsia"/>
          <w:sz w:val="24"/>
          <w:lang w:eastAsia="zh-CN"/>
        </w:rPr>
        <w:t>，单条切片</w:t>
      </w:r>
      <w:r>
        <w:rPr>
          <w:sz w:val="24"/>
        </w:rPr>
        <w:t xml:space="preserve"> 200–400 </w:t>
      </w:r>
      <w:r>
        <w:rPr>
          <w:rFonts w:ascii="SimSun" w:eastAsia="SimSun" w:hAnsi="SimSun" w:cs="SimSun" w:hint="eastAsia"/>
          <w:sz w:val="24"/>
          <w:lang w:eastAsia="zh-CN"/>
        </w:rPr>
        <w:t>字，</w:t>
      </w:r>
      <w:r>
        <w:rPr>
          <w:sz w:val="24"/>
        </w:rPr>
        <w:t xml:space="preserve">Prompt </w:t>
      </w:r>
      <w:r>
        <w:rPr>
          <w:rFonts w:ascii="SimSun" w:eastAsia="SimSun" w:hAnsi="SimSun" w:cs="SimSun" w:hint="eastAsia"/>
          <w:sz w:val="24"/>
          <w:lang w:eastAsia="zh-CN"/>
        </w:rPr>
        <w:t>总长</w:t>
      </w:r>
      <w:r>
        <w:rPr>
          <w:sz w:val="24"/>
        </w:rPr>
        <w:t xml:space="preserve"> ≤ 4000 Token</w:t>
      </w:r>
      <w:r>
        <w:rPr>
          <w:rFonts w:ascii="SimSun" w:eastAsia="SimSun" w:hAnsi="SimSun" w:cs="SimSun" w:hint="eastAsia"/>
          <w:sz w:val="24"/>
          <w:lang w:eastAsia="zh-CN"/>
        </w:rPr>
        <w:t>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时期</w:t>
      </w:r>
      <w:r>
        <w:rPr>
          <w:sz w:val="24"/>
        </w:rPr>
        <w:t xml:space="preserve"> locked </w:t>
      </w:r>
      <w:r>
        <w:rPr>
          <w:rFonts w:ascii="SimSun" w:eastAsia="SimSun" w:hAnsi="SimSun" w:cs="SimSun" w:hint="eastAsia"/>
          <w:sz w:val="24"/>
          <w:lang w:eastAsia="zh-CN"/>
        </w:rPr>
        <w:t>状态下</w:t>
      </w:r>
      <w:r>
        <w:rPr>
          <w:sz w:val="24"/>
        </w:rPr>
        <w:t xml:space="preserve"> quest.enter </w:t>
      </w:r>
      <w:r>
        <w:rPr>
          <w:rFonts w:ascii="SimSun" w:eastAsia="SimSun" w:hAnsi="SimSun" w:cs="SimSun" w:hint="eastAsia"/>
          <w:sz w:val="24"/>
          <w:lang w:eastAsia="zh-CN"/>
        </w:rPr>
        <w:t>拒绝进入；锚点触发判定需</w:t>
      </w:r>
      <w:r>
        <w:rPr>
          <w:sz w:val="24"/>
        </w:rPr>
        <w:t xml:space="preserve"> LLM </w:t>
      </w:r>
      <w:r>
        <w:rPr>
          <w:rFonts w:ascii="SimSun" w:eastAsia="SimSun" w:hAnsi="SimSun" w:cs="SimSun" w:hint="eastAsia"/>
          <w:sz w:val="24"/>
          <w:lang w:eastAsia="zh-CN"/>
        </w:rPr>
        <w:t>判定与关键词校验双确认。</w:t>
      </w:r>
    </w:p>
    <w:p>
      <w:pPr>
        <w:pStyle w:val="ListBullet"/>
        <w:spacing w:after="60"/>
      </w:pPr>
      <w:r>
        <w:rPr>
          <w:sz w:val="24"/>
        </w:rPr>
        <w:t xml:space="preserve">knowledgechunks </w:t>
      </w:r>
      <w:r>
        <w:rPr>
          <w:rFonts w:ascii="SimSun" w:eastAsia="SimSun" w:hAnsi="SimSun" w:cs="SimSun" w:hint="eastAsia"/>
          <w:sz w:val="24"/>
          <w:lang w:eastAsia="zh-CN"/>
        </w:rPr>
        <w:t>仅</w:t>
      </w:r>
      <w:r>
        <w:rPr>
          <w:sz w:val="24"/>
        </w:rPr>
        <w:t xml:space="preserve"> reviewStatus=reviewed </w:t>
      </w:r>
      <w:r>
        <w:rPr>
          <w:rFonts w:ascii="SimSun" w:eastAsia="SimSun" w:hAnsi="SimSun" w:cs="SimSun" w:hint="eastAsia"/>
          <w:sz w:val="24"/>
          <w:lang w:eastAsia="zh-CN"/>
        </w:rPr>
        <w:t>的切片可被检索；修订后需重新审核。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进度与对话状态云端实时写入，任一端断线恢复后以云端为准；</w:t>
      </w:r>
      <w:r>
        <w:rPr>
          <w:sz w:val="24"/>
        </w:rPr>
        <w:t xml:space="preserve">dialogues </w:t>
      </w:r>
      <w:r>
        <w:rPr>
          <w:rFonts w:ascii="SimSun" w:eastAsia="SimSun" w:hAnsi="SimSun" w:cs="SimSun" w:hint="eastAsia"/>
          <w:sz w:val="24"/>
          <w:lang w:eastAsia="zh-CN"/>
        </w:rPr>
        <w:t>按</w:t>
      </w:r>
      <w:r>
        <w:rPr>
          <w:sz w:val="24"/>
        </w:rPr>
        <w:t xml:space="preserve"> (userID, sessionID, round) </w:t>
      </w:r>
      <w:r>
        <w:rPr>
          <w:rFonts w:ascii="SimSun" w:eastAsia="SimSun" w:hAnsi="SimSun" w:cs="SimSun" w:hint="eastAsia"/>
          <w:sz w:val="24"/>
          <w:lang w:eastAsia="zh-CN"/>
        </w:rPr>
        <w:t>唯一。</w:t>
      </w:r>
    </w:p>
    <w:p>
      <w:pPr>
        <w:pStyle w:val="ListBullet"/>
        <w:spacing w:after="60"/>
      </w:pPr>
      <w:r>
        <w:rPr>
          <w:rFonts w:ascii="SimSun" w:eastAsia="SimSun" w:hAnsi="SimSun" w:cs="SimSun" w:hint="eastAsia"/>
          <w:sz w:val="24"/>
          <w:lang w:eastAsia="zh-CN"/>
        </w:rPr>
        <w:t>全部集合按</w:t>
      </w:r>
      <w:r>
        <w:rPr>
          <w:sz w:val="24"/>
        </w:rPr>
        <w:t xml:space="preserve"> userID </w:t>
      </w:r>
      <w:r>
        <w:rPr>
          <w:rFonts w:ascii="SimSun" w:eastAsia="SimSun" w:hAnsi="SimSun" w:cs="SimSun" w:hint="eastAsia"/>
          <w:sz w:val="24"/>
          <w:lang w:eastAsia="zh-CN"/>
        </w:rPr>
        <w:t>建立安全规则：用户仅可读写本人数据；</w:t>
      </w:r>
      <w:r>
        <w:rPr>
          <w:sz w:val="24"/>
        </w:rPr>
        <w:t>dialogues</w:t>
      </w:r>
      <w:r>
        <w:rPr>
          <w:rFonts w:ascii="SimSun" w:eastAsia="SimSun" w:hAnsi="SimSun" w:cs="SimSun" w:hint="eastAsia"/>
          <w:sz w:val="24"/>
          <w:lang w:eastAsia="zh-CN"/>
        </w:rPr>
        <w:t>、</w:t>
      </w:r>
      <w:r>
        <w:rPr>
          <w:sz w:val="24"/>
        </w:rPr>
        <w:t xml:space="preserve">safetylogs </w:t>
      </w:r>
      <w:r>
        <w:rPr>
          <w:rFonts w:ascii="SimSun" w:eastAsia="SimSun" w:hAnsi="SimSun" w:cs="SimSun" w:hint="eastAsia"/>
          <w:sz w:val="24"/>
          <w:lang w:eastAsia="zh-CN"/>
        </w:rPr>
        <w:t>仅服务端可写。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九、非功能性需求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除功能需求外，系统须满足以下质量要求；各条均对应</w:t>
      </w:r>
      <w:r>
        <w:t xml:space="preserve"> 11 </w:t>
      </w:r>
      <w:r>
        <w:rPr>
          <w:rFonts w:ascii="SimSun" w:eastAsia="SimSun" w:hAnsi="SimSun" w:cs="SimSun" w:hint="eastAsia"/>
          <w:lang w:eastAsia="zh-CN"/>
        </w:rPr>
        <w:t>章验收项执行。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7258"/>
      </w:tblGrid>
      <w:tr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类别</w:t>
            </w:r>
          </w:p>
        </w:tc>
        <w:tc>
          <w:tcPr>
            <w:tcW w:type="pct" w:w="42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要求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性能</w:t>
            </w:r>
          </w:p>
        </w:tc>
        <w:tc>
          <w:tcPr>
            <w:tcW w:type="pct" w:w="4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LLM </w:t>
            </w:r>
            <w:r>
              <w:t xml:space="preserve"> </w:t>
            </w:r>
            <w:r>
              <w:t>首字响应</w:t>
            </w:r>
            <w:r>
              <w:t xml:space="preserve"> </w:t>
            </w:r>
            <w:r>
              <w:t xml:space="preserve"> &lt; 2 </w:t>
            </w:r>
            <w:r>
              <w:t xml:space="preserve"> </w:t>
            </w:r>
            <w:r>
              <w:t>秒，流式输出平稳无长停顿；向量检索延迟</w:t>
            </w:r>
            <w:r>
              <w:t xml:space="preserve"> </w:t>
            </w:r>
            <w:r>
              <w:t xml:space="preserve"> &lt; 500ms</w:t>
            </w:r>
            <w:r>
              <w:t xml:space="preserve"> </w:t>
            </w:r>
            <w:r>
              <w:t>；页面首屏</w:t>
            </w:r>
            <w:r>
              <w:t xml:space="preserve"> </w:t>
            </w:r>
            <w:r>
              <w:t xml:space="preserve"> &lt; 1.5 </w:t>
            </w:r>
            <w:r>
              <w:t xml:space="preserve"> </w:t>
            </w:r>
            <w:r>
              <w:t>秒（资源预热后）；支持</w:t>
            </w:r>
            <w:r>
              <w:t xml:space="preserve"> </w:t>
            </w:r>
            <w:r>
              <w:t xml:space="preserve"> 50–100 </w:t>
            </w:r>
            <w:r>
              <w:t xml:space="preserve"> </w:t>
            </w:r>
            <w:r>
              <w:t>人并发在线（校园试点规模）。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兼容性</w:t>
            </w:r>
          </w:p>
        </w:tc>
        <w:tc>
          <w:tcPr>
            <w:tcW w:type="pct" w:w="4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微信基础库</w:t>
            </w:r>
            <w:r>
              <w:t xml:space="preserve"> </w:t>
            </w:r>
            <w:r>
              <w:t xml:space="preserve"> 2.30+</w:t>
            </w:r>
            <w:r>
              <w:t xml:space="preserve"> </w:t>
            </w:r>
            <w:r>
              <w:t>；覆盖</w:t>
            </w:r>
            <w:r>
              <w:t xml:space="preserve"> </w:t>
            </w:r>
            <w:r>
              <w:t xml:space="preserve"> iOS/Android </w:t>
            </w:r>
            <w:r>
              <w:t xml:space="preserve"> </w:t>
            </w:r>
            <w:r>
              <w:t>主流机型；小屏机型（</w:t>
            </w:r>
            <w:r>
              <w:t xml:space="preserve"> </w:t>
            </w:r>
            <w:r>
              <w:t xml:space="preserve">≤ 5.4 </w:t>
            </w:r>
            <w:r>
              <w:t xml:space="preserve"> </w:t>
            </w:r>
            <w:r>
              <w:t>寸）对话界面布局自适应。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可靠性</w:t>
            </w:r>
          </w:p>
        </w:tc>
        <w:tc>
          <w:tcPr>
            <w:tcW w:type="pct" w:w="4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断网重连自动恢复进度；模型调用失败降级为预设回复；核心链路（登录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对话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进度）可用性目标</w:t>
            </w:r>
            <w:r>
              <w:t xml:space="preserve"> </w:t>
            </w:r>
            <w:r>
              <w:t xml:space="preserve"> 99.5%</w:t>
            </w:r>
            <w:r>
              <w:t xml:space="preserve"> </w:t>
            </w:r>
            <w:r>
              <w:t>（试点期）。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安全性</w:t>
            </w:r>
          </w:p>
        </w:tc>
        <w:tc>
          <w:tcPr>
            <w:tcW w:type="pct" w:w="4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输入输出双侧内容安全检测；越狱防护；数据传输全链路</w:t>
            </w:r>
            <w:r>
              <w:t xml:space="preserve"> </w:t>
            </w:r>
            <w:r>
              <w:t xml:space="preserve"> HTTPS</w:t>
            </w:r>
            <w:r>
              <w:t xml:space="preserve"> </w:t>
            </w:r>
            <w:r>
              <w:t>；数据库安全规则按用户隔离；对话数据不出项目云环境。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可维护性</w:t>
            </w:r>
          </w:p>
        </w:tc>
        <w:tc>
          <w:tcPr>
            <w:tcW w:type="pct" w:w="4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人设、知识库、剧情全部配置化（</w:t>
            </w:r>
            <w:r>
              <w:t xml:space="preserve"> </w:t>
            </w:r>
            <w:r>
              <w:t>YAML/JSON</w:t>
            </w:r>
            <w:r>
              <w:t xml:space="preserve"> </w:t>
            </w:r>
            <w:r>
              <w:t>），与代码解耦；接口错误码统一；四类核心指标监控告警。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可扩展性</w:t>
            </w:r>
          </w:p>
        </w:tc>
        <w:tc>
          <w:tcPr>
            <w:tcW w:type="pct" w:w="42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新增</w:t>
            </w:r>
            <w:r>
              <w:t xml:space="preserve"> </w:t>
            </w:r>
            <w:r>
              <w:t xml:space="preserve"> NPC </w:t>
            </w:r>
            <w:r>
              <w:t xml:space="preserve"> </w:t>
            </w:r>
            <w:r>
              <w:t>仅需内容三件套（身份说明书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知识库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剧情配置）；多任务线、多结局在剧情配置模型上可直接表达。</w:t>
            </w:r>
          </w:p>
        </w:tc>
      </w:tr>
    </w:tbl>
    <w:p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十、内容安全与合规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10.1 服务类目与主体资质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涉及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问答（文本深度合成）的小程序须补充「深度合成</w:t>
      </w:r>
      <w:r>
        <w:t xml:space="preserve"> - AI </w:t>
      </w:r>
      <w:r>
        <w:rPr>
          <w:rFonts w:ascii="SimSun" w:eastAsia="SimSun" w:hAnsi="SimSun" w:cs="SimSun" w:hint="eastAsia"/>
          <w:lang w:eastAsia="zh-CN"/>
        </w:rPr>
        <w:t>问答」服务类目，该类目仅对非个人主体开放。本项目以企业或组织主体申报；技术方案采用微信云开发，可通过云开发平台</w:t>
      </w:r>
      <w:r>
        <w:t xml:space="preserve"> AI </w:t>
      </w:r>
      <w:r>
        <w:rPr>
          <w:rFonts w:ascii="SimSun" w:eastAsia="SimSun" w:hAnsi="SimSun" w:cs="SimSun" w:hint="eastAsia"/>
          <w:lang w:eastAsia="zh-CN"/>
        </w:rPr>
        <w:t>板块自助生成算法备案材料，走「深度合成服务在用证明」路径。资质流程与开发并行启动，按</w:t>
      </w:r>
      <w:r>
        <w:t xml:space="preserve"> 1–2 </w:t>
      </w:r>
      <w:r>
        <w:rPr>
          <w:rFonts w:ascii="SimSun" w:eastAsia="SimSun" w:hAnsi="SimSun" w:cs="SimSun" w:hint="eastAsia"/>
          <w:lang w:eastAsia="zh-CN"/>
        </w:rPr>
        <w:t>个月预留。页面预留算法备案编号展示位。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10.2 与拟人化互动办法的边界管理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《人工智能拟人化互动服务管理暂行办法》（</w:t>
      </w:r>
      <w:r>
        <w:t xml:space="preserve">2026-07-15 </w:t>
      </w:r>
      <w:r>
        <w:rPr>
          <w:rFonts w:ascii="SimSun" w:eastAsia="SimSun" w:hAnsi="SimSun" w:cs="SimSun" w:hint="eastAsia"/>
          <w:lang w:eastAsia="zh-CN"/>
        </w:rPr>
        <w:t>施行）对</w:t>
      </w:r>
      <w:r>
        <w:t>"</w:t>
      </w:r>
      <w:r>
        <w:rPr>
          <w:rFonts w:ascii="SimSun" w:eastAsia="SimSun" w:hAnsi="SimSun" w:cs="SimSun" w:hint="eastAsia"/>
          <w:lang w:eastAsia="zh-CN"/>
        </w:rPr>
        <w:t>学习教育</w:t>
      </w:r>
      <w:r>
        <w:t>"</w:t>
      </w:r>
      <w:r>
        <w:rPr>
          <w:rFonts w:ascii="SimSun" w:eastAsia="SimSun" w:hAnsi="SimSun" w:cs="SimSun" w:hint="eastAsia"/>
          <w:lang w:eastAsia="zh-CN"/>
        </w:rPr>
        <w:t>类服务豁免的前提是不涉及持续性的情感互动。本项目的边界控制措施：</w:t>
      </w:r>
      <w:r>
        <w:t>①</w:t>
      </w:r>
      <w:r>
        <w:rPr>
          <w:rFonts w:ascii="SimSun" w:eastAsia="SimSun" w:hAnsi="SimSun" w:cs="SimSun" w:hint="eastAsia"/>
          <w:lang w:eastAsia="zh-CN"/>
        </w:rPr>
        <w:t>定位为考据任务驱动的探究工具，叙事目标始终是知识任务而非情感联结；</w:t>
      </w:r>
      <w:r>
        <w:t xml:space="preserve">②NPC </w:t>
      </w:r>
      <w:r>
        <w:rPr>
          <w:rFonts w:ascii="SimSun" w:eastAsia="SimSun" w:hAnsi="SimSun" w:cs="SimSun" w:hint="eastAsia"/>
          <w:lang w:eastAsia="zh-CN"/>
        </w:rPr>
        <w:t>情绪为会话级运行时状态，时期切换即重置，不跨会话维持；</w:t>
      </w:r>
      <w:r>
        <w:t>③</w:t>
      </w:r>
      <w:r>
        <w:rPr>
          <w:rFonts w:ascii="SimSun" w:eastAsia="SimSun" w:hAnsi="SimSun" w:cs="SimSun" w:hint="eastAsia"/>
          <w:lang w:eastAsia="zh-CN"/>
        </w:rPr>
        <w:t>记忆系统限定为学习状态摘要，结构化存储、禁止情感化内容；</w:t>
      </w:r>
      <w:r>
        <w:t>④</w:t>
      </w:r>
      <w:r>
        <w:rPr>
          <w:rFonts w:ascii="SimSun" w:eastAsia="SimSun" w:hAnsi="SimSun" w:cs="SimSun" w:hint="eastAsia"/>
          <w:lang w:eastAsia="zh-CN"/>
        </w:rPr>
        <w:t>产品文案不使用</w:t>
      </w:r>
      <w:r>
        <w:t>"</w:t>
      </w:r>
      <w:r>
        <w:rPr>
          <w:rFonts w:ascii="SimSun" w:eastAsia="SimSun" w:hAnsi="SimSun" w:cs="SimSun" w:hint="eastAsia"/>
          <w:lang w:eastAsia="zh-CN"/>
        </w:rPr>
        <w:t>陪伴</w:t>
      </w:r>
      <w:r>
        <w:t>""</w:t>
      </w:r>
      <w:r>
        <w:rPr>
          <w:rFonts w:ascii="SimSun" w:eastAsia="SimSun" w:hAnsi="SimSun" w:cs="SimSun" w:hint="eastAsia"/>
          <w:lang w:eastAsia="zh-CN"/>
        </w:rPr>
        <w:t>倾诉</w:t>
      </w:r>
      <w:r>
        <w:t>""</w:t>
      </w:r>
      <w:r>
        <w:rPr>
          <w:rFonts w:ascii="SimSun" w:eastAsia="SimSun" w:hAnsi="SimSun" w:cs="SimSun" w:hint="eastAsia"/>
          <w:lang w:eastAsia="zh-CN"/>
        </w:rPr>
        <w:t>知己</w:t>
      </w:r>
      <w:r>
        <w:t>"</w:t>
      </w:r>
      <w:r>
        <w:rPr>
          <w:rFonts w:ascii="SimSun" w:eastAsia="SimSun" w:hAnsi="SimSun" w:cs="SimSun" w:hint="eastAsia"/>
          <w:lang w:eastAsia="zh-CN"/>
        </w:rPr>
        <w:t>等表述。上述措施作为合规证据链留档，供审核与评审查验。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10.3 生成内容标识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按《人工智能生成合成内容标识办法》执行：对话界面常驻显式标识，报告与分享图携带标识，大模型服务商隐式标识随链路保留。标识为验收必查项。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10.4 未成年人保护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按</w:t>
      </w:r>
      <w:r>
        <w:t xml:space="preserve"> 5.11 </w:t>
      </w:r>
      <w:r>
        <w:rPr>
          <w:rFonts w:ascii="SimSun" w:eastAsia="SimSun" w:hAnsi="SimSun" w:cs="SimSun" w:hint="eastAsia"/>
          <w:lang w:eastAsia="zh-CN"/>
        </w:rPr>
        <w:t>落实监护人授权、未成年人模式（时长提醒与夜间限制）与数据边界；不满</w:t>
      </w:r>
      <w:r>
        <w:t xml:space="preserve"> 14 </w:t>
      </w:r>
      <w:r>
        <w:rPr>
          <w:rFonts w:ascii="SimSun" w:eastAsia="SimSun" w:hAnsi="SimSun" w:cs="SimSun" w:hint="eastAsia"/>
          <w:lang w:eastAsia="zh-CN"/>
        </w:rPr>
        <w:t>周岁用户未经监护人授权不得进入对话。对话数据不向第三方提供，摘要仅存本项目云环境。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10.5 内容安全运行机制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输入检测、提示词防护、输出复核、留痕审计四级机制如下。安全规则每两周迭代一次，依据</w:t>
      </w:r>
      <w:r>
        <w:t xml:space="preserve"> safetylogs </w:t>
      </w:r>
      <w:r>
        <w:rPr>
          <w:rFonts w:ascii="SimSun" w:eastAsia="SimSun" w:hAnsi="SimSun" w:cs="SimSun" w:hint="eastAsia"/>
          <w:lang w:eastAsia="zh-CN"/>
        </w:rPr>
        <w:t>中的高频命中模式调整词库与防护规则；史实性抽检每周一次（随机</w:t>
      </w:r>
      <w:r>
        <w:t xml:space="preserve"> 20 </w:t>
      </w:r>
      <w:r>
        <w:rPr>
          <w:rFonts w:ascii="SimSun" w:eastAsia="SimSun" w:hAnsi="SimSun" w:cs="SimSun" w:hint="eastAsia"/>
          <w:lang w:eastAsia="zh-CN"/>
        </w:rPr>
        <w:t>轮对话人工复核），错误案例回写知识库修订流程。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十一、验收标准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11.1 功能验收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91"/>
        <w:gridCol w:w="2938"/>
        <w:gridCol w:w="5011"/>
      </w:tblGrid>
      <w:tr>
        <w:tc>
          <w:tcPr>
            <w:tcW w:type="pct" w:w="4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序</w:t>
            </w:r>
          </w:p>
        </w:tc>
        <w:tc>
          <w:tcPr>
            <w:tcW w:type="pct" w:w="1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验收项</w:t>
            </w:r>
          </w:p>
        </w:tc>
        <w:tc>
          <w:tcPr>
            <w:tcW w:type="pct" w:w="2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标准与方法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主线全流程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新用户从</w:t>
            </w:r>
            <w:r>
              <w:t xml:space="preserve"> </w:t>
            </w:r>
            <w:r>
              <w:t xml:space="preserve"> P1 </w:t>
            </w:r>
            <w:r>
              <w:t xml:space="preserve"> </w:t>
            </w:r>
            <w:r>
              <w:t>授权至四时期全部完成并生成报告，全程无阻断；三轮不同路径（快通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卡顿引导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中途退出恢复）各跑一遍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2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人设与知识边界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30 </w:t>
            </w:r>
            <w:r>
              <w:t xml:space="preserve"> </w:t>
            </w:r>
            <w:r>
              <w:t>条越狱与超界测试用例（问未来事、索要设定、诱导换角色），</w:t>
            </w:r>
            <w:r>
              <w:t xml:space="preserve"> </w:t>
            </w:r>
            <w:r>
              <w:t xml:space="preserve">NPC </w:t>
            </w:r>
            <w:r>
              <w:t xml:space="preserve"> </w:t>
            </w:r>
            <w:r>
              <w:t>全部按人设内方式回避；史实表述抽检错误率</w:t>
            </w:r>
            <w:r>
              <w:t xml:space="preserve"> </w:t>
            </w:r>
            <w:r>
              <w:t xml:space="preserve"> &lt; 2%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3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锚点触发与剧情推进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锚点触发正确率</w:t>
            </w:r>
            <w:r>
              <w:t xml:space="preserve"> </w:t>
            </w:r>
            <w:r>
              <w:t xml:space="preserve"> ≥ 95%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组正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负例发言）；时期解锁、道具发放、场景切换时序正确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引导机制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构造卡住场景，</w:t>
            </w:r>
            <w:r>
              <w:t xml:space="preserve"> </w:t>
            </w:r>
            <w:r>
              <w:t xml:space="preserve">NPC </w:t>
            </w:r>
            <w:r>
              <w:t xml:space="preserve"> </w:t>
            </w:r>
            <w:r>
              <w:t>按三级提示递进且不给出直接答案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5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表情与场景联动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emotion </w:t>
            </w:r>
            <w:r>
              <w:t xml:space="preserve"> </w:t>
            </w:r>
            <w:r>
              <w:t>五档与立绘一一对应，切换无闪烁；时期切换背景正确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6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学习报告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报告覆盖全部</w:t>
            </w:r>
            <w:r>
              <w:t xml:space="preserve"> </w:t>
            </w:r>
            <w:r>
              <w:t xml:space="preserve"> 24 </w:t>
            </w:r>
            <w:r>
              <w:t xml:space="preserve"> </w:t>
            </w:r>
            <w:r>
              <w:t>个知识点，证据摘录与原始对话一致，分享图带</w:t>
            </w:r>
            <w:r>
              <w:t xml:space="preserve"> </w:t>
            </w:r>
            <w:r>
              <w:t xml:space="preserve"> AI </w:t>
            </w:r>
            <w:r>
              <w:t xml:space="preserve"> </w:t>
            </w:r>
            <w:r>
              <w:t>标识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7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进度恢复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断网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杀进程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换设备三种场景，恢复至最后一轮对话，数据零丢失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11.2 合规验收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91"/>
        <w:gridCol w:w="2938"/>
        <w:gridCol w:w="5011"/>
      </w:tblGrid>
      <w:tr>
        <w:tc>
          <w:tcPr>
            <w:tcW w:type="pct" w:w="4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序</w:t>
            </w:r>
          </w:p>
        </w:tc>
        <w:tc>
          <w:tcPr>
            <w:tcW w:type="pct" w:w="17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验收项</w:t>
            </w:r>
          </w:p>
        </w:tc>
        <w:tc>
          <w:tcPr>
            <w:tcW w:type="pct" w:w="29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标准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1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类目与备案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深度合成类目审核通过；算法备案材料齐备，备案编号可在</w:t>
            </w:r>
            <w:r>
              <w:t xml:space="preserve"> </w:t>
            </w:r>
            <w:r>
              <w:t xml:space="preserve"> P6 </w:t>
            </w:r>
            <w:r>
              <w:t xml:space="preserve"> </w:t>
            </w:r>
            <w:r>
              <w:t>查见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2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AI </w:t>
            </w:r>
            <w:r>
              <w:t xml:space="preserve"> </w:t>
            </w:r>
            <w:r>
              <w:t>标识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对话页常驻标识、报告与分享图标识，隐式标识链路完整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3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未成年人保护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未授权未成年账号无法进入对话；</w:t>
            </w:r>
            <w:r>
              <w:t xml:space="preserve"> </w:t>
            </w:r>
            <w:r>
              <w:t xml:space="preserve">45 </w:t>
            </w:r>
            <w:r>
              <w:t xml:space="preserve"> </w:t>
            </w:r>
            <w:r>
              <w:t>分钟提醒与夜间限制生效；数据删除流程可走通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4</w:t>
            </w:r>
          </w:p>
        </w:tc>
        <w:tc>
          <w:tcPr>
            <w:tcW w:type="pct" w:w="17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内容安全</w:t>
            </w:r>
          </w:p>
        </w:tc>
        <w:tc>
          <w:tcPr>
            <w:tcW w:type="pct" w:w="29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敏感输入拦截率</w:t>
            </w:r>
            <w:r>
              <w:t xml:space="preserve"> </w:t>
            </w:r>
            <w:r>
              <w:t xml:space="preserve"> 100%</w:t>
            </w:r>
            <w:r>
              <w:t xml:space="preserve"> </w:t>
            </w:r>
            <w:r>
              <w:t>（</w:t>
            </w:r>
            <w:r>
              <w:t xml:space="preserve"> </w:t>
            </w:r>
            <w:r>
              <w:t xml:space="preserve">50 </w:t>
            </w:r>
            <w:r>
              <w:t xml:space="preserve"> </w:t>
            </w:r>
            <w:r>
              <w:t>条测试集）；拦截事件全量落</w:t>
            </w:r>
            <w:r>
              <w:t xml:space="preserve"> </w:t>
            </w:r>
            <w:r>
              <w:t xml:space="preserve"> safetylogs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11.3 体验验收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试点班级</w:t>
      </w:r>
      <w:r>
        <w:t xml:space="preserve"> 20 </w:t>
      </w:r>
      <w:r>
        <w:rPr>
          <w:rFonts w:ascii="SimSun" w:eastAsia="SimSun" w:hAnsi="SimSun" w:cs="SimSun" w:hint="eastAsia"/>
          <w:lang w:eastAsia="zh-CN"/>
        </w:rPr>
        <w:t>名学生实测：任务完成流程平均时长</w:t>
      </w:r>
      <w:r>
        <w:t xml:space="preserve"> 15–20 </w:t>
      </w:r>
      <w:r>
        <w:rPr>
          <w:rFonts w:ascii="SimSun" w:eastAsia="SimSun" w:hAnsi="SimSun" w:cs="SimSun" w:hint="eastAsia"/>
          <w:lang w:eastAsia="zh-CN"/>
        </w:rPr>
        <w:t>分钟</w:t>
      </w:r>
      <w:r>
        <w:t>/</w:t>
      </w:r>
      <w:r>
        <w:rPr>
          <w:rFonts w:ascii="SimSun" w:eastAsia="SimSun" w:hAnsi="SimSun" w:cs="SimSun" w:hint="eastAsia"/>
          <w:lang w:eastAsia="zh-CN"/>
        </w:rPr>
        <w:t>时期；</w:t>
      </w:r>
      <w:r>
        <w:t xml:space="preserve"> SUS </w:t>
      </w:r>
      <w:r>
        <w:rPr>
          <w:rFonts w:ascii="SimSun" w:eastAsia="SimSun" w:hAnsi="SimSun" w:cs="SimSun" w:hint="eastAsia"/>
          <w:lang w:eastAsia="zh-CN"/>
        </w:rPr>
        <w:t>量表得分</w:t>
      </w:r>
      <w:r>
        <w:t xml:space="preserve"> ≥ 75</w:t>
      </w:r>
      <w:r>
        <w:rPr>
          <w:rFonts w:ascii="SimSun" w:eastAsia="SimSun" w:hAnsi="SimSun" w:cs="SimSun" w:hint="eastAsia"/>
          <w:lang w:eastAsia="zh-CN"/>
        </w:rPr>
        <w:t>；</w:t>
      </w:r>
      <w:r>
        <w:t>"</w:t>
      </w:r>
      <w:r>
        <w:rPr>
          <w:rFonts w:ascii="SimSun" w:eastAsia="SimSun" w:hAnsi="SimSun" w:cs="SimSun" w:hint="eastAsia"/>
          <w:lang w:eastAsia="zh-CN"/>
        </w:rPr>
        <w:t>愿意推荐给同学</w:t>
      </w:r>
      <w:r>
        <w:t>"</w:t>
      </w:r>
      <w:r>
        <w:rPr>
          <w:rFonts w:ascii="SimSun" w:eastAsia="SimSun" w:hAnsi="SimSun" w:cs="SimSun" w:hint="eastAsia"/>
          <w:lang w:eastAsia="zh-CN"/>
        </w:rPr>
        <w:t>比例</w:t>
      </w:r>
      <w:r>
        <w:t xml:space="preserve"> ≥ 80%</w:t>
      </w:r>
      <w:r>
        <w:rPr>
          <w:rFonts w:ascii="SimSun" w:eastAsia="SimSun" w:hAnsi="SimSun" w:cs="SimSun" w:hint="eastAsia"/>
          <w:lang w:eastAsia="zh-CN"/>
        </w:rPr>
        <w:t>。教师侧验收：学习报告可直接用于班级讲评，知识点覆盖与课标映射表经指导教师签字确认。</w:t>
      </w:r>
      <w:r/>
    </w:p>
    <w:p>
      <w:r>
        <w:br w:type="page"/>
      </w:r>
    </w:p>
    <w:p>
      <w:pPr>
        <w:pStyle w:val="Heading2"/>
      </w:pPr>
      <w:r>
        <w:rPr>
          <w:rFonts w:ascii="SimSun" w:hAnsi="SimSun" w:eastAsia="SimSun" w:cs="SimSun" w:hint="eastAsia"/>
          <w:color w:val="1A3A5C"/>
          <w:sz w:val="32"/>
          <w:lang w:eastAsia="zh-CN"/>
        </w:rPr>
        <w:t>十二、实施计划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12.1 阶段安排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037"/>
        <w:gridCol w:w="1382"/>
        <w:gridCol w:w="3456"/>
        <w:gridCol w:w="2765"/>
      </w:tblGrid>
      <w:tr>
        <w:tc>
          <w:tcPr>
            <w:tcW w:type="pct" w:w="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阶段</w:t>
            </w:r>
          </w:p>
        </w:tc>
        <w:tc>
          <w:tcPr>
            <w:tcW w:type="pct" w:w="8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周期</w:t>
            </w:r>
          </w:p>
        </w:tc>
        <w:tc>
          <w:tcPr>
            <w:tcW w:type="pct" w:w="2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交付内容</w:t>
            </w:r>
          </w:p>
        </w:tc>
        <w:tc>
          <w:tcPr>
            <w:tcW w:type="pct" w:w="1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里程碑标志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V0.0 </w:t>
            </w:r>
            <w:r>
              <w:t xml:space="preserve"> </w:t>
            </w:r>
            <w:r>
              <w:t>合规启动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</w:t>
            </w:r>
            <w:r>
              <w:t xml:space="preserve"> </w:t>
            </w:r>
            <w:r>
              <w:t xml:space="preserve"> 1–8 </w:t>
            </w:r>
            <w:r>
              <w:t xml:space="preserve"> </w:t>
            </w:r>
            <w:r>
              <w:t>周</w:t>
            </w:r>
            <w:r>
              <w:t xml:space="preserve"> </w:t>
              <w:br/>
            </w:r>
            <w:r>
              <w:t xml:space="preserve"> （与开发并行）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主体资质落实、深度合成类目申报、算法备案材料准备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类目申报受理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V0.1 </w:t>
            </w:r>
            <w:r>
              <w:t xml:space="preserve"> </w:t>
            </w:r>
            <w:r>
              <w:t>链路打通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</w:t>
            </w:r>
            <w:r>
              <w:t xml:space="preserve"> </w:t>
            </w:r>
            <w:r>
              <w:t xml:space="preserve"> 1–3 </w:t>
            </w:r>
            <w:r>
              <w:t xml:space="preserve"> </w:t>
            </w:r>
            <w:r>
              <w:t>周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小程序骨架（</w:t>
            </w:r>
            <w:r>
              <w:t xml:space="preserve"> </w:t>
            </w:r>
            <w:r>
              <w:t>P1/P2/P3</w:t>
            </w:r>
            <w:r>
              <w:t xml:space="preserve"> </w:t>
            </w:r>
            <w:r>
              <w:t>）、云函数与云托管部署、对话链路跑通（定时器模拟逐字渲染）、身份说明书与</w:t>
            </w:r>
            <w:r>
              <w:t xml:space="preserve"> </w:t>
            </w:r>
            <w:r>
              <w:t xml:space="preserve"> Prompt </w:t>
            </w:r>
            <w:r>
              <w:t xml:space="preserve"> </w:t>
            </w:r>
            <w:r>
              <w:t>协议定稿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真机完成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轮稳定对话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V0.2 </w:t>
            </w:r>
            <w:r>
              <w:t xml:space="preserve"> </w:t>
            </w:r>
            <w:r>
              <w:t>知识接入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</w:t>
            </w:r>
            <w:r>
              <w:t xml:space="preserve"> </w:t>
            </w:r>
            <w:r>
              <w:t xml:space="preserve"> 4–6 </w:t>
            </w:r>
            <w:r>
              <w:t xml:space="preserve"> </w:t>
            </w:r>
            <w:r>
              <w:t>周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知识库不少于</w:t>
            </w:r>
            <w:r>
              <w:t xml:space="preserve"> </w:t>
            </w:r>
            <w:r>
              <w:t xml:space="preserve"> 180 </w:t>
            </w:r>
            <w:r>
              <w:t xml:space="preserve"> </w:t>
            </w:r>
            <w:r>
              <w:t>条切片（按四时期时间线）建设与审核入库、</w:t>
            </w:r>
            <w:r>
              <w:t xml:space="preserve"> </w:t>
            </w:r>
            <w:r>
              <w:t xml:space="preserve">RAG </w:t>
            </w:r>
            <w:r>
              <w:t xml:space="preserve"> </w:t>
            </w:r>
            <w:r>
              <w:t>检索接入、结构化输出协议上线、云托管</w:t>
            </w:r>
            <w:r>
              <w:t xml:space="preserve"> </w:t>
            </w:r>
            <w:r>
              <w:t xml:space="preserve"> SSE </w:t>
            </w:r>
            <w:r>
              <w:t xml:space="preserve"> </w:t>
            </w:r>
            <w:r>
              <w:t>真流式替代模拟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NPC </w:t>
            </w:r>
            <w:r>
              <w:t xml:space="preserve"> </w:t>
            </w:r>
            <w:r>
              <w:t>回答可溯源至切片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V0.3 </w:t>
            </w:r>
            <w:r>
              <w:t xml:space="preserve"> </w:t>
            </w:r>
            <w:r>
              <w:t>完整体验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</w:t>
            </w:r>
            <w:r>
              <w:t xml:space="preserve"> </w:t>
            </w:r>
            <w:r>
              <w:t xml:space="preserve"> 7–9 </w:t>
            </w:r>
            <w:r>
              <w:t xml:space="preserve"> </w:t>
            </w:r>
            <w:r>
              <w:t>周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立绘五档表情与场景资源、四时期剧情串联、任务引擎与引导机制、学习状态摘要、报告页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主线全流程可跑通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V0.4 </w:t>
            </w:r>
            <w:r>
              <w:t xml:space="preserve"> </w:t>
            </w:r>
            <w:r>
              <w:t>安全合规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</w:t>
            </w:r>
            <w:r>
              <w:t xml:space="preserve"> </w:t>
            </w:r>
            <w:r>
              <w:t xml:space="preserve"> 10–11 </w:t>
            </w:r>
            <w:r>
              <w:t xml:space="preserve"> </w:t>
            </w:r>
            <w:r>
              <w:t>周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内容安全四级机制、未成年人保护、</w:t>
            </w:r>
            <w:r>
              <w:t xml:space="preserve"> </w:t>
            </w:r>
            <w:r>
              <w:t xml:space="preserve">AI </w:t>
            </w:r>
            <w:r>
              <w:t xml:space="preserve"> </w:t>
            </w:r>
            <w:r>
              <w:t>标识、数据权利入口、进度恢复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合规验收项全部通过</w:t>
            </w:r>
          </w:p>
        </w:tc>
      </w:tr>
      <w:tr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V1.0 </w:t>
            </w:r>
            <w:r>
              <w:t xml:space="preserve"> </w:t>
            </w:r>
            <w:r>
              <w:t>试点发布</w:t>
            </w:r>
          </w:p>
        </w:tc>
        <w:tc>
          <w:tcPr>
            <w:tcW w:type="pct" w:w="8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第</w:t>
            </w:r>
            <w:r>
              <w:t xml:space="preserve"> </w:t>
            </w:r>
            <w:r>
              <w:t xml:space="preserve"> 12–13 </w:t>
            </w:r>
            <w:r>
              <w:t xml:space="preserve"> </w:t>
            </w:r>
            <w:r>
              <w:t>周</w:t>
            </w:r>
          </w:p>
        </w:tc>
        <w:tc>
          <w:tcPr>
            <w:tcW w:type="pct" w:w="2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试点班</w:t>
            </w:r>
            <w:r>
              <w:t xml:space="preserve"> </w:t>
            </w:r>
            <w:r>
              <w:t xml:space="preserve"> 20 </w:t>
            </w:r>
            <w:r>
              <w:t xml:space="preserve"> </w:t>
            </w:r>
            <w:r>
              <w:t>人实测、</w:t>
            </w:r>
            <w:r>
              <w:t xml:space="preserve"> </w:t>
            </w:r>
            <w:r>
              <w:t xml:space="preserve">SUS </w:t>
            </w:r>
            <w:r>
              <w:t xml:space="preserve"> </w:t>
            </w:r>
            <w:r>
              <w:t>测评、缺陷修复、赛事版本提交</w:t>
            </w:r>
          </w:p>
        </w:tc>
        <w:tc>
          <w:tcPr>
            <w:tcW w:type="pct" w:w="1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评审验收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12.2 成本与配额核算方法</w:t>
      </w:r>
      <w:r/>
    </w:p>
    <w:p>
      <w:pPr>
        <w:ind w:firstLine="480"/>
        <w:jc w:val="both"/>
      </w:pPr>
      <w:r>
        <w:rPr>
          <w:rFonts w:ascii="SimSun" w:eastAsia="SimSun" w:hAnsi="SimSun" w:cs="SimSun" w:hint="eastAsia"/>
          <w:lang w:eastAsia="zh-CN"/>
        </w:rPr>
        <w:t>按</w:t>
      </w:r>
      <w:r>
        <w:t xml:space="preserve"> 7.3 </w:t>
      </w:r>
      <w:r>
        <w:rPr>
          <w:rFonts w:ascii="SimSun" w:eastAsia="SimSun" w:hAnsi="SimSun" w:cs="SimSun" w:hint="eastAsia"/>
          <w:lang w:eastAsia="zh-CN"/>
        </w:rPr>
        <w:t>的</w:t>
      </w:r>
      <w:r>
        <w:t xml:space="preserve"> Token </w:t>
      </w:r>
      <w:r>
        <w:rPr>
          <w:rFonts w:ascii="SimSun" w:eastAsia="SimSun" w:hAnsi="SimSun" w:cs="SimSun" w:hint="eastAsia"/>
          <w:lang w:eastAsia="zh-CN"/>
        </w:rPr>
        <w:t>估算（单轮输入约</w:t>
      </w:r>
      <w:r>
        <w:t xml:space="preserve"> 2200–3700 Token</w:t>
      </w:r>
      <w:r>
        <w:rPr>
          <w:rFonts w:ascii="SimSun" w:eastAsia="SimSun" w:hAnsi="SimSun" w:cs="SimSun" w:hint="eastAsia"/>
          <w:lang w:eastAsia="zh-CN"/>
        </w:rPr>
        <w:t>，输出约</w:t>
      </w:r>
      <w:r>
        <w:t xml:space="preserve"> 200–400 Token</w:t>
      </w:r>
      <w:r>
        <w:rPr>
          <w:rFonts w:ascii="SimSun" w:eastAsia="SimSun" w:hAnsi="SimSun" w:cs="SimSun" w:hint="eastAsia"/>
          <w:lang w:eastAsia="zh-CN"/>
        </w:rPr>
        <w:t>），试点期</w:t>
      </w:r>
      <w:r>
        <w:t xml:space="preserve"> 100 </w:t>
      </w:r>
      <w:r>
        <w:rPr>
          <w:rFonts w:ascii="SimSun" w:eastAsia="SimSun" w:hAnsi="SimSun" w:cs="SimSun" w:hint="eastAsia"/>
          <w:lang w:eastAsia="zh-CN"/>
        </w:rPr>
        <w:t>名学生</w:t>
      </w:r>
      <w:r>
        <w:t xml:space="preserve"> × </w:t>
      </w:r>
      <w:r>
        <w:rPr>
          <w:rFonts w:ascii="SimSun" w:eastAsia="SimSun" w:hAnsi="SimSun" w:cs="SimSun" w:hint="eastAsia"/>
          <w:lang w:eastAsia="zh-CN"/>
        </w:rPr>
        <w:t>每人</w:t>
      </w:r>
      <w:r>
        <w:t xml:space="preserve"> 4 </w:t>
      </w:r>
      <w:r>
        <w:rPr>
          <w:rFonts w:ascii="SimSun" w:eastAsia="SimSun" w:hAnsi="SimSun" w:cs="SimSun" w:hint="eastAsia"/>
          <w:lang w:eastAsia="zh-CN"/>
        </w:rPr>
        <w:t>时期</w:t>
      </w:r>
      <w:r>
        <w:t xml:space="preserve"> × </w:t>
      </w:r>
      <w:r>
        <w:rPr>
          <w:rFonts w:ascii="SimSun" w:eastAsia="SimSun" w:hAnsi="SimSun" w:cs="SimSun" w:hint="eastAsia"/>
          <w:lang w:eastAsia="zh-CN"/>
        </w:rPr>
        <w:t>每时期</w:t>
      </w:r>
      <w:r>
        <w:t xml:space="preserve"> 15 </w:t>
      </w:r>
      <w:r>
        <w:rPr>
          <w:rFonts w:ascii="SimSun" w:eastAsia="SimSun" w:hAnsi="SimSun" w:cs="SimSun" w:hint="eastAsia"/>
          <w:lang w:eastAsia="zh-CN"/>
        </w:rPr>
        <w:t>轮</w:t>
      </w:r>
      <w:r>
        <w:t xml:space="preserve"> ≈ 6000 </w:t>
      </w:r>
      <w:r>
        <w:rPr>
          <w:rFonts w:ascii="SimSun" w:eastAsia="SimSun" w:hAnsi="SimSun" w:cs="SimSun" w:hint="eastAsia"/>
          <w:lang w:eastAsia="zh-CN"/>
        </w:rPr>
        <w:t>轮对话，输入约</w:t>
      </w:r>
      <w:r>
        <w:t xml:space="preserve"> 1400–2200 </w:t>
      </w:r>
      <w:r>
        <w:rPr>
          <w:rFonts w:ascii="SimSun" w:eastAsia="SimSun" w:hAnsi="SimSun" w:cs="SimSun" w:hint="eastAsia"/>
          <w:lang w:eastAsia="zh-CN"/>
        </w:rPr>
        <w:t>万</w:t>
      </w:r>
      <w:r>
        <w:t xml:space="preserve"> Token</w:t>
      </w:r>
      <w:r>
        <w:rPr>
          <w:rFonts w:ascii="SimSun" w:eastAsia="SimSun" w:hAnsi="SimSun" w:cs="SimSun" w:hint="eastAsia"/>
          <w:lang w:eastAsia="zh-CN"/>
        </w:rPr>
        <w:t>。模型单价与云开发套餐费用在</w:t>
      </w:r>
      <w:r>
        <w:t xml:space="preserve"> V0.2 </w:t>
      </w:r>
      <w:r>
        <w:rPr>
          <w:rFonts w:ascii="SimSun" w:eastAsia="SimSun" w:hAnsi="SimSun" w:cs="SimSun" w:hint="eastAsia"/>
          <w:lang w:eastAsia="zh-CN"/>
        </w:rPr>
        <w:t>完成后按实测轮均消耗核定预算，压测数据作为成本依据。</w:t>
      </w:r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12.3 团队分工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角色</w:t>
            </w:r>
          </w:p>
        </w:tc>
        <w:tc>
          <w:tcPr>
            <w:tcW w:type="pct" w:w="40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职责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前端开发</w:t>
            </w:r>
            <w:r>
              <w:t xml:space="preserve"> </w:t>
            </w:r>
            <w:r>
              <w:t xml:space="preserve"> ×2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页面与组件、对话渲染、资源缓存、分包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后端开发</w:t>
            </w:r>
            <w:r>
              <w:t xml:space="preserve"> </w:t>
            </w:r>
            <w:r>
              <w:t xml:space="preserve"> ×2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云函数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云托管、对话流水线、任务引擎、数据模型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内容编审</w:t>
            </w:r>
            <w:r>
              <w:t xml:space="preserve"> </w:t>
            </w:r>
            <w:r>
              <w:t xml:space="preserve"> ×2</w:t>
            </w:r>
            <w:r>
              <w:t xml:space="preserve"> </w:t>
            </w:r>
            <w:r>
              <w:t>（含历史专业成员）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知识库建设与史实校对、身份说明书、剧情与提示文本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视觉</w:t>
            </w:r>
            <w:r>
              <w:t xml:space="preserve"> </w:t>
            </w:r>
            <w:r>
              <w:t xml:space="preserve">/AI </w:t>
            </w:r>
            <w:r>
              <w:t xml:space="preserve"> </w:t>
            </w:r>
            <w:r>
              <w:t>素材</w:t>
            </w:r>
            <w:r>
              <w:t xml:space="preserve"> </w:t>
            </w:r>
            <w:r>
              <w:t xml:space="preserve"> ×1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立绘表情差分与场景背景生成、风格统一调校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测试</w:t>
            </w:r>
            <w:r>
              <w:t xml:space="preserve"> </w:t>
            </w:r>
            <w:r>
              <w:t xml:space="preserve"> ×1</w:t>
            </w:r>
            <w:r>
              <w:t xml:space="preserve"> </w:t>
            </w:r>
            <w:r>
              <w:t>（兼任）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用例设计、越狱测试集、合规验收执行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指导教师</w:t>
            </w:r>
          </w:p>
        </w:tc>
        <w:tc>
          <w:tcPr>
            <w:tcW w:type="pct" w:w="40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教学审校、课标对齐确认、试点组织</w:t>
            </w:r>
          </w:p>
        </w:tc>
      </w:tr>
    </w:tbl>
    <w:p>
      <w:r/>
    </w:p>
    <w:p>
      <w:pPr>
        <w:pStyle w:val="Heading3"/>
      </w:pPr>
      <w:r>
        <w:rPr>
          <w:rFonts w:ascii="SimSun" w:hAnsi="SimSun" w:eastAsia="SimSun" w:cs="SimSun" w:hint="eastAsia"/>
          <w:color w:val="1A3A5C"/>
          <w:sz w:val="26"/>
          <w:lang w:eastAsia="zh-CN"/>
        </w:rPr>
        <w:t>12.4 风险与应对</w:t>
      </w:r>
      <w:r/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1037"/>
        <w:gridCol w:w="5357"/>
      </w:tblGrid>
      <w:tr>
        <w:tc>
          <w:tcPr>
            <w:tcW w:type="pct" w:w="13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风险</w:t>
            </w:r>
          </w:p>
        </w:tc>
        <w:tc>
          <w:tcPr>
            <w:tcW w:type="pct" w:w="6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等级</w:t>
            </w:r>
          </w:p>
        </w:tc>
        <w:tc>
          <w:tcPr>
            <w:tcW w:type="pct" w:w="3100"/>
            <w:shd w:fill="1A3A5C" w:val="clear" w:color="auto"/>
            <w:tcBorders>
              <w:top w:val="single" w:sz="6" w:space="0" w:color="666666"/>
              <w:bottom w:val="single" w:sz="6" w:space="0" w:color="666666"/>
              <w:left w:val="single" w:sz="6" w:space="0" w:color="666666"/>
              <w:right w:val="single" w:sz="6" w:space="0" w:color="666666"/>
            </w:tcBorders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  <w:ind w:firstLine="0"/>
            </w:pPr>
            <w:r>
              <w:rPr>
                <w:rFonts w:ascii="SimHei" w:hAnsi="SimHei" w:eastAsia="SimHei" w:hint="eastAsia"/>
                <w:b/>
                <w:color w:val="FFFFFF"/>
              </w:rPr>
              <w:t>应对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类目资质审批超期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高</w:t>
            </w:r>
          </w:p>
        </w:tc>
        <w:tc>
          <w:tcPr>
            <w:tcW w:type="pct" w:w="3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V0.0 </w:t>
            </w:r>
            <w:r>
              <w:t xml:space="preserve"> </w:t>
            </w:r>
            <w:r>
              <w:t>提前</w:t>
            </w:r>
            <w:r>
              <w:t xml:space="preserve"> </w:t>
            </w:r>
            <w:r>
              <w:t xml:space="preserve"> 8 </w:t>
            </w:r>
            <w:r>
              <w:t xml:space="preserve"> </w:t>
            </w:r>
            <w:r>
              <w:t>周启动；材料按云开发指引一次备齐；同步准备</w:t>
            </w:r>
            <w:r>
              <w:t xml:space="preserve"> </w:t>
            </w:r>
            <w:r>
              <w:t xml:space="preserve"> H5 </w:t>
            </w:r>
            <w:r>
              <w:t xml:space="preserve"> </w:t>
            </w:r>
            <w:r>
              <w:t>演示版作为赛事兜底展示载体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知识库建设进度滞后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高</w:t>
            </w:r>
          </w:p>
        </w:tc>
        <w:tc>
          <w:tcPr>
            <w:tcW w:type="pct" w:w="3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按时间线时期拆分责任到人，双周核对条数下限；先保</w:t>
            </w:r>
            <w:r>
              <w:t xml:space="preserve"> </w:t>
            </w:r>
            <w:r>
              <w:t xml:space="preserve"> 16 </w:t>
            </w:r>
            <w:r>
              <w:t xml:space="preserve"> </w:t>
            </w:r>
            <w:r>
              <w:t>个锚点知识切片入库，其余滚动补充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史实性错误引发负反馈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中</w:t>
            </w:r>
          </w:p>
        </w:tc>
        <w:tc>
          <w:tcPr>
            <w:tcW w:type="pct" w:w="3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双人交叉校对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指导教师终审；每周抽检回写修订；错误率指标纳入阶段验收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LLM </w:t>
            </w:r>
            <w:r>
              <w:t xml:space="preserve"> </w:t>
            </w:r>
            <w:r>
              <w:t>幻觉与越狱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中</w:t>
            </w:r>
          </w:p>
        </w:tc>
        <w:tc>
          <w:tcPr>
            <w:tcW w:type="pct" w:w="3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 xml:space="preserve">RAG </w:t>
            </w:r>
            <w:r>
              <w:t xml:space="preserve"> </w:t>
            </w:r>
            <w:r>
              <w:t>约束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人设内回避</w:t>
            </w:r>
            <w:r>
              <w:t xml:space="preserve"> </w:t>
            </w:r>
            <w:r>
              <w:t xml:space="preserve"> + </w:t>
            </w:r>
            <w:r>
              <w:t xml:space="preserve"> </w:t>
            </w:r>
            <w:r>
              <w:t>输出复核三层防线；</w:t>
            </w:r>
            <w:r>
              <w:t xml:space="preserve"> </w:t>
            </w:r>
            <w:r>
              <w:t xml:space="preserve">30 </w:t>
            </w:r>
            <w:r>
              <w:t xml:space="preserve"> </w:t>
            </w:r>
            <w:r>
              <w:t>条越狱测试集回归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云开发能力变更（如</w:t>
            </w:r>
            <w:r>
              <w:t xml:space="preserve"> </w:t>
            </w:r>
            <w:r>
              <w:t xml:space="preserve"> Agent </w:t>
            </w:r>
            <w:r>
              <w:t xml:space="preserve"> </w:t>
            </w:r>
            <w:r>
              <w:t>配置入口调整）</w:t>
            </w:r>
          </w:p>
        </w:tc>
        <w:tc>
          <w:tcPr>
            <w:tcW w:type="pct" w:w="6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低</w:t>
            </w:r>
          </w:p>
        </w:tc>
        <w:tc>
          <w:tcPr>
            <w:tcW w:type="pct" w:w="3100"/>
            <w:vAlign w:val="center"/>
            <w:tcBorders>
              <w:top w:val="single" w:sz="6" w:space="0" w:color="888888"/>
              <w:bottom w:val="single" w:sz="6" w:space="0" w:color="888888"/>
              <w:left w:val="single" w:sz="6" w:space="0" w:color="888888"/>
              <w:right w:val="single" w:sz="6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40" w:lineRule="auto" w:before="60" w:after="60"/>
              <w:ind w:firstLine="0"/>
            </w:pPr>
            <w:r>
              <w:t>对话链路自建于云托管，不依赖平台配置型</w:t>
            </w:r>
            <w:r>
              <w:t xml:space="preserve"> </w:t>
            </w:r>
            <w:r>
              <w:t xml:space="preserve"> Agent</w:t>
            </w:r>
            <w:r>
              <w:t xml:space="preserve"> </w:t>
            </w:r>
            <w:r>
              <w:t>；选型变更以云开发官方公告为准</w:t>
            </w:r>
          </w:p>
        </w:tc>
      </w:tr>
    </w:tbl>
    <w:p>
      <w:r/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7" w:lineRule="auto" w:after="160"/>
      <w:ind w:firstLine="480"/>
      <w:jc w:val="both"/>
    </w:pPr>
    <w:rPr>
      <w:rFonts w:ascii="SimSun" w:hAnsi="SimSun" w:eastAsia="SimSun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jc w:val="center"/>
      <w:outlineLvl w:val="0"/>
    </w:pPr>
    <w:rPr>
      <w:rFonts w:ascii="SimHei" w:hAnsi="SimHei" w:eastAsia="SimHei"/>
      <w:b/>
      <w:bCs/>
      <w:color w:val="1A1A1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="SimHei" w:hAnsi="SimHei" w:eastAsia="SimHei"/>
      <w:b/>
      <w:bCs/>
      <w:color w:val="1A3A5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SimHei" w:hAnsi="SimHei" w:eastAsia="SimHei"/>
      <w:b/>
      <w:bCs/>
      <w:color w:val="1A3A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="SimHei" w:hAnsi="SimHei" w:eastAsia="SimHei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