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E7984" w14:textId="77777777" w:rsidR="00BD65F6" w:rsidRDefault="00612407" w:rsidP="00BD65F6">
      <w:pPr>
        <w:spacing w:line="360" w:lineRule="auto"/>
        <w:rPr>
          <w:rFonts w:ascii="宋体" w:eastAsia="宋体" w:hAnsi="宋体"/>
          <w:sz w:val="24"/>
          <w:szCs w:val="24"/>
        </w:rPr>
      </w:pPr>
      <w:r w:rsidRPr="00881D3D">
        <w:rPr>
          <w:rFonts w:ascii="宋体" w:eastAsia="宋体" w:hAnsi="宋体" w:hint="eastAsia"/>
          <w:sz w:val="24"/>
          <w:szCs w:val="24"/>
        </w:rPr>
        <w:t>题目：</w:t>
      </w:r>
      <w:r w:rsidR="00126512">
        <w:rPr>
          <w:rFonts w:ascii="宋体" w:eastAsia="宋体" w:hAnsi="宋体" w:hint="eastAsia"/>
          <w:sz w:val="24"/>
          <w:szCs w:val="24"/>
        </w:rPr>
        <w:t>基于</w:t>
      </w:r>
      <w:r w:rsidRPr="00881D3D">
        <w:rPr>
          <w:rFonts w:ascii="宋体" w:eastAsia="宋体" w:hAnsi="宋体" w:hint="eastAsia"/>
          <w:sz w:val="24"/>
          <w:szCs w:val="24"/>
        </w:rPr>
        <w:t>自注意力机制进行计算光谱重建</w:t>
      </w:r>
    </w:p>
    <w:p w14:paraId="0F44D13E" w14:textId="475CD8AE" w:rsidR="009E6FB7" w:rsidRPr="00BD65F6" w:rsidRDefault="00A225D4" w:rsidP="00BD65F6">
      <w:pPr>
        <w:spacing w:line="360" w:lineRule="auto"/>
        <w:rPr>
          <w:rFonts w:ascii="宋体" w:eastAsia="宋体" w:hAnsi="宋体"/>
          <w:sz w:val="24"/>
          <w:szCs w:val="24"/>
          <w:vertAlign w:val="superscript"/>
        </w:rPr>
      </w:pPr>
      <w:r>
        <w:rPr>
          <w:rFonts w:ascii="宋体" w:eastAsia="宋体" w:hAnsi="宋体" w:hint="eastAsia"/>
          <w:sz w:val="24"/>
          <w:szCs w:val="24"/>
        </w:rPr>
        <w:t>作者：</w:t>
      </w:r>
      <w:proofErr w:type="gramStart"/>
      <w:r>
        <w:rPr>
          <w:rFonts w:ascii="宋体" w:eastAsia="宋体" w:hAnsi="宋体" w:hint="eastAsia"/>
          <w:sz w:val="24"/>
          <w:szCs w:val="24"/>
        </w:rPr>
        <w:t>吴豪</w:t>
      </w:r>
      <w:proofErr w:type="gramEnd"/>
      <w:r w:rsidR="00BD65F6">
        <w:rPr>
          <w:rFonts w:ascii="宋体" w:eastAsia="宋体" w:hAnsi="宋体"/>
          <w:sz w:val="24"/>
          <w:szCs w:val="24"/>
          <w:vertAlign w:val="superscript"/>
        </w:rPr>
        <w:t>1</w:t>
      </w:r>
      <w:r>
        <w:rPr>
          <w:rFonts w:ascii="宋体" w:eastAsia="宋体" w:hAnsi="宋体" w:hint="eastAsia"/>
          <w:sz w:val="24"/>
          <w:szCs w:val="24"/>
        </w:rPr>
        <w:t>，</w:t>
      </w:r>
      <w:proofErr w:type="gramStart"/>
      <w:r>
        <w:rPr>
          <w:rFonts w:ascii="宋体" w:eastAsia="宋体" w:hAnsi="宋体" w:hint="eastAsia"/>
          <w:sz w:val="24"/>
          <w:szCs w:val="24"/>
        </w:rPr>
        <w:t>吴辉</w:t>
      </w:r>
      <w:proofErr w:type="gramEnd"/>
      <w:r w:rsidR="00BD65F6">
        <w:rPr>
          <w:rFonts w:ascii="宋体" w:eastAsia="宋体" w:hAnsi="宋体" w:hint="eastAsia"/>
          <w:sz w:val="24"/>
          <w:szCs w:val="24"/>
          <w:vertAlign w:val="superscript"/>
        </w:rPr>
        <w:t>1</w:t>
      </w:r>
      <w:r>
        <w:rPr>
          <w:rFonts w:ascii="宋体" w:eastAsia="宋体" w:hAnsi="宋体" w:hint="eastAsia"/>
          <w:sz w:val="24"/>
          <w:szCs w:val="24"/>
        </w:rPr>
        <w:t>，</w:t>
      </w:r>
      <w:proofErr w:type="gramStart"/>
      <w:r>
        <w:rPr>
          <w:rFonts w:ascii="宋体" w:eastAsia="宋体" w:hAnsi="宋体" w:hint="eastAsia"/>
          <w:sz w:val="24"/>
          <w:szCs w:val="24"/>
        </w:rPr>
        <w:t>唐峰</w:t>
      </w:r>
      <w:proofErr w:type="gramEnd"/>
      <w:r w:rsidR="00BD65F6">
        <w:rPr>
          <w:rFonts w:ascii="宋体" w:eastAsia="宋体" w:hAnsi="宋体" w:hint="eastAsia"/>
          <w:sz w:val="24"/>
          <w:szCs w:val="24"/>
          <w:vertAlign w:val="superscript"/>
        </w:rPr>
        <w:t>2</w:t>
      </w: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郑万国</w:t>
      </w:r>
      <w:r w:rsidR="00BD65F6">
        <w:rPr>
          <w:rFonts w:ascii="微软雅黑" w:eastAsia="微软雅黑" w:hAnsi="微软雅黑"/>
          <w:color w:val="121212"/>
          <w:sz w:val="29"/>
          <w:szCs w:val="29"/>
          <w:vertAlign w:val="superscript"/>
        </w:rPr>
        <w:t>1,2,*</w:t>
      </w:r>
      <w:r>
        <w:rPr>
          <w:rFonts w:ascii="宋体" w:eastAsia="宋体" w:hAnsi="宋体" w:hint="eastAsia"/>
          <w:sz w:val="24"/>
          <w:szCs w:val="24"/>
        </w:rPr>
        <w:t>，刘爽利</w:t>
      </w:r>
      <w:r w:rsidR="00BD65F6">
        <w:rPr>
          <w:rFonts w:ascii="微软雅黑" w:eastAsia="微软雅黑" w:hAnsi="微软雅黑"/>
          <w:color w:val="121212"/>
          <w:sz w:val="29"/>
          <w:szCs w:val="29"/>
          <w:vertAlign w:val="superscript"/>
        </w:rPr>
        <w:t>1,*</w:t>
      </w:r>
      <w:r>
        <w:rPr>
          <w:rFonts w:ascii="宋体" w:eastAsia="宋体" w:hAnsi="宋体" w:hint="eastAsia"/>
          <w:sz w:val="24"/>
          <w:szCs w:val="24"/>
        </w:rPr>
        <w:t>，叶鑫</w:t>
      </w:r>
      <w:r w:rsidR="00BD65F6">
        <w:rPr>
          <w:rFonts w:ascii="微软雅黑" w:eastAsia="微软雅黑" w:hAnsi="微软雅黑"/>
          <w:color w:val="121212"/>
          <w:sz w:val="29"/>
          <w:szCs w:val="29"/>
          <w:vertAlign w:val="superscript"/>
        </w:rPr>
        <w:t>2,*</w:t>
      </w:r>
    </w:p>
    <w:p w14:paraId="290AAAA7" w14:textId="2F9F80D2" w:rsidR="00A225D4" w:rsidRDefault="00A225D4" w:rsidP="004E1EF9">
      <w:pPr>
        <w:spacing w:line="360"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Pr>
          <w:rFonts w:ascii="宋体" w:eastAsia="宋体" w:hAnsi="宋体" w:hint="eastAsia"/>
          <w:sz w:val="24"/>
          <w:szCs w:val="24"/>
        </w:rPr>
        <w:t>西南科技大学 信息工程学院</w:t>
      </w:r>
    </w:p>
    <w:p w14:paraId="21BC3973" w14:textId="0DCF0F85" w:rsidR="00A225D4" w:rsidRPr="00881D3D" w:rsidRDefault="00A225D4" w:rsidP="004E1EF9">
      <w:pPr>
        <w:spacing w:line="360" w:lineRule="auto"/>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中国工程物理研究院，激光聚变中心</w:t>
      </w:r>
    </w:p>
    <w:p w14:paraId="7E3EDC30" w14:textId="2B57E07F" w:rsidR="00155E7B" w:rsidRPr="00881D3D" w:rsidRDefault="00612407" w:rsidP="004E1EF9">
      <w:pPr>
        <w:spacing w:line="360" w:lineRule="auto"/>
        <w:rPr>
          <w:rFonts w:ascii="宋体" w:eastAsia="宋体" w:hAnsi="宋体"/>
          <w:sz w:val="24"/>
          <w:szCs w:val="24"/>
        </w:rPr>
      </w:pPr>
      <w:r w:rsidRPr="00881D3D">
        <w:rPr>
          <w:rFonts w:ascii="宋体" w:eastAsia="宋体" w:hAnsi="宋体" w:hint="eastAsia"/>
          <w:sz w:val="24"/>
          <w:szCs w:val="24"/>
        </w:rPr>
        <w:t>摘要：</w:t>
      </w:r>
    </w:p>
    <w:p w14:paraId="597C74FA" w14:textId="3A839D97" w:rsidR="00612407" w:rsidRPr="00881D3D" w:rsidRDefault="00126512" w:rsidP="004E1EF9">
      <w:pPr>
        <w:spacing w:line="360" w:lineRule="auto"/>
        <w:ind w:firstLineChars="200" w:firstLine="480"/>
        <w:rPr>
          <w:rFonts w:ascii="宋体" w:eastAsia="宋体" w:hAnsi="宋体"/>
          <w:sz w:val="24"/>
          <w:szCs w:val="24"/>
        </w:rPr>
      </w:pPr>
      <w:r>
        <w:rPr>
          <w:rFonts w:ascii="宋体" w:eastAsia="宋体" w:hAnsi="宋体" w:hint="eastAsia"/>
          <w:sz w:val="24"/>
          <w:szCs w:val="24"/>
        </w:rPr>
        <w:t>目前，光谱仪可以提供超精细的分辨率和较宽的光谱范围，但是其系统结构复杂、体积庞大。</w:t>
      </w:r>
      <w:r w:rsidR="00CD2897">
        <w:rPr>
          <w:rFonts w:ascii="宋体" w:eastAsia="宋体" w:hAnsi="宋体" w:hint="eastAsia"/>
          <w:sz w:val="24"/>
          <w:szCs w:val="24"/>
        </w:rPr>
        <w:t>且</w:t>
      </w:r>
      <w:r>
        <w:rPr>
          <w:rFonts w:ascii="宋体" w:eastAsia="宋体" w:hAnsi="宋体" w:hint="eastAsia"/>
          <w:sz w:val="24"/>
          <w:szCs w:val="24"/>
        </w:rPr>
        <w:t>随着</w:t>
      </w:r>
      <w:r w:rsidR="00B86014" w:rsidRPr="00B86014">
        <w:rPr>
          <w:rFonts w:ascii="宋体" w:eastAsia="宋体" w:hAnsi="宋体" w:hint="eastAsia"/>
          <w:sz w:val="24"/>
          <w:szCs w:val="24"/>
        </w:rPr>
        <w:t>光谱分析的应用空间迅速增长，便携式或</w:t>
      </w:r>
      <w:r>
        <w:rPr>
          <w:rFonts w:ascii="宋体" w:eastAsia="宋体" w:hAnsi="宋体" w:hint="eastAsia"/>
          <w:sz w:val="24"/>
          <w:szCs w:val="24"/>
        </w:rPr>
        <w:t>集成</w:t>
      </w:r>
      <w:r w:rsidR="00B86014" w:rsidRPr="00B86014">
        <w:rPr>
          <w:rFonts w:ascii="宋体" w:eastAsia="宋体" w:hAnsi="宋体" w:hint="eastAsia"/>
          <w:sz w:val="24"/>
          <w:szCs w:val="24"/>
        </w:rPr>
        <w:t>式光谱分析设备</w:t>
      </w:r>
      <w:r>
        <w:rPr>
          <w:rFonts w:ascii="宋体" w:eastAsia="宋体" w:hAnsi="宋体" w:hint="eastAsia"/>
          <w:sz w:val="24"/>
          <w:szCs w:val="24"/>
        </w:rPr>
        <w:t>对降低物理尺寸、成本或功耗的需求优先于对高性能的需求。</w:t>
      </w:r>
      <w:r w:rsidR="00B86014">
        <w:rPr>
          <w:rFonts w:ascii="宋体" w:eastAsia="宋体" w:hAnsi="宋体" w:hint="eastAsia"/>
          <w:sz w:val="24"/>
          <w:szCs w:val="24"/>
        </w:rPr>
        <w:t>而新</w:t>
      </w:r>
      <w:r>
        <w:rPr>
          <w:rFonts w:ascii="宋体" w:eastAsia="宋体" w:hAnsi="宋体" w:hint="eastAsia"/>
          <w:sz w:val="24"/>
          <w:szCs w:val="24"/>
        </w:rPr>
        <w:t>出现的一种微型</w:t>
      </w:r>
      <w:r w:rsidR="00B86014">
        <w:rPr>
          <w:rFonts w:ascii="宋体" w:eastAsia="宋体" w:hAnsi="宋体" w:hint="eastAsia"/>
          <w:sz w:val="24"/>
          <w:szCs w:val="24"/>
        </w:rPr>
        <w:t>计算光谱仪需要</w:t>
      </w:r>
      <w:r>
        <w:rPr>
          <w:rFonts w:ascii="宋体" w:eastAsia="宋体" w:hAnsi="宋体" w:hint="eastAsia"/>
          <w:sz w:val="24"/>
          <w:szCs w:val="24"/>
        </w:rPr>
        <w:t>通过计算</w:t>
      </w:r>
      <w:r w:rsidR="00B86014">
        <w:rPr>
          <w:rFonts w:ascii="宋体" w:eastAsia="宋体" w:hAnsi="宋体" w:hint="eastAsia"/>
          <w:sz w:val="24"/>
          <w:szCs w:val="24"/>
        </w:rPr>
        <w:t>对其进行光谱重建</w:t>
      </w:r>
      <w:r w:rsidR="00CD2897">
        <w:rPr>
          <w:rFonts w:ascii="宋体" w:eastAsia="宋体" w:hAnsi="宋体" w:hint="eastAsia"/>
          <w:sz w:val="24"/>
          <w:szCs w:val="24"/>
        </w:rPr>
        <w:t>，但现在基于传统算法的光谱重建准确性并不是很理想</w:t>
      </w:r>
      <w:r w:rsidR="00C14571">
        <w:rPr>
          <w:rFonts w:ascii="宋体" w:eastAsia="宋体" w:hAnsi="宋体" w:hint="eastAsia"/>
          <w:sz w:val="24"/>
          <w:szCs w:val="24"/>
        </w:rPr>
        <w:t>。因此</w:t>
      </w:r>
      <w:r w:rsidR="00593103" w:rsidRPr="00881D3D">
        <w:rPr>
          <w:rFonts w:ascii="宋体" w:eastAsia="宋体" w:hAnsi="宋体"/>
          <w:sz w:val="24"/>
          <w:szCs w:val="24"/>
        </w:rPr>
        <w:t>本研究</w:t>
      </w:r>
      <w:r>
        <w:rPr>
          <w:rFonts w:ascii="宋体" w:eastAsia="宋体" w:hAnsi="宋体" w:hint="eastAsia"/>
          <w:sz w:val="24"/>
          <w:szCs w:val="24"/>
        </w:rPr>
        <w:t>考虑通过</w:t>
      </w:r>
      <w:r w:rsidR="00C14571">
        <w:rPr>
          <w:rFonts w:ascii="宋体" w:eastAsia="宋体" w:hAnsi="宋体" w:hint="eastAsia"/>
          <w:sz w:val="24"/>
          <w:szCs w:val="24"/>
        </w:rPr>
        <w:t>重建矩阵的设计和</w:t>
      </w:r>
      <w:r w:rsidR="00593103" w:rsidRPr="00881D3D">
        <w:rPr>
          <w:rFonts w:ascii="宋体" w:eastAsia="宋体" w:hAnsi="宋体"/>
          <w:sz w:val="24"/>
          <w:szCs w:val="24"/>
        </w:rPr>
        <w:t>使用自注意力机制算法来</w:t>
      </w:r>
      <w:r w:rsidR="001A0FD3">
        <w:rPr>
          <w:rFonts w:ascii="宋体" w:eastAsia="宋体" w:hAnsi="宋体" w:hint="eastAsia"/>
          <w:sz w:val="24"/>
          <w:szCs w:val="24"/>
        </w:rPr>
        <w:t>进一步</w:t>
      </w:r>
      <w:r w:rsidR="00593103" w:rsidRPr="00881D3D">
        <w:rPr>
          <w:rFonts w:ascii="宋体" w:eastAsia="宋体" w:hAnsi="宋体"/>
          <w:sz w:val="24"/>
          <w:szCs w:val="24"/>
        </w:rPr>
        <w:t>提高光谱重建准确性。</w:t>
      </w:r>
      <w:r w:rsidR="001A0FD3">
        <w:rPr>
          <w:rFonts w:ascii="宋体" w:eastAsia="宋体" w:hAnsi="宋体" w:hint="eastAsia"/>
          <w:sz w:val="24"/>
          <w:szCs w:val="24"/>
        </w:rPr>
        <w:t>通过对</w:t>
      </w:r>
      <w:r w:rsidR="00C14571">
        <w:rPr>
          <w:rFonts w:ascii="宋体" w:eastAsia="宋体" w:hAnsi="宋体" w:hint="eastAsia"/>
          <w:sz w:val="24"/>
          <w:szCs w:val="24"/>
        </w:rPr>
        <w:t>仿真的透过率函数</w:t>
      </w:r>
      <w:proofErr w:type="gramStart"/>
      <w:r w:rsidR="001A0FD3">
        <w:rPr>
          <w:rFonts w:ascii="宋体" w:eastAsia="宋体" w:hAnsi="宋体" w:hint="eastAsia"/>
          <w:sz w:val="24"/>
          <w:szCs w:val="24"/>
        </w:rPr>
        <w:t>库使用</w:t>
      </w:r>
      <w:proofErr w:type="gramEnd"/>
      <w:r w:rsidR="001A0FD3">
        <w:rPr>
          <w:rFonts w:ascii="宋体" w:eastAsia="宋体" w:hAnsi="宋体" w:hint="eastAsia"/>
          <w:sz w:val="24"/>
          <w:szCs w:val="24"/>
        </w:rPr>
        <w:t>互</w:t>
      </w:r>
      <w:r w:rsidR="00C14571">
        <w:rPr>
          <w:rFonts w:ascii="宋体" w:eastAsia="宋体" w:hAnsi="宋体" w:hint="eastAsia"/>
          <w:sz w:val="24"/>
          <w:szCs w:val="24"/>
        </w:rPr>
        <w:t>相关算法筛选出1</w:t>
      </w:r>
      <w:r w:rsidR="00C14571">
        <w:rPr>
          <w:rFonts w:ascii="宋体" w:eastAsia="宋体" w:hAnsi="宋体"/>
          <w:sz w:val="24"/>
          <w:szCs w:val="24"/>
        </w:rPr>
        <w:t>00</w:t>
      </w:r>
      <w:r w:rsidR="00C14571">
        <w:rPr>
          <w:rFonts w:ascii="宋体" w:eastAsia="宋体" w:hAnsi="宋体" w:hint="eastAsia"/>
          <w:sz w:val="24"/>
          <w:szCs w:val="24"/>
        </w:rPr>
        <w:t>个稀疏的透过率函数</w:t>
      </w:r>
      <w:r w:rsidR="001A0FD3">
        <w:rPr>
          <w:rFonts w:ascii="宋体" w:eastAsia="宋体" w:hAnsi="宋体" w:hint="eastAsia"/>
          <w:sz w:val="24"/>
          <w:szCs w:val="24"/>
        </w:rPr>
        <w:t>并设计</w:t>
      </w:r>
      <w:r w:rsidR="00C14571">
        <w:rPr>
          <w:rFonts w:ascii="宋体" w:eastAsia="宋体" w:hAnsi="宋体" w:hint="eastAsia"/>
          <w:sz w:val="24"/>
          <w:szCs w:val="24"/>
        </w:rPr>
        <w:t>成编码矩阵</w:t>
      </w:r>
      <w:r w:rsidR="001A0FD3">
        <w:rPr>
          <w:rFonts w:ascii="宋体" w:eastAsia="宋体" w:hAnsi="宋体" w:hint="eastAsia"/>
          <w:sz w:val="24"/>
          <w:szCs w:val="24"/>
        </w:rPr>
        <w:t>，然后</w:t>
      </w:r>
      <w:r w:rsidR="00593103" w:rsidRPr="00881D3D">
        <w:rPr>
          <w:rFonts w:ascii="宋体" w:eastAsia="宋体" w:hAnsi="宋体"/>
          <w:sz w:val="24"/>
          <w:szCs w:val="24"/>
        </w:rPr>
        <w:t>将自注意力机制算法应用于光谱重建中</w:t>
      </w:r>
      <w:r w:rsidR="001A0FD3">
        <w:rPr>
          <w:rFonts w:ascii="宋体" w:eastAsia="宋体" w:hAnsi="宋体" w:hint="eastAsia"/>
          <w:sz w:val="24"/>
          <w:szCs w:val="24"/>
        </w:rPr>
        <w:t>，并且与商用光谱仪（型号Optics</w:t>
      </w:r>
      <w:r w:rsidR="001A0FD3">
        <w:rPr>
          <w:rFonts w:ascii="宋体" w:eastAsia="宋体" w:hAnsi="宋体"/>
          <w:sz w:val="24"/>
          <w:szCs w:val="24"/>
        </w:rPr>
        <w:t>-**</w:t>
      </w:r>
      <w:r w:rsidR="001A0FD3">
        <w:rPr>
          <w:rFonts w:ascii="宋体" w:eastAsia="宋体" w:hAnsi="宋体" w:hint="eastAsia"/>
          <w:sz w:val="24"/>
          <w:szCs w:val="24"/>
        </w:rPr>
        <w:t>）</w:t>
      </w:r>
      <w:r w:rsidR="007E3B3B">
        <w:rPr>
          <w:rFonts w:ascii="宋体" w:eastAsia="宋体" w:hAnsi="宋体" w:hint="eastAsia"/>
          <w:sz w:val="24"/>
          <w:szCs w:val="24"/>
        </w:rPr>
        <w:t>进行对比取得了R</w:t>
      </w:r>
      <w:r w:rsidR="007E3B3B">
        <w:rPr>
          <w:rFonts w:ascii="宋体" w:eastAsia="宋体" w:hAnsi="宋体"/>
          <w:sz w:val="24"/>
          <w:szCs w:val="24"/>
        </w:rPr>
        <w:t>2 0.9</w:t>
      </w:r>
      <w:r w:rsidR="00B76647">
        <w:rPr>
          <w:rFonts w:ascii="宋体" w:eastAsia="宋体" w:hAnsi="宋体"/>
          <w:sz w:val="24"/>
          <w:szCs w:val="24"/>
        </w:rPr>
        <w:t>780</w:t>
      </w:r>
      <w:r w:rsidR="00C14571">
        <w:rPr>
          <w:rFonts w:ascii="宋体" w:eastAsia="宋体" w:hAnsi="宋体" w:hint="eastAsia"/>
          <w:sz w:val="24"/>
          <w:szCs w:val="24"/>
        </w:rPr>
        <w:t>和</w:t>
      </w:r>
      <w:r w:rsidR="007E3B3B">
        <w:rPr>
          <w:rFonts w:ascii="宋体" w:eastAsia="宋体" w:hAnsi="宋体" w:hint="eastAsia"/>
          <w:sz w:val="24"/>
          <w:szCs w:val="24"/>
        </w:rPr>
        <w:t>M</w:t>
      </w:r>
      <w:r w:rsidR="007E3B3B">
        <w:rPr>
          <w:rFonts w:ascii="宋体" w:eastAsia="宋体" w:hAnsi="宋体"/>
          <w:sz w:val="24"/>
          <w:szCs w:val="24"/>
        </w:rPr>
        <w:t>SE</w:t>
      </w:r>
      <w:r w:rsidR="007E3B3B">
        <w:rPr>
          <w:rFonts w:ascii="宋体" w:eastAsia="宋体" w:hAnsi="宋体" w:hint="eastAsia"/>
          <w:sz w:val="24"/>
          <w:szCs w:val="24"/>
        </w:rPr>
        <w:t>0</w:t>
      </w:r>
      <w:r w:rsidR="007E3B3B">
        <w:rPr>
          <w:rFonts w:ascii="宋体" w:eastAsia="宋体" w:hAnsi="宋体"/>
          <w:sz w:val="24"/>
          <w:szCs w:val="24"/>
        </w:rPr>
        <w:t>.00</w:t>
      </w:r>
      <w:r w:rsidR="00B76647">
        <w:rPr>
          <w:rFonts w:ascii="宋体" w:eastAsia="宋体" w:hAnsi="宋体"/>
          <w:sz w:val="24"/>
          <w:szCs w:val="24"/>
        </w:rPr>
        <w:t>19</w:t>
      </w:r>
      <w:r w:rsidR="007E3B3B">
        <w:rPr>
          <w:rFonts w:ascii="宋体" w:eastAsia="宋体" w:hAnsi="宋体" w:hint="eastAsia"/>
          <w:sz w:val="24"/>
          <w:szCs w:val="24"/>
        </w:rPr>
        <w:t>的结果，该方法</w:t>
      </w:r>
      <w:r w:rsidR="00593103" w:rsidRPr="00881D3D">
        <w:rPr>
          <w:rFonts w:ascii="宋体" w:eastAsia="宋体" w:hAnsi="宋体"/>
          <w:sz w:val="24"/>
          <w:szCs w:val="24"/>
        </w:rPr>
        <w:t>对于光谱重建技术的改进和优化具有重要</w:t>
      </w:r>
      <w:r w:rsidR="007E3B3B">
        <w:rPr>
          <w:rFonts w:ascii="宋体" w:eastAsia="宋体" w:hAnsi="宋体" w:hint="eastAsia"/>
          <w:sz w:val="24"/>
          <w:szCs w:val="24"/>
        </w:rPr>
        <w:t>参考</w:t>
      </w:r>
      <w:r w:rsidR="00593103" w:rsidRPr="00881D3D">
        <w:rPr>
          <w:rFonts w:ascii="宋体" w:eastAsia="宋体" w:hAnsi="宋体"/>
          <w:sz w:val="24"/>
          <w:szCs w:val="24"/>
        </w:rPr>
        <w:t>的意义。</w:t>
      </w:r>
    </w:p>
    <w:p w14:paraId="2D35FAD2" w14:textId="77777777" w:rsidR="00676845" w:rsidRDefault="00676845" w:rsidP="004E1EF9">
      <w:pPr>
        <w:spacing w:line="360" w:lineRule="auto"/>
        <w:rPr>
          <w:rFonts w:ascii="宋体" w:eastAsia="宋体" w:hAnsi="宋体"/>
          <w:sz w:val="24"/>
          <w:szCs w:val="24"/>
        </w:rPr>
      </w:pPr>
    </w:p>
    <w:p w14:paraId="36A64651" w14:textId="2737E67E" w:rsidR="00C14571" w:rsidRDefault="00612407" w:rsidP="004E1EF9">
      <w:pPr>
        <w:spacing w:line="360" w:lineRule="auto"/>
        <w:rPr>
          <w:rFonts w:ascii="宋体" w:eastAsia="宋体" w:hAnsi="宋体"/>
          <w:sz w:val="24"/>
          <w:szCs w:val="24"/>
        </w:rPr>
      </w:pPr>
      <w:r w:rsidRPr="00881D3D">
        <w:rPr>
          <w:rFonts w:ascii="宋体" w:eastAsia="宋体" w:hAnsi="宋体" w:hint="eastAsia"/>
          <w:sz w:val="24"/>
          <w:szCs w:val="24"/>
        </w:rPr>
        <w:t>引言：</w:t>
      </w:r>
    </w:p>
    <w:p w14:paraId="2AD37591" w14:textId="3BDB095A" w:rsidR="007A5D6D" w:rsidRPr="004E1EF9" w:rsidRDefault="00063938" w:rsidP="004E1EF9">
      <w:pPr>
        <w:spacing w:line="360" w:lineRule="auto"/>
        <w:ind w:firstLine="420"/>
        <w:rPr>
          <w:rFonts w:ascii="宋体" w:eastAsia="宋体" w:hAnsi="宋体"/>
          <w:sz w:val="24"/>
          <w:szCs w:val="24"/>
        </w:rPr>
      </w:pPr>
      <w:r w:rsidRPr="00881D3D">
        <w:rPr>
          <w:rFonts w:ascii="宋体" w:eastAsia="宋体" w:hAnsi="宋体"/>
          <w:sz w:val="24"/>
          <w:szCs w:val="24"/>
        </w:rPr>
        <w:t>计算光谱重建是一种新型的光谱重建方法，</w:t>
      </w:r>
      <w:r>
        <w:rPr>
          <w:rFonts w:ascii="宋体" w:eastAsia="宋体" w:hAnsi="宋体" w:hint="eastAsia"/>
          <w:sz w:val="24"/>
          <w:szCs w:val="24"/>
        </w:rPr>
        <w:t>区别与传统的光栅光谱仪直接进行分光或者滤波片的设计方式从而直接得到物体的光谱信息不同。计算光谱系统更多通过设计不同的材料层和编码矩阵，</w:t>
      </w:r>
      <w:r w:rsidRPr="00881D3D">
        <w:rPr>
          <w:rFonts w:ascii="宋体" w:eastAsia="宋体" w:hAnsi="宋体"/>
          <w:sz w:val="24"/>
          <w:szCs w:val="24"/>
        </w:rPr>
        <w:t>它可以利用计算机算法来处理光学信号，从而实现光谱的重建</w:t>
      </w:r>
      <w:r>
        <w:rPr>
          <w:rFonts w:ascii="宋体" w:eastAsia="宋体" w:hAnsi="宋体" w:hint="eastAsia"/>
          <w:sz w:val="24"/>
          <w:szCs w:val="24"/>
        </w:rPr>
        <w:t>，得到物体的光谱信息</w:t>
      </w:r>
      <w:r w:rsidRPr="00881D3D">
        <w:rPr>
          <w:rFonts w:ascii="宋体" w:eastAsia="宋体" w:hAnsi="宋体"/>
          <w:sz w:val="24"/>
          <w:szCs w:val="24"/>
        </w:rPr>
        <w:t>。与传统的光谱仪相比，计算光谱重建</w:t>
      </w:r>
      <w:r w:rsidR="00A225D4">
        <w:rPr>
          <w:rFonts w:ascii="宋体" w:eastAsia="宋体" w:hAnsi="宋体" w:hint="eastAsia"/>
          <w:sz w:val="24"/>
          <w:szCs w:val="24"/>
        </w:rPr>
        <w:t>型的光谱仪</w:t>
      </w:r>
      <w:r w:rsidRPr="00881D3D">
        <w:rPr>
          <w:rFonts w:ascii="宋体" w:eastAsia="宋体" w:hAnsi="宋体"/>
          <w:sz w:val="24"/>
          <w:szCs w:val="24"/>
        </w:rPr>
        <w:t>具有成本低、体积小和易于操作等优点，因此在许多应用场合具有广泛的应用前景。</w:t>
      </w:r>
      <w:r w:rsidR="004E1EF9" w:rsidRPr="004E1EF9">
        <w:rPr>
          <w:rFonts w:ascii="宋体" w:eastAsia="宋体" w:hAnsi="宋体" w:hint="eastAsia"/>
        </w:rPr>
        <w:fldChar w:fldCharType="begin"/>
      </w:r>
      <w:r w:rsidR="004E1EF9" w:rsidRPr="004E1EF9">
        <w:rPr>
          <w:rFonts w:ascii="宋体" w:eastAsia="宋体" w:hAnsi="宋体" w:hint="eastAsia"/>
        </w:rPr>
        <w:instrText xml:space="preserve"> </w:instrText>
      </w:r>
      <w:r w:rsidR="004E1EF9" w:rsidRPr="004E1EF9">
        <w:rPr>
          <w:rFonts w:ascii="宋体" w:eastAsia="宋体" w:hAnsi="宋体"/>
        </w:rPr>
        <w:instrText>REF _Ref136941147 \r \h</w:instrText>
      </w:r>
      <w:r w:rsidR="004E1EF9" w:rsidRPr="004E1EF9">
        <w:rPr>
          <w:rFonts w:ascii="宋体" w:eastAsia="宋体" w:hAnsi="宋体" w:hint="eastAsia"/>
        </w:rPr>
        <w:instrText xml:space="preserve"> </w:instrText>
      </w:r>
      <w:r w:rsidR="004E1EF9" w:rsidRPr="004E1EF9">
        <w:rPr>
          <w:rFonts w:ascii="宋体" w:eastAsia="宋体" w:hAnsi="宋体"/>
        </w:rPr>
        <w:instrText xml:space="preserve"> \* MERGEFORMAT </w:instrText>
      </w:r>
      <w:r w:rsidR="004E1EF9" w:rsidRPr="004E1EF9">
        <w:rPr>
          <w:rFonts w:ascii="宋体" w:eastAsia="宋体" w:hAnsi="宋体" w:hint="eastAsia"/>
        </w:rPr>
      </w:r>
      <w:r w:rsidR="004E1EF9" w:rsidRPr="004E1EF9">
        <w:rPr>
          <w:rFonts w:ascii="宋体" w:eastAsia="宋体" w:hAnsi="宋体" w:hint="eastAsia"/>
        </w:rPr>
        <w:fldChar w:fldCharType="separate"/>
      </w:r>
      <w:r w:rsidR="009B5521">
        <w:rPr>
          <w:rFonts w:ascii="宋体" w:eastAsia="宋体" w:hAnsi="宋体" w:hint="eastAsia"/>
          <w:b/>
          <w:bCs/>
        </w:rPr>
        <w:t>错误!未找到引用源。</w:t>
      </w:r>
      <w:r w:rsidR="004E1EF9" w:rsidRPr="004E1EF9">
        <w:rPr>
          <w:rFonts w:ascii="宋体" w:eastAsia="宋体" w:hAnsi="宋体" w:hint="eastAsia"/>
        </w:rPr>
        <w:fldChar w:fldCharType="end"/>
      </w:r>
      <w:r w:rsidR="004E1EF9" w:rsidRPr="004E1EF9">
        <w:rPr>
          <w:rFonts w:ascii="宋体" w:eastAsia="宋体" w:hAnsi="宋体"/>
        </w:rPr>
        <w:t xml:space="preserve"> -</w:t>
      </w:r>
      <w:r w:rsidR="004E1EF9" w:rsidRPr="004E1EF9">
        <w:rPr>
          <w:rFonts w:ascii="宋体" w:eastAsia="宋体" w:hAnsi="宋体" w:hint="eastAsia"/>
        </w:rPr>
        <w:fldChar w:fldCharType="begin"/>
      </w:r>
      <w:r w:rsidR="004E1EF9" w:rsidRPr="004E1EF9">
        <w:rPr>
          <w:rFonts w:ascii="宋体" w:eastAsia="宋体" w:hAnsi="宋体" w:hint="eastAsia"/>
        </w:rPr>
        <w:instrText xml:space="preserve"> </w:instrText>
      </w:r>
      <w:r w:rsidR="004E1EF9" w:rsidRPr="004E1EF9">
        <w:rPr>
          <w:rFonts w:ascii="宋体" w:eastAsia="宋体" w:hAnsi="宋体"/>
        </w:rPr>
        <w:instrText>REF _Ref136941182 \r \h</w:instrText>
      </w:r>
      <w:r w:rsidR="004E1EF9" w:rsidRPr="004E1EF9">
        <w:rPr>
          <w:rFonts w:ascii="宋体" w:eastAsia="宋体" w:hAnsi="宋体" w:hint="eastAsia"/>
        </w:rPr>
        <w:instrText xml:space="preserve"> </w:instrText>
      </w:r>
      <w:r w:rsidR="004E1EF9" w:rsidRPr="004E1EF9">
        <w:rPr>
          <w:rFonts w:ascii="宋体" w:eastAsia="宋体" w:hAnsi="宋体"/>
        </w:rPr>
        <w:instrText xml:space="preserve"> \* MERGEFORMAT </w:instrText>
      </w:r>
      <w:r w:rsidR="004E1EF9" w:rsidRPr="004E1EF9">
        <w:rPr>
          <w:rFonts w:ascii="宋体" w:eastAsia="宋体" w:hAnsi="宋体" w:hint="eastAsia"/>
        </w:rPr>
      </w:r>
      <w:r w:rsidR="004E1EF9" w:rsidRPr="004E1EF9">
        <w:rPr>
          <w:rFonts w:ascii="宋体" w:eastAsia="宋体" w:hAnsi="宋体" w:hint="eastAsia"/>
        </w:rPr>
        <w:fldChar w:fldCharType="separate"/>
      </w:r>
      <w:r w:rsidR="009B5521">
        <w:rPr>
          <w:rFonts w:ascii="宋体" w:eastAsia="宋体" w:hAnsi="宋体"/>
        </w:rPr>
        <w:t>[6]</w:t>
      </w:r>
      <w:r w:rsidR="004E1EF9" w:rsidRPr="004E1EF9">
        <w:rPr>
          <w:rFonts w:ascii="宋体" w:eastAsia="宋体" w:hAnsi="宋体" w:hint="eastAsia"/>
        </w:rPr>
        <w:fldChar w:fldCharType="end"/>
      </w:r>
    </w:p>
    <w:p w14:paraId="201A0D5A" w14:textId="4C491655" w:rsidR="00C30A77" w:rsidRPr="00EF33CF" w:rsidRDefault="00622B08" w:rsidP="00EF33CF">
      <w:pPr>
        <w:widowControl/>
        <w:spacing w:line="360" w:lineRule="auto"/>
        <w:ind w:firstLine="420"/>
        <w:jc w:val="left"/>
        <w:rPr>
          <w:rFonts w:ascii="宋体" w:eastAsia="宋体" w:hAnsi="宋体"/>
          <w:sz w:val="24"/>
          <w:szCs w:val="24"/>
        </w:rPr>
      </w:pPr>
      <w:r w:rsidRPr="00676845">
        <w:rPr>
          <w:rFonts w:ascii="宋体" w:eastAsia="宋体" w:hAnsi="宋体" w:hint="eastAsia"/>
          <w:sz w:val="24"/>
          <w:szCs w:val="24"/>
        </w:rPr>
        <w:t>近年来</w:t>
      </w:r>
      <w:r>
        <w:rPr>
          <w:rFonts w:ascii="宋体" w:eastAsia="宋体" w:hAnsi="宋体" w:hint="eastAsia"/>
          <w:sz w:val="24"/>
          <w:szCs w:val="24"/>
        </w:rPr>
        <w:t>随着</w:t>
      </w:r>
      <w:r w:rsidRPr="00676845">
        <w:rPr>
          <w:rFonts w:ascii="宋体" w:eastAsia="宋体" w:hAnsi="宋体" w:hint="eastAsia"/>
          <w:sz w:val="24"/>
          <w:szCs w:val="24"/>
        </w:rPr>
        <w:t>深度学习的出现，</w:t>
      </w:r>
      <w:r>
        <w:rPr>
          <w:rFonts w:ascii="宋体" w:eastAsia="宋体" w:hAnsi="宋体" w:hint="eastAsia"/>
          <w:sz w:val="24"/>
          <w:szCs w:val="24"/>
        </w:rPr>
        <w:t>能够</w:t>
      </w:r>
      <w:r w:rsidRPr="00676845">
        <w:rPr>
          <w:rFonts w:ascii="宋体" w:eastAsia="宋体" w:hAnsi="宋体" w:hint="eastAsia"/>
          <w:sz w:val="24"/>
          <w:szCs w:val="24"/>
        </w:rPr>
        <w:t>解决一系列复杂的问题，</w:t>
      </w:r>
      <w:r w:rsidRPr="00676845">
        <w:rPr>
          <w:rFonts w:ascii="宋体" w:eastAsia="宋体" w:hAnsi="宋体"/>
          <w:sz w:val="24"/>
          <w:szCs w:val="24"/>
        </w:rPr>
        <w:t>深度神经网络能够通过</w:t>
      </w:r>
      <w:r>
        <w:rPr>
          <w:rFonts w:ascii="宋体" w:eastAsia="宋体" w:hAnsi="宋体" w:hint="eastAsia"/>
          <w:sz w:val="24"/>
          <w:szCs w:val="24"/>
        </w:rPr>
        <w:t>训练</w:t>
      </w:r>
      <w:r w:rsidRPr="00676845">
        <w:rPr>
          <w:rFonts w:ascii="宋体" w:eastAsia="宋体" w:hAnsi="宋体"/>
          <w:sz w:val="24"/>
          <w:szCs w:val="24"/>
        </w:rPr>
        <w:t>大量的例子来学习输入和目标输出分布之间的映射</w:t>
      </w:r>
      <w:r w:rsidR="00C508E1">
        <w:rPr>
          <w:rFonts w:ascii="宋体" w:eastAsia="宋体" w:hAnsi="宋体"/>
          <w:sz w:val="24"/>
          <w:szCs w:val="24"/>
        </w:rPr>
        <w:fldChar w:fldCharType="begin"/>
      </w:r>
      <w:r w:rsidR="00C508E1">
        <w:rPr>
          <w:rFonts w:ascii="宋体" w:eastAsia="宋体" w:hAnsi="宋体"/>
          <w:sz w:val="24"/>
          <w:szCs w:val="24"/>
        </w:rPr>
        <w:instrText xml:space="preserve"> REF _Ref136960806 \r \h </w:instrText>
      </w:r>
      <w:r w:rsidR="00C508E1">
        <w:rPr>
          <w:rFonts w:ascii="宋体" w:eastAsia="宋体" w:hAnsi="宋体"/>
          <w:sz w:val="24"/>
          <w:szCs w:val="24"/>
        </w:rPr>
      </w:r>
      <w:r w:rsidR="00C508E1">
        <w:rPr>
          <w:rFonts w:ascii="宋体" w:eastAsia="宋体" w:hAnsi="宋体"/>
          <w:sz w:val="24"/>
          <w:szCs w:val="24"/>
        </w:rPr>
        <w:fldChar w:fldCharType="separate"/>
      </w:r>
      <w:r w:rsidR="009B5521">
        <w:rPr>
          <w:rFonts w:ascii="宋体" w:eastAsia="宋体" w:hAnsi="宋体"/>
          <w:sz w:val="24"/>
          <w:szCs w:val="24"/>
        </w:rPr>
        <w:t>[7]</w:t>
      </w:r>
      <w:r w:rsidR="00C508E1">
        <w:rPr>
          <w:rFonts w:ascii="宋体" w:eastAsia="宋体" w:hAnsi="宋体"/>
          <w:sz w:val="24"/>
          <w:szCs w:val="24"/>
        </w:rPr>
        <w:fldChar w:fldCharType="end"/>
      </w:r>
      <w:r>
        <w:rPr>
          <w:rFonts w:ascii="宋体" w:eastAsia="宋体" w:hAnsi="宋体" w:hint="eastAsia"/>
          <w:sz w:val="24"/>
          <w:szCs w:val="24"/>
        </w:rPr>
        <w:t>，</w:t>
      </w:r>
      <w:r w:rsidR="00A225D4">
        <w:rPr>
          <w:rFonts w:ascii="宋体" w:eastAsia="宋体" w:hAnsi="宋体" w:hint="eastAsia"/>
          <w:sz w:val="24"/>
          <w:szCs w:val="24"/>
        </w:rPr>
        <w:t>对其</w:t>
      </w:r>
      <w:r w:rsidR="00B83AEB">
        <w:rPr>
          <w:rFonts w:ascii="宋体" w:eastAsia="宋体" w:hAnsi="宋体" w:hint="eastAsia"/>
          <w:sz w:val="24"/>
          <w:szCs w:val="24"/>
        </w:rPr>
        <w:t>加入自注意力机制能够更好的学习数据中更加相关的特征，注意力机制已经被广泛应用在</w:t>
      </w:r>
      <w:r w:rsidR="00873B11">
        <w:rPr>
          <w:rFonts w:ascii="宋体" w:eastAsia="宋体" w:hAnsi="宋体" w:hint="eastAsia"/>
          <w:sz w:val="24"/>
          <w:szCs w:val="24"/>
        </w:rPr>
        <w:t>语言识别</w:t>
      </w:r>
      <w:r w:rsidR="004E1EF9">
        <w:rPr>
          <w:rFonts w:ascii="宋体" w:eastAsia="宋体" w:hAnsi="宋体"/>
          <w:sz w:val="24"/>
          <w:szCs w:val="24"/>
        </w:rPr>
        <w:fldChar w:fldCharType="begin"/>
      </w:r>
      <w:r w:rsidR="004E1EF9">
        <w:rPr>
          <w:rFonts w:ascii="宋体" w:eastAsia="宋体" w:hAnsi="宋体"/>
          <w:sz w:val="24"/>
          <w:szCs w:val="24"/>
        </w:rPr>
        <w:instrText xml:space="preserve"> </w:instrText>
      </w:r>
      <w:r w:rsidR="004E1EF9">
        <w:rPr>
          <w:rFonts w:ascii="宋体" w:eastAsia="宋体" w:hAnsi="宋体" w:hint="eastAsia"/>
          <w:sz w:val="24"/>
          <w:szCs w:val="24"/>
        </w:rPr>
        <w:instrText>REF _Ref136941452 \r \h</w:instrText>
      </w:r>
      <w:r w:rsidR="004E1EF9">
        <w:rPr>
          <w:rFonts w:ascii="宋体" w:eastAsia="宋体" w:hAnsi="宋体"/>
          <w:sz w:val="24"/>
          <w:szCs w:val="24"/>
        </w:rPr>
        <w:instrText xml:space="preserve"> </w:instrText>
      </w:r>
      <w:r w:rsidR="004E1EF9">
        <w:rPr>
          <w:rFonts w:ascii="宋体" w:eastAsia="宋体" w:hAnsi="宋体"/>
          <w:sz w:val="24"/>
          <w:szCs w:val="24"/>
        </w:rPr>
      </w:r>
      <w:r w:rsidR="004E1EF9">
        <w:rPr>
          <w:rFonts w:ascii="宋体" w:eastAsia="宋体" w:hAnsi="宋体"/>
          <w:sz w:val="24"/>
          <w:szCs w:val="24"/>
        </w:rPr>
        <w:fldChar w:fldCharType="separate"/>
      </w:r>
      <w:r w:rsidR="009B5521">
        <w:rPr>
          <w:rFonts w:ascii="宋体" w:eastAsia="宋体" w:hAnsi="宋体"/>
          <w:sz w:val="24"/>
          <w:szCs w:val="24"/>
        </w:rPr>
        <w:t>[8]</w:t>
      </w:r>
      <w:r w:rsidR="004E1EF9">
        <w:rPr>
          <w:rFonts w:ascii="宋体" w:eastAsia="宋体" w:hAnsi="宋体"/>
          <w:sz w:val="24"/>
          <w:szCs w:val="24"/>
        </w:rPr>
        <w:fldChar w:fldCharType="end"/>
      </w:r>
      <w:r w:rsidR="00873B11">
        <w:rPr>
          <w:rFonts w:ascii="宋体" w:eastAsia="宋体" w:hAnsi="宋体" w:hint="eastAsia"/>
          <w:sz w:val="24"/>
          <w:szCs w:val="24"/>
        </w:rPr>
        <w:t>，文本分类</w:t>
      </w:r>
      <w:r w:rsidR="00EF33CF">
        <w:rPr>
          <w:rFonts w:ascii="宋体" w:eastAsia="宋体" w:hAnsi="宋体"/>
          <w:sz w:val="24"/>
          <w:szCs w:val="24"/>
        </w:rPr>
        <w:fldChar w:fldCharType="begin"/>
      </w:r>
      <w:r w:rsidR="00EF33CF">
        <w:rPr>
          <w:rFonts w:ascii="宋体" w:eastAsia="宋体" w:hAnsi="宋体"/>
          <w:sz w:val="24"/>
          <w:szCs w:val="24"/>
        </w:rPr>
        <w:instrText xml:space="preserve"> </w:instrText>
      </w:r>
      <w:r w:rsidR="00EF33CF">
        <w:rPr>
          <w:rFonts w:ascii="宋体" w:eastAsia="宋体" w:hAnsi="宋体" w:hint="eastAsia"/>
          <w:sz w:val="24"/>
          <w:szCs w:val="24"/>
        </w:rPr>
        <w:instrText>REF _Ref136941491 \r \h</w:instrText>
      </w:r>
      <w:r w:rsidR="00EF33CF">
        <w:rPr>
          <w:rFonts w:ascii="宋体" w:eastAsia="宋体" w:hAnsi="宋体"/>
          <w:sz w:val="24"/>
          <w:szCs w:val="24"/>
        </w:rPr>
        <w:instrText xml:space="preserve"> </w:instrText>
      </w:r>
      <w:r w:rsidR="00EF33CF">
        <w:rPr>
          <w:rFonts w:ascii="宋体" w:eastAsia="宋体" w:hAnsi="宋体"/>
          <w:sz w:val="24"/>
          <w:szCs w:val="24"/>
        </w:rPr>
      </w:r>
      <w:r w:rsidR="00EF33CF">
        <w:rPr>
          <w:rFonts w:ascii="宋体" w:eastAsia="宋体" w:hAnsi="宋体"/>
          <w:sz w:val="24"/>
          <w:szCs w:val="24"/>
        </w:rPr>
        <w:fldChar w:fldCharType="separate"/>
      </w:r>
      <w:r w:rsidR="009B5521">
        <w:rPr>
          <w:rFonts w:ascii="宋体" w:eastAsia="宋体" w:hAnsi="宋体"/>
          <w:sz w:val="24"/>
          <w:szCs w:val="24"/>
        </w:rPr>
        <w:t>[9]</w:t>
      </w:r>
      <w:r w:rsidR="00EF33CF">
        <w:rPr>
          <w:rFonts w:ascii="宋体" w:eastAsia="宋体" w:hAnsi="宋体"/>
          <w:sz w:val="24"/>
          <w:szCs w:val="24"/>
        </w:rPr>
        <w:fldChar w:fldCharType="end"/>
      </w:r>
      <w:r w:rsidR="00EF33CF">
        <w:rPr>
          <w:rFonts w:ascii="宋体" w:eastAsia="宋体" w:hAnsi="宋体"/>
          <w:sz w:val="24"/>
          <w:szCs w:val="24"/>
        </w:rPr>
        <w:fldChar w:fldCharType="begin"/>
      </w:r>
      <w:r w:rsidR="00EF33CF">
        <w:rPr>
          <w:rFonts w:ascii="宋体" w:eastAsia="宋体" w:hAnsi="宋体"/>
          <w:sz w:val="24"/>
          <w:szCs w:val="24"/>
        </w:rPr>
        <w:instrText xml:space="preserve"> REF _Ref136941492 \r \h </w:instrText>
      </w:r>
      <w:r w:rsidR="00EF33CF">
        <w:rPr>
          <w:rFonts w:ascii="宋体" w:eastAsia="宋体" w:hAnsi="宋体"/>
          <w:sz w:val="24"/>
          <w:szCs w:val="24"/>
        </w:rPr>
      </w:r>
      <w:r w:rsidR="00EF33CF">
        <w:rPr>
          <w:rFonts w:ascii="宋体" w:eastAsia="宋体" w:hAnsi="宋体"/>
          <w:sz w:val="24"/>
          <w:szCs w:val="24"/>
        </w:rPr>
        <w:fldChar w:fldCharType="separate"/>
      </w:r>
      <w:r w:rsidR="009B5521">
        <w:rPr>
          <w:rFonts w:ascii="宋体" w:eastAsia="宋体" w:hAnsi="宋体"/>
          <w:sz w:val="24"/>
          <w:szCs w:val="24"/>
        </w:rPr>
        <w:t>[10]</w:t>
      </w:r>
      <w:r w:rsidR="00EF33CF">
        <w:rPr>
          <w:rFonts w:ascii="宋体" w:eastAsia="宋体" w:hAnsi="宋体"/>
          <w:sz w:val="24"/>
          <w:szCs w:val="24"/>
        </w:rPr>
        <w:fldChar w:fldCharType="end"/>
      </w:r>
      <w:r w:rsidR="00873B11">
        <w:rPr>
          <w:rFonts w:ascii="宋体" w:eastAsia="宋体" w:hAnsi="宋体" w:hint="eastAsia"/>
          <w:sz w:val="24"/>
          <w:szCs w:val="24"/>
        </w:rPr>
        <w:t>，言语翻译</w:t>
      </w:r>
      <w:r w:rsidR="00EF33CF">
        <w:rPr>
          <w:rFonts w:ascii="NimbusRomNo9L-Regu" w:eastAsia="宋体" w:hAnsi="NimbusRomNo9L-Regu" w:cs="宋体" w:hint="eastAsia"/>
          <w:color w:val="000000"/>
          <w:kern w:val="0"/>
          <w:sz w:val="20"/>
          <w:szCs w:val="20"/>
        </w:rPr>
        <w:fldChar w:fldCharType="begin"/>
      </w:r>
      <w:r w:rsidR="00EF33CF">
        <w:rPr>
          <w:rFonts w:ascii="宋体" w:eastAsia="宋体" w:hAnsi="宋体"/>
          <w:sz w:val="24"/>
          <w:szCs w:val="24"/>
        </w:rPr>
        <w:instrText xml:space="preserve"> </w:instrText>
      </w:r>
      <w:r w:rsidR="00EF33CF">
        <w:rPr>
          <w:rFonts w:ascii="宋体" w:eastAsia="宋体" w:hAnsi="宋体" w:hint="eastAsia"/>
          <w:sz w:val="24"/>
          <w:szCs w:val="24"/>
        </w:rPr>
        <w:instrText>REF _Ref136941505 \r \h</w:instrText>
      </w:r>
      <w:r w:rsidR="00EF33CF">
        <w:rPr>
          <w:rFonts w:ascii="宋体" w:eastAsia="宋体" w:hAnsi="宋体"/>
          <w:sz w:val="24"/>
          <w:szCs w:val="24"/>
        </w:rPr>
        <w:instrText xml:space="preserve"> </w:instrText>
      </w:r>
      <w:r w:rsidR="00EF33CF">
        <w:rPr>
          <w:rFonts w:ascii="NimbusRomNo9L-Regu" w:eastAsia="宋体" w:hAnsi="NimbusRomNo9L-Regu" w:cs="宋体" w:hint="eastAsia"/>
          <w:color w:val="000000"/>
          <w:kern w:val="0"/>
          <w:sz w:val="20"/>
          <w:szCs w:val="20"/>
        </w:rPr>
      </w:r>
      <w:r w:rsidR="00EF33CF">
        <w:rPr>
          <w:rFonts w:ascii="NimbusRomNo9L-Regu" w:eastAsia="宋体" w:hAnsi="NimbusRomNo9L-Regu" w:cs="宋体" w:hint="eastAsia"/>
          <w:color w:val="000000"/>
          <w:kern w:val="0"/>
          <w:sz w:val="20"/>
          <w:szCs w:val="20"/>
        </w:rPr>
        <w:fldChar w:fldCharType="separate"/>
      </w:r>
      <w:r w:rsidR="009B5521">
        <w:rPr>
          <w:rFonts w:ascii="宋体" w:eastAsia="宋体" w:hAnsi="宋体"/>
          <w:sz w:val="24"/>
          <w:szCs w:val="24"/>
        </w:rPr>
        <w:t>[11]</w:t>
      </w:r>
      <w:r w:rsidR="00EF33CF">
        <w:rPr>
          <w:rFonts w:ascii="NimbusRomNo9L-Regu" w:eastAsia="宋体" w:hAnsi="NimbusRomNo9L-Regu" w:cs="宋体" w:hint="eastAsia"/>
          <w:color w:val="000000"/>
          <w:kern w:val="0"/>
          <w:sz w:val="20"/>
          <w:szCs w:val="20"/>
        </w:rPr>
        <w:fldChar w:fldCharType="end"/>
      </w:r>
      <w:r w:rsidR="00873B11">
        <w:rPr>
          <w:rFonts w:ascii="宋体" w:eastAsia="宋体" w:hAnsi="宋体" w:hint="eastAsia"/>
          <w:sz w:val="24"/>
          <w:szCs w:val="24"/>
        </w:rPr>
        <w:t>，</w:t>
      </w:r>
      <w:r w:rsidR="00873B11" w:rsidRPr="00873B11">
        <w:rPr>
          <w:rFonts w:ascii="宋体" w:eastAsia="宋体" w:hAnsi="宋体" w:hint="eastAsia"/>
          <w:sz w:val="24"/>
          <w:szCs w:val="24"/>
        </w:rPr>
        <w:t>自然语言</w:t>
      </w:r>
      <w:r w:rsidR="00873B11">
        <w:rPr>
          <w:rFonts w:ascii="宋体" w:eastAsia="宋体" w:hAnsi="宋体" w:hint="eastAsia"/>
          <w:sz w:val="24"/>
          <w:szCs w:val="24"/>
        </w:rPr>
        <w:t>生成</w:t>
      </w:r>
      <w:r w:rsidR="00EF33CF">
        <w:rPr>
          <w:rFonts w:ascii="NimbusRomNo9L-Regu" w:eastAsia="宋体" w:hAnsi="NimbusRomNo9L-Regu" w:cs="宋体" w:hint="eastAsia"/>
          <w:color w:val="000000"/>
          <w:kern w:val="0"/>
          <w:sz w:val="20"/>
          <w:szCs w:val="20"/>
        </w:rPr>
        <w:fldChar w:fldCharType="begin"/>
      </w:r>
      <w:r w:rsidR="00EF33CF">
        <w:rPr>
          <w:rFonts w:ascii="宋体" w:eastAsia="宋体" w:hAnsi="宋体"/>
          <w:sz w:val="24"/>
          <w:szCs w:val="24"/>
        </w:rPr>
        <w:instrText xml:space="preserve"> </w:instrText>
      </w:r>
      <w:r w:rsidR="00EF33CF">
        <w:rPr>
          <w:rFonts w:ascii="宋体" w:eastAsia="宋体" w:hAnsi="宋体" w:hint="eastAsia"/>
          <w:sz w:val="24"/>
          <w:szCs w:val="24"/>
        </w:rPr>
        <w:instrText>REF _Ref136941510 \r \h</w:instrText>
      </w:r>
      <w:r w:rsidR="00EF33CF">
        <w:rPr>
          <w:rFonts w:ascii="宋体" w:eastAsia="宋体" w:hAnsi="宋体"/>
          <w:sz w:val="24"/>
          <w:szCs w:val="24"/>
        </w:rPr>
        <w:instrText xml:space="preserve"> </w:instrText>
      </w:r>
      <w:r w:rsidR="00EF33CF">
        <w:rPr>
          <w:rFonts w:ascii="NimbusRomNo9L-Regu" w:eastAsia="宋体" w:hAnsi="NimbusRomNo9L-Regu" w:cs="宋体" w:hint="eastAsia"/>
          <w:color w:val="000000"/>
          <w:kern w:val="0"/>
          <w:sz w:val="20"/>
          <w:szCs w:val="20"/>
        </w:rPr>
      </w:r>
      <w:r w:rsidR="00EF33CF">
        <w:rPr>
          <w:rFonts w:ascii="NimbusRomNo9L-Regu" w:eastAsia="宋体" w:hAnsi="NimbusRomNo9L-Regu" w:cs="宋体" w:hint="eastAsia"/>
          <w:color w:val="000000"/>
          <w:kern w:val="0"/>
          <w:sz w:val="20"/>
          <w:szCs w:val="20"/>
        </w:rPr>
        <w:fldChar w:fldCharType="separate"/>
      </w:r>
      <w:r w:rsidR="009B5521">
        <w:rPr>
          <w:rFonts w:ascii="宋体" w:eastAsia="宋体" w:hAnsi="宋体"/>
          <w:sz w:val="24"/>
          <w:szCs w:val="24"/>
        </w:rPr>
        <w:t>[12]</w:t>
      </w:r>
      <w:r w:rsidR="00EF33CF">
        <w:rPr>
          <w:rFonts w:ascii="NimbusRomNo9L-Regu" w:eastAsia="宋体" w:hAnsi="NimbusRomNo9L-Regu" w:cs="宋体" w:hint="eastAsia"/>
          <w:color w:val="000000"/>
          <w:kern w:val="0"/>
          <w:sz w:val="20"/>
          <w:szCs w:val="20"/>
        </w:rPr>
        <w:fldChar w:fldCharType="end"/>
      </w:r>
      <w:r w:rsidR="00873B11">
        <w:rPr>
          <w:rFonts w:ascii="宋体" w:eastAsia="宋体" w:hAnsi="宋体" w:hint="eastAsia"/>
          <w:sz w:val="24"/>
          <w:szCs w:val="24"/>
        </w:rPr>
        <w:t>，</w:t>
      </w:r>
      <w:r w:rsidR="005A2FCB">
        <w:rPr>
          <w:rFonts w:ascii="宋体" w:eastAsia="宋体" w:hAnsi="宋体" w:hint="eastAsia"/>
          <w:sz w:val="24"/>
          <w:szCs w:val="24"/>
        </w:rPr>
        <w:t>图像识别</w:t>
      </w:r>
      <w:r w:rsidR="00EF33CF" w:rsidRPr="00EF33CF">
        <w:rPr>
          <w:rFonts w:ascii="宋体" w:eastAsia="宋体" w:hAnsi="宋体" w:cs="宋体" w:hint="eastAsia"/>
          <w:color w:val="000000"/>
          <w:kern w:val="0"/>
          <w:sz w:val="24"/>
          <w:szCs w:val="24"/>
        </w:rPr>
        <w:fldChar w:fldCharType="begin"/>
      </w:r>
      <w:r w:rsidR="00EF33CF" w:rsidRPr="00EF33CF">
        <w:rPr>
          <w:rFonts w:ascii="宋体" w:eastAsia="宋体" w:hAnsi="宋体"/>
          <w:sz w:val="24"/>
          <w:szCs w:val="24"/>
        </w:rPr>
        <w:instrText xml:space="preserve"> </w:instrText>
      </w:r>
      <w:r w:rsidR="00EF33CF" w:rsidRPr="00EF33CF">
        <w:rPr>
          <w:rFonts w:ascii="宋体" w:eastAsia="宋体" w:hAnsi="宋体" w:hint="eastAsia"/>
          <w:sz w:val="24"/>
          <w:szCs w:val="24"/>
        </w:rPr>
        <w:instrText>REF _Ref136941520 \r \h</w:instrText>
      </w:r>
      <w:r w:rsidR="00EF33CF" w:rsidRPr="00EF33CF">
        <w:rPr>
          <w:rFonts w:ascii="宋体" w:eastAsia="宋体" w:hAnsi="宋体"/>
          <w:sz w:val="24"/>
          <w:szCs w:val="24"/>
        </w:rPr>
        <w:instrText xml:space="preserve"> </w:instrText>
      </w:r>
      <w:r w:rsidR="00EF33CF" w:rsidRPr="00EF33CF">
        <w:rPr>
          <w:rFonts w:ascii="宋体" w:eastAsia="宋体" w:hAnsi="宋体" w:cs="宋体"/>
          <w:color w:val="000000"/>
          <w:kern w:val="0"/>
          <w:sz w:val="24"/>
          <w:szCs w:val="24"/>
        </w:rPr>
        <w:instrText xml:space="preserve"> \* MERGEFORMAT </w:instrText>
      </w:r>
      <w:r w:rsidR="00EF33CF" w:rsidRPr="00EF33CF">
        <w:rPr>
          <w:rFonts w:ascii="宋体" w:eastAsia="宋体" w:hAnsi="宋体" w:cs="宋体" w:hint="eastAsia"/>
          <w:color w:val="000000"/>
          <w:kern w:val="0"/>
          <w:sz w:val="24"/>
          <w:szCs w:val="24"/>
        </w:rPr>
      </w:r>
      <w:r w:rsidR="00EF33CF" w:rsidRPr="00EF33CF">
        <w:rPr>
          <w:rFonts w:ascii="宋体" w:eastAsia="宋体" w:hAnsi="宋体" w:cs="宋体" w:hint="eastAsia"/>
          <w:color w:val="000000"/>
          <w:kern w:val="0"/>
          <w:sz w:val="24"/>
          <w:szCs w:val="24"/>
        </w:rPr>
        <w:fldChar w:fldCharType="separate"/>
      </w:r>
      <w:r w:rsidR="009B5521">
        <w:rPr>
          <w:rFonts w:ascii="宋体" w:eastAsia="宋体" w:hAnsi="宋体"/>
          <w:sz w:val="24"/>
          <w:szCs w:val="24"/>
        </w:rPr>
        <w:t>[13]</w:t>
      </w:r>
      <w:r w:rsidR="00EF33CF" w:rsidRPr="00EF33CF">
        <w:rPr>
          <w:rFonts w:ascii="宋体" w:eastAsia="宋体" w:hAnsi="宋体" w:cs="宋体" w:hint="eastAsia"/>
          <w:color w:val="000000"/>
          <w:kern w:val="0"/>
          <w:sz w:val="24"/>
          <w:szCs w:val="24"/>
        </w:rPr>
        <w:fldChar w:fldCharType="end"/>
      </w:r>
      <w:r w:rsidR="00EF33CF" w:rsidRPr="00EF33CF">
        <w:rPr>
          <w:rFonts w:ascii="宋体" w:eastAsia="宋体" w:hAnsi="宋体" w:cs="宋体" w:hint="eastAsia"/>
          <w:color w:val="000000"/>
          <w:kern w:val="0"/>
          <w:sz w:val="24"/>
          <w:szCs w:val="24"/>
        </w:rPr>
        <w:fldChar w:fldCharType="begin"/>
      </w:r>
      <w:r w:rsidR="00EF33CF" w:rsidRPr="00EF33CF">
        <w:rPr>
          <w:rFonts w:ascii="宋体" w:eastAsia="宋体" w:hAnsi="宋体" w:cs="宋体" w:hint="eastAsia"/>
          <w:color w:val="000000"/>
          <w:kern w:val="0"/>
          <w:sz w:val="24"/>
          <w:szCs w:val="24"/>
        </w:rPr>
        <w:instrText xml:space="preserve"> REF _Ref136941523 \r \h </w:instrText>
      </w:r>
      <w:r w:rsidR="00EF33CF" w:rsidRPr="00EF33CF">
        <w:rPr>
          <w:rFonts w:ascii="宋体" w:eastAsia="宋体" w:hAnsi="宋体" w:cs="宋体"/>
          <w:color w:val="000000"/>
          <w:kern w:val="0"/>
          <w:sz w:val="24"/>
          <w:szCs w:val="24"/>
        </w:rPr>
        <w:instrText xml:space="preserve"> \* MERGEFORMAT </w:instrText>
      </w:r>
      <w:r w:rsidR="00EF33CF" w:rsidRPr="00EF33CF">
        <w:rPr>
          <w:rFonts w:ascii="宋体" w:eastAsia="宋体" w:hAnsi="宋体" w:cs="宋体" w:hint="eastAsia"/>
          <w:color w:val="000000"/>
          <w:kern w:val="0"/>
          <w:sz w:val="24"/>
          <w:szCs w:val="24"/>
        </w:rPr>
      </w:r>
      <w:r w:rsidR="00EF33CF" w:rsidRPr="00EF33CF">
        <w:rPr>
          <w:rFonts w:ascii="宋体" w:eastAsia="宋体" w:hAnsi="宋体" w:cs="宋体" w:hint="eastAsia"/>
          <w:color w:val="000000"/>
          <w:kern w:val="0"/>
          <w:sz w:val="24"/>
          <w:szCs w:val="24"/>
        </w:rPr>
        <w:fldChar w:fldCharType="separate"/>
      </w:r>
      <w:r w:rsidR="009B5521">
        <w:rPr>
          <w:rFonts w:ascii="宋体" w:eastAsia="宋体" w:hAnsi="宋体" w:cs="宋体"/>
          <w:color w:val="000000"/>
          <w:kern w:val="0"/>
          <w:sz w:val="24"/>
          <w:szCs w:val="24"/>
        </w:rPr>
        <w:t>[14]</w:t>
      </w:r>
      <w:r w:rsidR="00EF33CF" w:rsidRPr="00EF33CF">
        <w:rPr>
          <w:rFonts w:ascii="宋体" w:eastAsia="宋体" w:hAnsi="宋体" w:cs="宋体" w:hint="eastAsia"/>
          <w:color w:val="000000"/>
          <w:kern w:val="0"/>
          <w:sz w:val="24"/>
          <w:szCs w:val="24"/>
        </w:rPr>
        <w:fldChar w:fldCharType="end"/>
      </w:r>
      <w:r w:rsidR="005A2FCB">
        <w:rPr>
          <w:rFonts w:ascii="宋体" w:eastAsia="宋体" w:hAnsi="宋体" w:hint="eastAsia"/>
          <w:sz w:val="24"/>
          <w:szCs w:val="24"/>
        </w:rPr>
        <w:t>，图像生成</w:t>
      </w:r>
      <w:r w:rsidR="00EF33CF" w:rsidRPr="00EF33CF">
        <w:rPr>
          <w:rFonts w:ascii="宋体" w:eastAsia="宋体" w:hAnsi="宋体" w:cs="宋体" w:hint="eastAsia"/>
          <w:color w:val="000000"/>
          <w:kern w:val="0"/>
          <w:sz w:val="24"/>
          <w:szCs w:val="24"/>
        </w:rPr>
        <w:fldChar w:fldCharType="begin"/>
      </w:r>
      <w:r w:rsidR="00EF33CF" w:rsidRPr="00EF33CF">
        <w:rPr>
          <w:rFonts w:ascii="宋体" w:eastAsia="宋体" w:hAnsi="宋体"/>
          <w:sz w:val="24"/>
          <w:szCs w:val="24"/>
        </w:rPr>
        <w:instrText xml:space="preserve"> </w:instrText>
      </w:r>
      <w:r w:rsidR="00EF33CF" w:rsidRPr="00EF33CF">
        <w:rPr>
          <w:rFonts w:ascii="宋体" w:eastAsia="宋体" w:hAnsi="宋体" w:hint="eastAsia"/>
          <w:sz w:val="24"/>
          <w:szCs w:val="24"/>
        </w:rPr>
        <w:instrText>REF _Ref136941531 \r \h</w:instrText>
      </w:r>
      <w:r w:rsidR="00EF33CF" w:rsidRPr="00EF33CF">
        <w:rPr>
          <w:rFonts w:ascii="宋体" w:eastAsia="宋体" w:hAnsi="宋体"/>
          <w:sz w:val="24"/>
          <w:szCs w:val="24"/>
        </w:rPr>
        <w:instrText xml:space="preserve"> </w:instrText>
      </w:r>
      <w:r w:rsidR="00EF33CF" w:rsidRPr="00EF33CF">
        <w:rPr>
          <w:rFonts w:ascii="宋体" w:eastAsia="宋体" w:hAnsi="宋体" w:cs="宋体"/>
          <w:color w:val="000000"/>
          <w:kern w:val="0"/>
          <w:sz w:val="24"/>
          <w:szCs w:val="24"/>
        </w:rPr>
        <w:instrText xml:space="preserve"> \* MERGEFORMAT </w:instrText>
      </w:r>
      <w:r w:rsidR="00EF33CF" w:rsidRPr="00EF33CF">
        <w:rPr>
          <w:rFonts w:ascii="宋体" w:eastAsia="宋体" w:hAnsi="宋体" w:cs="宋体" w:hint="eastAsia"/>
          <w:color w:val="000000"/>
          <w:kern w:val="0"/>
          <w:sz w:val="24"/>
          <w:szCs w:val="24"/>
        </w:rPr>
      </w:r>
      <w:r w:rsidR="00EF33CF" w:rsidRPr="00EF33CF">
        <w:rPr>
          <w:rFonts w:ascii="宋体" w:eastAsia="宋体" w:hAnsi="宋体" w:cs="宋体" w:hint="eastAsia"/>
          <w:color w:val="000000"/>
          <w:kern w:val="0"/>
          <w:sz w:val="24"/>
          <w:szCs w:val="24"/>
        </w:rPr>
        <w:fldChar w:fldCharType="separate"/>
      </w:r>
      <w:r w:rsidR="009B5521">
        <w:rPr>
          <w:rFonts w:ascii="宋体" w:eastAsia="宋体" w:hAnsi="宋体"/>
          <w:sz w:val="24"/>
          <w:szCs w:val="24"/>
        </w:rPr>
        <w:t>[15]</w:t>
      </w:r>
      <w:r w:rsidR="00EF33CF" w:rsidRPr="00EF33CF">
        <w:rPr>
          <w:rFonts w:ascii="宋体" w:eastAsia="宋体" w:hAnsi="宋体" w:cs="宋体" w:hint="eastAsia"/>
          <w:color w:val="000000"/>
          <w:kern w:val="0"/>
          <w:sz w:val="24"/>
          <w:szCs w:val="24"/>
        </w:rPr>
        <w:fldChar w:fldCharType="end"/>
      </w:r>
      <w:r w:rsidR="00EF33CF" w:rsidRPr="00EF33CF">
        <w:rPr>
          <w:rFonts w:ascii="宋体" w:eastAsia="宋体" w:hAnsi="宋体" w:cs="宋体" w:hint="eastAsia"/>
          <w:color w:val="000000"/>
          <w:kern w:val="0"/>
          <w:sz w:val="24"/>
          <w:szCs w:val="24"/>
        </w:rPr>
        <w:fldChar w:fldCharType="begin"/>
      </w:r>
      <w:r w:rsidR="00EF33CF" w:rsidRPr="00EF33CF">
        <w:rPr>
          <w:rFonts w:ascii="宋体" w:eastAsia="宋体" w:hAnsi="宋体" w:cs="宋体" w:hint="eastAsia"/>
          <w:color w:val="000000"/>
          <w:kern w:val="0"/>
          <w:sz w:val="24"/>
          <w:szCs w:val="24"/>
        </w:rPr>
        <w:instrText xml:space="preserve"> REF _Ref136941533 \r \h </w:instrText>
      </w:r>
      <w:r w:rsidR="00EF33CF" w:rsidRPr="00EF33CF">
        <w:rPr>
          <w:rFonts w:ascii="宋体" w:eastAsia="宋体" w:hAnsi="宋体" w:cs="宋体"/>
          <w:color w:val="000000"/>
          <w:kern w:val="0"/>
          <w:sz w:val="24"/>
          <w:szCs w:val="24"/>
        </w:rPr>
        <w:instrText xml:space="preserve"> \* MERGEFORMAT </w:instrText>
      </w:r>
      <w:r w:rsidR="00EF33CF" w:rsidRPr="00EF33CF">
        <w:rPr>
          <w:rFonts w:ascii="宋体" w:eastAsia="宋体" w:hAnsi="宋体" w:cs="宋体" w:hint="eastAsia"/>
          <w:color w:val="000000"/>
          <w:kern w:val="0"/>
          <w:sz w:val="24"/>
          <w:szCs w:val="24"/>
        </w:rPr>
      </w:r>
      <w:r w:rsidR="00EF33CF" w:rsidRPr="00EF33CF">
        <w:rPr>
          <w:rFonts w:ascii="宋体" w:eastAsia="宋体" w:hAnsi="宋体" w:cs="宋体" w:hint="eastAsia"/>
          <w:color w:val="000000"/>
          <w:kern w:val="0"/>
          <w:sz w:val="24"/>
          <w:szCs w:val="24"/>
        </w:rPr>
        <w:fldChar w:fldCharType="separate"/>
      </w:r>
      <w:r w:rsidR="009B5521">
        <w:rPr>
          <w:rFonts w:ascii="宋体" w:eastAsia="宋体" w:hAnsi="宋体" w:cs="宋体"/>
          <w:color w:val="000000"/>
          <w:kern w:val="0"/>
          <w:sz w:val="24"/>
          <w:szCs w:val="24"/>
        </w:rPr>
        <w:t>[16]</w:t>
      </w:r>
      <w:r w:rsidR="00EF33CF" w:rsidRPr="00EF33CF">
        <w:rPr>
          <w:rFonts w:ascii="宋体" w:eastAsia="宋体" w:hAnsi="宋体" w:cs="宋体" w:hint="eastAsia"/>
          <w:color w:val="000000"/>
          <w:kern w:val="0"/>
          <w:sz w:val="24"/>
          <w:szCs w:val="24"/>
        </w:rPr>
        <w:fldChar w:fldCharType="end"/>
      </w:r>
      <w:r w:rsidR="00873B11">
        <w:rPr>
          <w:rFonts w:ascii="宋体" w:eastAsia="宋体" w:hAnsi="宋体" w:hint="eastAsia"/>
          <w:sz w:val="24"/>
          <w:szCs w:val="24"/>
        </w:rPr>
        <w:t>等</w:t>
      </w:r>
      <w:r w:rsidR="00C30A77">
        <w:rPr>
          <w:rFonts w:ascii="宋体" w:eastAsia="宋体" w:hAnsi="宋体" w:hint="eastAsia"/>
          <w:sz w:val="24"/>
          <w:szCs w:val="24"/>
        </w:rPr>
        <w:t>。</w:t>
      </w:r>
      <w:r w:rsidR="006A5885">
        <w:rPr>
          <w:rFonts w:ascii="宋体" w:eastAsia="宋体" w:hAnsi="宋体" w:hint="eastAsia"/>
          <w:sz w:val="24"/>
          <w:szCs w:val="24"/>
        </w:rPr>
        <w:t>然而目前应用在微型计算光谱仪上的算法通常是各种基于压缩感知改进的算法</w:t>
      </w:r>
      <w:r w:rsidR="00EF33CF">
        <w:fldChar w:fldCharType="begin"/>
      </w:r>
      <w:r w:rsidR="00EF33CF">
        <w:rPr>
          <w:rFonts w:ascii="宋体" w:eastAsia="宋体" w:hAnsi="宋体"/>
          <w:sz w:val="24"/>
          <w:szCs w:val="24"/>
        </w:rPr>
        <w:instrText xml:space="preserve"> </w:instrText>
      </w:r>
      <w:r w:rsidR="00EF33CF">
        <w:rPr>
          <w:rFonts w:ascii="宋体" w:eastAsia="宋体" w:hAnsi="宋体" w:hint="eastAsia"/>
          <w:sz w:val="24"/>
          <w:szCs w:val="24"/>
        </w:rPr>
        <w:instrText>REF _Ref136941566 \r \h</w:instrText>
      </w:r>
      <w:r w:rsidR="00EF33CF">
        <w:rPr>
          <w:rFonts w:ascii="宋体" w:eastAsia="宋体" w:hAnsi="宋体"/>
          <w:sz w:val="24"/>
          <w:szCs w:val="24"/>
        </w:rPr>
        <w:instrText xml:space="preserve"> </w:instrText>
      </w:r>
      <w:r w:rsidR="00EF33CF">
        <w:fldChar w:fldCharType="separate"/>
      </w:r>
      <w:r w:rsidR="009B5521">
        <w:rPr>
          <w:rFonts w:ascii="宋体" w:eastAsia="宋体" w:hAnsi="宋体"/>
          <w:sz w:val="24"/>
          <w:szCs w:val="24"/>
        </w:rPr>
        <w:t>[17]</w:t>
      </w:r>
      <w:r w:rsidR="00EF33CF">
        <w:fldChar w:fldCharType="end"/>
      </w:r>
      <w:r w:rsidR="006A5885">
        <w:rPr>
          <w:rFonts w:ascii="宋体" w:eastAsia="宋体" w:hAnsi="宋体" w:hint="eastAsia"/>
          <w:sz w:val="24"/>
          <w:szCs w:val="24"/>
        </w:rPr>
        <w:t>。</w:t>
      </w:r>
      <w:r>
        <w:rPr>
          <w:rFonts w:ascii="宋体" w:eastAsia="宋体" w:hAnsi="宋体" w:hint="eastAsia"/>
          <w:sz w:val="24"/>
          <w:szCs w:val="24"/>
        </w:rPr>
        <w:t>例如，在以前的研究中开发</w:t>
      </w:r>
      <w:r>
        <w:rPr>
          <w:rFonts w:ascii="宋体" w:eastAsia="宋体" w:hAnsi="宋体" w:hint="eastAsia"/>
          <w:sz w:val="24"/>
          <w:szCs w:val="24"/>
        </w:rPr>
        <w:lastRenderedPageBreak/>
        <w:t>的光谱相机是基于C</w:t>
      </w:r>
      <w:r>
        <w:rPr>
          <w:rFonts w:ascii="宋体" w:eastAsia="宋体" w:hAnsi="宋体"/>
          <w:sz w:val="24"/>
          <w:szCs w:val="24"/>
        </w:rPr>
        <w:t>S</w:t>
      </w:r>
      <w:r>
        <w:rPr>
          <w:rFonts w:ascii="宋体" w:eastAsia="宋体" w:hAnsi="宋体" w:hint="eastAsia"/>
          <w:sz w:val="24"/>
          <w:szCs w:val="24"/>
        </w:rPr>
        <w:t>的方法通过迭代获得了充分收敛的结果。而</w:t>
      </w:r>
      <w:r w:rsidR="00CD2897">
        <w:rPr>
          <w:rFonts w:ascii="宋体" w:eastAsia="宋体" w:hAnsi="宋体" w:hint="eastAsia"/>
          <w:sz w:val="24"/>
          <w:szCs w:val="24"/>
        </w:rPr>
        <w:t>近期有研究表明</w:t>
      </w:r>
      <w:r w:rsidR="003415E6" w:rsidRPr="003415E6">
        <w:rPr>
          <w:rFonts w:ascii="宋体" w:eastAsia="宋体" w:hAnsi="宋体" w:hint="eastAsia"/>
          <w:sz w:val="24"/>
          <w:szCs w:val="24"/>
        </w:rPr>
        <w:t>，</w:t>
      </w:r>
      <w:r w:rsidR="00CD2897">
        <w:rPr>
          <w:rFonts w:ascii="宋体" w:eastAsia="宋体" w:hAnsi="宋体" w:hint="eastAsia"/>
          <w:sz w:val="24"/>
          <w:szCs w:val="24"/>
        </w:rPr>
        <w:t>引入</w:t>
      </w:r>
      <w:r w:rsidR="003415E6">
        <w:rPr>
          <w:rFonts w:ascii="宋体" w:eastAsia="宋体" w:hAnsi="宋体" w:hint="eastAsia"/>
          <w:sz w:val="24"/>
          <w:szCs w:val="24"/>
        </w:rPr>
        <w:t>神经网络对计算光谱系统进行光谱重建</w:t>
      </w:r>
      <w:r w:rsidR="006A5885">
        <w:rPr>
          <w:rFonts w:ascii="宋体" w:eastAsia="宋体" w:hAnsi="宋体" w:hint="eastAsia"/>
          <w:sz w:val="24"/>
          <w:szCs w:val="24"/>
        </w:rPr>
        <w:t>所取得的良好结果，</w:t>
      </w:r>
      <w:r w:rsidR="003415E6">
        <w:rPr>
          <w:rFonts w:ascii="宋体" w:eastAsia="宋体" w:hAnsi="宋体" w:hint="eastAsia"/>
          <w:sz w:val="24"/>
          <w:szCs w:val="24"/>
        </w:rPr>
        <w:t>证明了深度</w:t>
      </w:r>
      <w:r w:rsidR="006A5885">
        <w:rPr>
          <w:rFonts w:ascii="宋体" w:eastAsia="宋体" w:hAnsi="宋体" w:hint="eastAsia"/>
          <w:sz w:val="24"/>
          <w:szCs w:val="24"/>
        </w:rPr>
        <w:t>学习</w:t>
      </w:r>
      <w:r w:rsidR="003415E6">
        <w:rPr>
          <w:rFonts w:ascii="宋体" w:eastAsia="宋体" w:hAnsi="宋体" w:hint="eastAsia"/>
          <w:sz w:val="24"/>
          <w:szCs w:val="24"/>
        </w:rPr>
        <w:t>对光谱重建有着重大的帮助</w:t>
      </w:r>
      <w:r>
        <w:rPr>
          <w:rFonts w:ascii="宋体" w:eastAsia="宋体" w:hAnsi="宋体" w:hint="eastAsia"/>
          <w:sz w:val="24"/>
          <w:szCs w:val="24"/>
        </w:rPr>
        <w:t>，</w:t>
      </w:r>
      <w:r w:rsidR="00063938">
        <w:rPr>
          <w:rFonts w:ascii="宋体" w:eastAsia="宋体" w:hAnsi="宋体" w:hint="eastAsia"/>
          <w:sz w:val="24"/>
          <w:szCs w:val="24"/>
        </w:rPr>
        <w:t>但由于只是利用全连接</w:t>
      </w:r>
      <w:proofErr w:type="gramStart"/>
      <w:r w:rsidR="00063938">
        <w:rPr>
          <w:rFonts w:ascii="宋体" w:eastAsia="宋体" w:hAnsi="宋体" w:hint="eastAsia"/>
          <w:sz w:val="24"/>
          <w:szCs w:val="24"/>
        </w:rPr>
        <w:t>层本身</w:t>
      </w:r>
      <w:proofErr w:type="gramEnd"/>
      <w:r w:rsidR="00063938">
        <w:rPr>
          <w:rFonts w:ascii="宋体" w:eastAsia="宋体" w:hAnsi="宋体" w:hint="eastAsia"/>
          <w:sz w:val="24"/>
          <w:szCs w:val="24"/>
        </w:rPr>
        <w:t>的线性变换并没有考虑到光谱与光谱之间的关联性，导致</w:t>
      </w:r>
      <w:r>
        <w:rPr>
          <w:rFonts w:ascii="宋体" w:eastAsia="宋体" w:hAnsi="宋体" w:hint="eastAsia"/>
          <w:sz w:val="24"/>
          <w:szCs w:val="24"/>
        </w:rPr>
        <w:t>光谱重建的准确率</w:t>
      </w:r>
      <w:r w:rsidR="00063938">
        <w:rPr>
          <w:rFonts w:ascii="宋体" w:eastAsia="宋体" w:hAnsi="宋体" w:hint="eastAsia"/>
          <w:sz w:val="24"/>
          <w:szCs w:val="24"/>
        </w:rPr>
        <w:t>并</w:t>
      </w:r>
      <w:r>
        <w:rPr>
          <w:rFonts w:ascii="宋体" w:eastAsia="宋体" w:hAnsi="宋体" w:hint="eastAsia"/>
          <w:sz w:val="24"/>
          <w:szCs w:val="24"/>
        </w:rPr>
        <w:t>不是很完美</w:t>
      </w:r>
      <w:r w:rsidR="009B5521">
        <w:rPr>
          <w:rFonts w:ascii="宋体" w:eastAsia="宋体" w:hAnsi="宋体"/>
          <w:sz w:val="24"/>
          <w:szCs w:val="24"/>
        </w:rPr>
        <w:fldChar w:fldCharType="begin"/>
      </w:r>
      <w:r w:rsidR="009B5521">
        <w:rPr>
          <w:rFonts w:ascii="宋体" w:eastAsia="宋体" w:hAnsi="宋体"/>
          <w:sz w:val="24"/>
          <w:szCs w:val="24"/>
        </w:rPr>
        <w:instrText xml:space="preserve"> </w:instrText>
      </w:r>
      <w:r w:rsidR="009B5521">
        <w:rPr>
          <w:rFonts w:ascii="宋体" w:eastAsia="宋体" w:hAnsi="宋体" w:hint="eastAsia"/>
          <w:sz w:val="24"/>
          <w:szCs w:val="24"/>
        </w:rPr>
        <w:instrText>REF _Ref136961774 \r \h</w:instrText>
      </w:r>
      <w:r w:rsidR="009B5521">
        <w:rPr>
          <w:rFonts w:ascii="宋体" w:eastAsia="宋体" w:hAnsi="宋体"/>
          <w:sz w:val="24"/>
          <w:szCs w:val="24"/>
        </w:rPr>
        <w:instrText xml:space="preserve"> </w:instrText>
      </w:r>
      <w:r w:rsidR="009B5521">
        <w:rPr>
          <w:rFonts w:ascii="宋体" w:eastAsia="宋体" w:hAnsi="宋体"/>
          <w:sz w:val="24"/>
          <w:szCs w:val="24"/>
        </w:rPr>
      </w:r>
      <w:r w:rsidR="009B5521">
        <w:rPr>
          <w:rFonts w:ascii="宋体" w:eastAsia="宋体" w:hAnsi="宋体"/>
          <w:sz w:val="24"/>
          <w:szCs w:val="24"/>
        </w:rPr>
        <w:fldChar w:fldCharType="separate"/>
      </w:r>
      <w:r w:rsidR="009B5521">
        <w:rPr>
          <w:rFonts w:ascii="宋体" w:eastAsia="宋体" w:hAnsi="宋体"/>
          <w:sz w:val="24"/>
          <w:szCs w:val="24"/>
        </w:rPr>
        <w:t>[18]</w:t>
      </w:r>
      <w:r w:rsidR="009B5521">
        <w:rPr>
          <w:rFonts w:ascii="宋体" w:eastAsia="宋体" w:hAnsi="宋体"/>
          <w:sz w:val="24"/>
          <w:szCs w:val="24"/>
        </w:rPr>
        <w:fldChar w:fldCharType="end"/>
      </w:r>
      <w:r w:rsidR="00EF33CF">
        <w:rPr>
          <w:rFonts w:ascii="宋体" w:eastAsia="宋体" w:hAnsi="宋体"/>
          <w:sz w:val="24"/>
          <w:szCs w:val="24"/>
        </w:rPr>
        <w:fldChar w:fldCharType="begin"/>
      </w:r>
      <w:r w:rsidR="00EF33CF">
        <w:rPr>
          <w:rFonts w:ascii="宋体" w:eastAsia="宋体" w:hAnsi="宋体"/>
          <w:sz w:val="24"/>
          <w:szCs w:val="24"/>
        </w:rPr>
        <w:instrText xml:space="preserve"> REF _Ref136941592 \r \h </w:instrText>
      </w:r>
      <w:r w:rsidR="00EF33CF">
        <w:rPr>
          <w:rFonts w:ascii="宋体" w:eastAsia="宋体" w:hAnsi="宋体"/>
          <w:sz w:val="24"/>
          <w:szCs w:val="24"/>
        </w:rPr>
      </w:r>
      <w:r w:rsidR="00EF33CF">
        <w:rPr>
          <w:rFonts w:ascii="宋体" w:eastAsia="宋体" w:hAnsi="宋体"/>
          <w:sz w:val="24"/>
          <w:szCs w:val="24"/>
        </w:rPr>
        <w:fldChar w:fldCharType="separate"/>
      </w:r>
      <w:r w:rsidR="009B5521">
        <w:rPr>
          <w:rFonts w:ascii="宋体" w:eastAsia="宋体" w:hAnsi="宋体"/>
          <w:sz w:val="24"/>
          <w:szCs w:val="24"/>
        </w:rPr>
        <w:t>[19]</w:t>
      </w:r>
      <w:r w:rsidR="00EF33CF">
        <w:rPr>
          <w:rFonts w:ascii="宋体" w:eastAsia="宋体" w:hAnsi="宋体"/>
          <w:sz w:val="24"/>
          <w:szCs w:val="24"/>
        </w:rPr>
        <w:fldChar w:fldCharType="end"/>
      </w:r>
      <w:r w:rsidR="009B5521">
        <w:rPr>
          <w:rFonts w:ascii="宋体" w:eastAsia="宋体" w:hAnsi="宋体"/>
          <w:sz w:val="24"/>
          <w:szCs w:val="24"/>
        </w:rPr>
        <w:fldChar w:fldCharType="begin"/>
      </w:r>
      <w:r w:rsidR="009B5521">
        <w:rPr>
          <w:rFonts w:ascii="宋体" w:eastAsia="宋体" w:hAnsi="宋体"/>
          <w:sz w:val="24"/>
          <w:szCs w:val="24"/>
        </w:rPr>
        <w:instrText xml:space="preserve"> REF _Ref136961809 \r \h </w:instrText>
      </w:r>
      <w:r w:rsidR="009B5521">
        <w:rPr>
          <w:rFonts w:ascii="宋体" w:eastAsia="宋体" w:hAnsi="宋体"/>
          <w:sz w:val="24"/>
          <w:szCs w:val="24"/>
        </w:rPr>
      </w:r>
      <w:r w:rsidR="009B5521">
        <w:rPr>
          <w:rFonts w:ascii="宋体" w:eastAsia="宋体" w:hAnsi="宋体"/>
          <w:sz w:val="24"/>
          <w:szCs w:val="24"/>
        </w:rPr>
        <w:fldChar w:fldCharType="separate"/>
      </w:r>
      <w:r w:rsidR="009B5521">
        <w:rPr>
          <w:rFonts w:ascii="宋体" w:eastAsia="宋体" w:hAnsi="宋体"/>
          <w:sz w:val="24"/>
          <w:szCs w:val="24"/>
        </w:rPr>
        <w:t>[20]</w:t>
      </w:r>
      <w:r w:rsidR="009B5521">
        <w:rPr>
          <w:rFonts w:ascii="宋体" w:eastAsia="宋体" w:hAnsi="宋体"/>
          <w:sz w:val="24"/>
          <w:szCs w:val="24"/>
        </w:rPr>
        <w:fldChar w:fldCharType="end"/>
      </w:r>
      <w:r w:rsidR="00EF33CF">
        <w:rPr>
          <w:rFonts w:ascii="宋体" w:eastAsia="宋体" w:hAnsi="宋体" w:hint="eastAsia"/>
          <w:sz w:val="24"/>
          <w:szCs w:val="24"/>
        </w:rPr>
        <w:t>。</w:t>
      </w:r>
      <w:r w:rsidR="00C30A77">
        <w:rPr>
          <w:rFonts w:ascii="宋体" w:eastAsia="宋体" w:hAnsi="宋体" w:hint="eastAsia"/>
          <w:sz w:val="24"/>
          <w:szCs w:val="24"/>
        </w:rPr>
        <w:t>因此通过引入残差和自注意力机制来提升光谱重建的准确性和稳定性</w:t>
      </w:r>
      <w:r w:rsidR="005C5A49">
        <w:rPr>
          <w:rFonts w:ascii="宋体" w:eastAsia="宋体" w:hAnsi="宋体" w:hint="eastAsia"/>
          <w:sz w:val="24"/>
          <w:szCs w:val="24"/>
        </w:rPr>
        <w:t>，其中</w:t>
      </w:r>
      <w:r w:rsidR="00C30A77">
        <w:rPr>
          <w:rFonts w:ascii="宋体" w:eastAsia="宋体" w:hAnsi="宋体" w:hint="eastAsia"/>
          <w:sz w:val="24"/>
          <w:szCs w:val="24"/>
        </w:rPr>
        <w:t>残差机制可以对上一步更好的结果进行记录并保存，这样可以使得当网络层数过于深时防止其过拟合，而自注意力机制能够更好的提高光谱编码之类的相关性，从而更好提取特征进行重建。</w:t>
      </w:r>
    </w:p>
    <w:p w14:paraId="717584CC" w14:textId="227F0618" w:rsidR="00025142" w:rsidRDefault="003415E6" w:rsidP="004E1EF9">
      <w:pPr>
        <w:widowControl/>
        <w:spacing w:line="360" w:lineRule="auto"/>
        <w:ind w:firstLine="360"/>
        <w:jc w:val="left"/>
        <w:rPr>
          <w:rFonts w:ascii="宋体" w:eastAsia="宋体" w:hAnsi="宋体"/>
          <w:sz w:val="24"/>
          <w:szCs w:val="24"/>
        </w:rPr>
      </w:pPr>
      <w:r>
        <w:rPr>
          <w:rFonts w:ascii="宋体" w:eastAsia="宋体" w:hAnsi="宋体" w:hint="eastAsia"/>
          <w:sz w:val="24"/>
          <w:szCs w:val="24"/>
        </w:rPr>
        <w:t>因此</w:t>
      </w:r>
      <w:r w:rsidR="00063938">
        <w:rPr>
          <w:rFonts w:ascii="宋体" w:eastAsia="宋体" w:hAnsi="宋体" w:hint="eastAsia"/>
          <w:sz w:val="24"/>
          <w:szCs w:val="24"/>
        </w:rPr>
        <w:t>为了得到更高的光谱重建精度，</w:t>
      </w:r>
      <w:r w:rsidR="002E13F7">
        <w:rPr>
          <w:rFonts w:ascii="宋体" w:eastAsia="宋体" w:hAnsi="宋体" w:hint="eastAsia"/>
          <w:sz w:val="24"/>
          <w:szCs w:val="24"/>
        </w:rPr>
        <w:t>需要</w:t>
      </w:r>
      <w:r w:rsidR="00063938">
        <w:rPr>
          <w:rFonts w:ascii="宋体" w:eastAsia="宋体" w:hAnsi="宋体" w:hint="eastAsia"/>
          <w:sz w:val="24"/>
          <w:szCs w:val="24"/>
        </w:rPr>
        <w:t>对仿真的透过率函数库进行了互相关之间的计算并筛选出相关性最弱并保留着编码效应的</w:t>
      </w:r>
      <w:r w:rsidR="00063938">
        <w:rPr>
          <w:rFonts w:ascii="宋体" w:eastAsia="宋体" w:hAnsi="宋体"/>
          <w:sz w:val="24"/>
          <w:szCs w:val="24"/>
        </w:rPr>
        <w:t>100</w:t>
      </w:r>
      <w:r w:rsidR="00063938">
        <w:rPr>
          <w:rFonts w:ascii="宋体" w:eastAsia="宋体" w:hAnsi="宋体" w:hint="eastAsia"/>
          <w:sz w:val="24"/>
          <w:szCs w:val="24"/>
        </w:rPr>
        <w:t>条透过率函数的进行构建成一个编码矩阵，基于</w:t>
      </w:r>
      <w:r>
        <w:rPr>
          <w:rFonts w:ascii="宋体" w:eastAsia="宋体" w:hAnsi="宋体" w:hint="eastAsia"/>
          <w:sz w:val="24"/>
          <w:szCs w:val="24"/>
        </w:rPr>
        <w:t>自注意力机制</w:t>
      </w:r>
      <w:r w:rsidR="00063938">
        <w:rPr>
          <w:rFonts w:ascii="宋体" w:eastAsia="宋体" w:hAnsi="宋体" w:hint="eastAsia"/>
          <w:sz w:val="24"/>
          <w:szCs w:val="24"/>
        </w:rPr>
        <w:t>并添加了残差来对光谱数据集进行训练以得到更好的重建结果。</w:t>
      </w:r>
    </w:p>
    <w:p w14:paraId="31F131A7" w14:textId="4A747863" w:rsidR="003415E6" w:rsidRPr="003415E6" w:rsidRDefault="00063938" w:rsidP="004E1EF9">
      <w:pPr>
        <w:spacing w:line="360" w:lineRule="auto"/>
        <w:ind w:firstLineChars="200" w:firstLine="480"/>
        <w:rPr>
          <w:rFonts w:ascii="宋体" w:eastAsia="宋体" w:hAnsi="宋体"/>
          <w:sz w:val="24"/>
          <w:szCs w:val="24"/>
        </w:rPr>
      </w:pPr>
      <w:r>
        <w:rPr>
          <w:rFonts w:ascii="宋体" w:eastAsia="宋体" w:hAnsi="宋体" w:hint="eastAsia"/>
          <w:sz w:val="24"/>
          <w:szCs w:val="24"/>
        </w:rPr>
        <w:t>本研究的组织结构如下：首先，介绍了光谱相机是如何通过编码矩阵后得到的未解码的数据原理</w:t>
      </w:r>
      <w:r w:rsidR="00FD35E2">
        <w:rPr>
          <w:rFonts w:ascii="宋体" w:eastAsia="宋体" w:hAnsi="宋体" w:hint="eastAsia"/>
          <w:sz w:val="24"/>
          <w:szCs w:val="24"/>
        </w:rPr>
        <w:t>，并介绍了该数据如何通过设计的神经网络算法重建得到物体光谱信息的原理</w:t>
      </w:r>
      <w:r>
        <w:rPr>
          <w:rFonts w:ascii="宋体" w:eastAsia="宋体" w:hAnsi="宋体" w:hint="eastAsia"/>
          <w:sz w:val="24"/>
          <w:szCs w:val="24"/>
        </w:rPr>
        <w:t>。随后</w:t>
      </w:r>
      <w:r w:rsidR="00FD35E2">
        <w:rPr>
          <w:rFonts w:ascii="宋体" w:eastAsia="宋体" w:hAnsi="宋体" w:hint="eastAsia"/>
          <w:sz w:val="24"/>
          <w:szCs w:val="24"/>
        </w:rPr>
        <w:t>，具体讲述如何利用设计编码矩阵和构建数据并且在构建数据集时通过添加不同的噪音系数以期模拟现实环境噪音，之后对重建结果进行了展示，其中分为抽样结果和整体重建结果。最后，讨论了基于自注意力机制能够取得更好的结果，并总结了工作。</w:t>
      </w:r>
    </w:p>
    <w:p w14:paraId="459A7B61" w14:textId="77777777" w:rsidR="009B5521" w:rsidRDefault="009B5521" w:rsidP="004E1EF9">
      <w:pPr>
        <w:spacing w:line="360" w:lineRule="auto"/>
        <w:rPr>
          <w:rFonts w:ascii="宋体" w:eastAsia="宋体" w:hAnsi="宋体"/>
          <w:sz w:val="24"/>
          <w:szCs w:val="24"/>
        </w:rPr>
      </w:pPr>
    </w:p>
    <w:p w14:paraId="47BCE4CA" w14:textId="17196DEB" w:rsidR="00F002BB" w:rsidRDefault="00612407" w:rsidP="004E1EF9">
      <w:pPr>
        <w:spacing w:line="360" w:lineRule="auto"/>
        <w:rPr>
          <w:rFonts w:ascii="宋体" w:eastAsia="宋体" w:hAnsi="宋体"/>
          <w:sz w:val="24"/>
          <w:szCs w:val="24"/>
        </w:rPr>
      </w:pPr>
      <w:r w:rsidRPr="00881D3D">
        <w:rPr>
          <w:rFonts w:ascii="宋体" w:eastAsia="宋体" w:hAnsi="宋体" w:hint="eastAsia"/>
          <w:sz w:val="24"/>
          <w:szCs w:val="24"/>
        </w:rPr>
        <w:t>结果：</w:t>
      </w:r>
    </w:p>
    <w:p w14:paraId="16305EF8" w14:textId="21DA3D7F" w:rsidR="005721EF" w:rsidRDefault="005721EF" w:rsidP="004E1EF9">
      <w:pPr>
        <w:spacing w:line="360" w:lineRule="auto"/>
        <w:rPr>
          <w:rFonts w:ascii="宋体" w:eastAsia="宋体" w:hAnsi="宋体"/>
          <w:sz w:val="24"/>
          <w:szCs w:val="24"/>
        </w:rPr>
      </w:pPr>
      <w:r>
        <w:rPr>
          <w:rFonts w:ascii="宋体" w:eastAsia="宋体" w:hAnsi="宋体" w:hint="eastAsia"/>
          <w:sz w:val="24"/>
          <w:szCs w:val="24"/>
        </w:rPr>
        <w:t>光谱相机示意图</w:t>
      </w:r>
    </w:p>
    <w:p w14:paraId="61AACE63" w14:textId="07CD8480" w:rsidR="005721EF" w:rsidRDefault="005721EF" w:rsidP="004E1EF9">
      <w:pPr>
        <w:spacing w:line="360" w:lineRule="auto"/>
        <w:rPr>
          <w:rFonts w:ascii="宋体" w:eastAsia="宋体" w:hAnsi="宋体"/>
          <w:sz w:val="24"/>
          <w:szCs w:val="24"/>
        </w:rPr>
      </w:pPr>
      <w:r>
        <w:rPr>
          <w:rFonts w:ascii="宋体" w:eastAsia="宋体" w:hAnsi="宋体"/>
          <w:sz w:val="24"/>
          <w:szCs w:val="24"/>
        </w:rPr>
        <w:tab/>
      </w:r>
      <w:r w:rsidR="00FF0568">
        <w:rPr>
          <w:rFonts w:ascii="宋体" w:eastAsia="宋体" w:hAnsi="宋体" w:hint="eastAsia"/>
          <w:sz w:val="24"/>
          <w:szCs w:val="24"/>
        </w:rPr>
        <w:t>本节中演示了如何在太阳光下测量目标样本的反射光谱，</w:t>
      </w:r>
      <w:r>
        <w:rPr>
          <w:rFonts w:ascii="宋体" w:eastAsia="宋体" w:hAnsi="宋体" w:hint="eastAsia"/>
          <w:sz w:val="24"/>
          <w:szCs w:val="24"/>
        </w:rPr>
        <w:t>简化原理图如图1所示。</w:t>
      </w:r>
      <w:r w:rsidR="00FF0568">
        <w:rPr>
          <w:rFonts w:ascii="宋体" w:eastAsia="宋体" w:hAnsi="宋体" w:hint="eastAsia"/>
          <w:sz w:val="24"/>
          <w:szCs w:val="24"/>
        </w:rPr>
        <w:t>首先需要</w:t>
      </w:r>
      <w:r>
        <w:rPr>
          <w:rFonts w:ascii="宋体" w:eastAsia="宋体" w:hAnsi="宋体" w:hint="eastAsia"/>
          <w:sz w:val="24"/>
          <w:szCs w:val="24"/>
        </w:rPr>
        <w:t>将设计好的编码矩阵贴在相机前方，用来测试样本</w:t>
      </w:r>
      <m:oMath>
        <m:r>
          <w:rPr>
            <w:rFonts w:ascii="Cambria Math" w:hAnsi="Cambria Math"/>
            <w:sz w:val="24"/>
            <w:szCs w:val="24"/>
          </w:rPr>
          <m:t>S</m:t>
        </m:r>
        <m:d>
          <m:dPr>
            <m:ctrlPr>
              <w:rPr>
                <w:rFonts w:ascii="Cambria Math" w:hAnsi="Cambria Math"/>
                <w:i/>
                <w:iCs/>
                <w:sz w:val="24"/>
                <w:szCs w:val="24"/>
              </w:rPr>
            </m:ctrlPr>
          </m:dPr>
          <m:e>
            <m:r>
              <w:rPr>
                <w:rFonts w:ascii="Cambria Math" w:hAnsi="Cambria Math"/>
                <w:sz w:val="24"/>
                <w:szCs w:val="24"/>
              </w:rPr>
              <m:t>λ</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Y</m:t>
            </m:r>
          </m:e>
        </m:d>
      </m:oMath>
      <w:r>
        <w:rPr>
          <w:rFonts w:ascii="宋体" w:eastAsia="宋体" w:hAnsi="宋体" w:hint="eastAsia"/>
          <w:iCs/>
          <w:sz w:val="24"/>
          <w:szCs w:val="24"/>
        </w:rPr>
        <w:t>的</w:t>
      </w:r>
      <w:r>
        <w:rPr>
          <w:rFonts w:ascii="宋体" w:eastAsia="宋体" w:hAnsi="宋体" w:hint="eastAsia"/>
          <w:sz w:val="24"/>
          <w:szCs w:val="24"/>
        </w:rPr>
        <w:t>反射光的光谱信息</w:t>
      </w:r>
      <w:r w:rsidR="00460844">
        <w:rPr>
          <w:rFonts w:ascii="宋体" w:eastAsia="宋体" w:hAnsi="宋体" w:hint="eastAsia"/>
          <w:sz w:val="24"/>
          <w:szCs w:val="24"/>
        </w:rPr>
        <w:t>，因此在进入相机转换前光谱强度是</w:t>
      </w:r>
      <m:oMath>
        <m:r>
          <w:rPr>
            <w:rFonts w:ascii="Cambria Math" w:eastAsia="华文宋体" w:hAnsi="Cambria Math" w:cs="Times New Roman"/>
            <w:sz w:val="24"/>
            <w:szCs w:val="20"/>
          </w:rPr>
          <m:t>L(λ)</m:t>
        </m:r>
        <m:r>
          <w:rPr>
            <w:rFonts w:ascii="Cambria Math" w:hAnsi="Cambria Math"/>
            <w:sz w:val="24"/>
            <w:szCs w:val="24"/>
          </w:rPr>
          <m:t>S</m:t>
        </m:r>
        <m:d>
          <m:dPr>
            <m:ctrlPr>
              <w:rPr>
                <w:rFonts w:ascii="Cambria Math" w:hAnsi="Cambria Math"/>
                <w:i/>
                <w:iCs/>
                <w:sz w:val="24"/>
                <w:szCs w:val="24"/>
              </w:rPr>
            </m:ctrlPr>
          </m:dPr>
          <m:e>
            <m:r>
              <w:rPr>
                <w:rFonts w:ascii="Cambria Math" w:hAnsi="Cambria Math"/>
                <w:sz w:val="24"/>
                <w:szCs w:val="24"/>
              </w:rPr>
              <m:t>λ</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Y</m:t>
            </m:r>
          </m:e>
        </m:d>
      </m:oMath>
      <w:r w:rsidR="00460844">
        <w:rPr>
          <w:rFonts w:ascii="宋体" w:eastAsia="宋体" w:hAnsi="宋体" w:hint="eastAsia"/>
          <w:sz w:val="24"/>
          <w:szCs w:val="24"/>
        </w:rPr>
        <w:t>，然后经过编码矩阵</w:t>
      </w:r>
      <m:oMath>
        <m:r>
          <w:rPr>
            <w:rFonts w:ascii="Cambria Math" w:eastAsia="华文宋体" w:hAnsi="Cambria Math" w:cs="Times New Roman"/>
            <w:sz w:val="24"/>
            <w:szCs w:val="20"/>
          </w:rPr>
          <m:t>T</m:t>
        </m:r>
        <m:d>
          <m:dPr>
            <m:ctrlPr>
              <w:rPr>
                <w:rFonts w:ascii="Cambria Math" w:eastAsia="华文宋体" w:hAnsi="Cambria Math" w:cs="Times New Roman"/>
                <w:i/>
                <w:sz w:val="24"/>
                <w:szCs w:val="20"/>
              </w:rPr>
            </m:ctrlPr>
          </m:dPr>
          <m:e>
            <m:r>
              <w:rPr>
                <w:rFonts w:ascii="Cambria Math" w:eastAsia="华文宋体" w:hAnsi="Cambria Math" w:cs="Times New Roman"/>
                <w:sz w:val="24"/>
                <w:szCs w:val="20"/>
              </w:rPr>
              <m:t>λ</m:t>
            </m:r>
          </m:e>
        </m:d>
      </m:oMath>
      <w:r w:rsidR="00460844">
        <w:rPr>
          <w:rFonts w:ascii="宋体" w:eastAsia="宋体" w:hAnsi="宋体" w:hint="eastAsia"/>
          <w:sz w:val="24"/>
          <w:szCs w:val="20"/>
        </w:rPr>
        <w:t>和相机响应函数</w:t>
      </w:r>
      <m:oMath>
        <m:r>
          <w:rPr>
            <w:rFonts w:ascii="Cambria Math" w:eastAsia="华文宋体" w:hAnsi="Cambria Math" w:cs="Times New Roman"/>
            <w:sz w:val="24"/>
            <w:szCs w:val="20"/>
          </w:rPr>
          <m:t>D(λ)</m:t>
        </m:r>
      </m:oMath>
      <w:r w:rsidR="00460844">
        <w:rPr>
          <w:rFonts w:ascii="宋体" w:eastAsia="宋体" w:hAnsi="宋体" w:hint="eastAsia"/>
          <w:sz w:val="24"/>
          <w:szCs w:val="24"/>
        </w:rPr>
        <w:t>最后得到未</w:t>
      </w:r>
      <w:r>
        <w:rPr>
          <w:rFonts w:ascii="宋体" w:eastAsia="宋体" w:hAnsi="宋体" w:hint="eastAsia"/>
          <w:sz w:val="24"/>
          <w:szCs w:val="24"/>
        </w:rPr>
        <w:t>解码的</w:t>
      </w:r>
      <w:r w:rsidR="00460844">
        <w:rPr>
          <w:rFonts w:ascii="宋体" w:eastAsia="宋体" w:hAnsi="宋体" w:hint="eastAsia"/>
          <w:sz w:val="24"/>
          <w:szCs w:val="24"/>
        </w:rPr>
        <w:t>强度</w:t>
      </w:r>
      <m:oMath>
        <m:r>
          <w:rPr>
            <w:rFonts w:ascii="Cambria Math" w:eastAsia="华文宋体" w:hAnsi="Cambria Math" w:cs="Times New Roman"/>
            <w:sz w:val="24"/>
            <w:szCs w:val="20"/>
          </w:rPr>
          <m:t>I(X,Y)</m:t>
        </m:r>
      </m:oMath>
      <w:r>
        <w:rPr>
          <w:rFonts w:ascii="宋体" w:eastAsia="宋体" w:hAnsi="宋体" w:hint="eastAsia"/>
          <w:sz w:val="24"/>
          <w:szCs w:val="24"/>
        </w:rPr>
        <w:t>。</w:t>
      </w:r>
      <w:r w:rsidR="00FF0568">
        <w:rPr>
          <w:rFonts w:ascii="宋体" w:eastAsia="宋体" w:hAnsi="宋体" w:hint="eastAsia"/>
          <w:sz w:val="24"/>
          <w:szCs w:val="24"/>
        </w:rPr>
        <w:t>其中设计的编码矩阵可以加工成和相机完全贴合的芯片，以便使得光谱测量更加便捷。</w:t>
      </w:r>
    </w:p>
    <w:p w14:paraId="5DF9A742" w14:textId="433465DF" w:rsidR="00F002BB" w:rsidRDefault="00000000" w:rsidP="004E1EF9">
      <w:pPr>
        <w:spacing w:line="360" w:lineRule="auto"/>
        <w:rPr>
          <w:rFonts w:ascii="宋体" w:eastAsia="宋体" w:hAnsi="宋体"/>
          <w:sz w:val="24"/>
          <w:szCs w:val="24"/>
        </w:rPr>
      </w:pPr>
      <w:r>
        <w:rPr>
          <w:rFonts w:ascii="宋体" w:eastAsia="宋体" w:hAnsi="宋体"/>
          <w:sz w:val="24"/>
          <w:szCs w:val="24"/>
        </w:rPr>
      </w:r>
      <w:r>
        <w:rPr>
          <w:rFonts w:ascii="宋体" w:eastAsia="宋体" w:hAnsi="宋体"/>
          <w:sz w:val="24"/>
          <w:szCs w:val="24"/>
        </w:rPr>
        <w:pict w14:anchorId="7834176A">
          <v:roundrect id="_x0000_s2053" style="width:414.2pt;height:278.35pt;mso-left-percent:-10001;mso-top-percent:-10001;mso-position-horizontal:absolute;mso-position-horizontal-relative:char;mso-position-vertical:absolute;mso-position-vertical-relative:line;mso-left-percent:-10001;mso-top-percent:-10001" arcsize="10923f">
            <v:textbox inset="1mm,.5mm,1mm,.5mm">
              <w:txbxContent>
                <w:p w14:paraId="04755DEF" w14:textId="610D2DFB" w:rsidR="00F002BB" w:rsidRDefault="00F002BB" w:rsidP="00E63061">
                  <w:r>
                    <w:rPr>
                      <w:noProof/>
                    </w:rPr>
                    <w:drawing>
                      <wp:inline distT="0" distB="0" distL="0" distR="0" wp14:anchorId="50406532" wp14:editId="1BE5A580">
                        <wp:extent cx="4823056" cy="2640899"/>
                        <wp:effectExtent l="0" t="0" r="0" b="0"/>
                        <wp:docPr id="227482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82150" name=""/>
                                <pic:cNvPicPr/>
                              </pic:nvPicPr>
                              <pic:blipFill rotWithShape="1">
                                <a:blip r:embed="rId8"/>
                                <a:srcRect l="3868" t="2807" r="611" b="4012"/>
                                <a:stretch/>
                              </pic:blipFill>
                              <pic:spPr bwMode="auto">
                                <a:xfrm>
                                  <a:off x="0" y="0"/>
                                  <a:ext cx="5110825" cy="2798469"/>
                                </a:xfrm>
                                <a:prstGeom prst="rect">
                                  <a:avLst/>
                                </a:prstGeom>
                                <a:ln>
                                  <a:noFill/>
                                </a:ln>
                                <a:extLst>
                                  <a:ext uri="{53640926-AAD7-44D8-BBD7-CCE9431645EC}">
                                    <a14:shadowObscured xmlns:a14="http://schemas.microsoft.com/office/drawing/2010/main"/>
                                  </a:ext>
                                </a:extLst>
                              </pic:spPr>
                            </pic:pic>
                          </a:graphicData>
                        </a:graphic>
                      </wp:inline>
                    </w:drawing>
                  </w:r>
                </w:p>
                <w:p w14:paraId="677D4828" w14:textId="64F30063" w:rsidR="00F002BB" w:rsidRPr="00AF2867" w:rsidRDefault="00F002BB">
                  <w:r>
                    <w:rPr>
                      <w:rFonts w:hint="eastAsia"/>
                    </w:rPr>
                    <w:t>Fig.</w:t>
                  </w:r>
                  <w:r>
                    <w:t xml:space="preserve"> 1 </w:t>
                  </w:r>
                  <w:r w:rsidR="003B2939">
                    <w:rPr>
                      <w:rFonts w:hint="eastAsia"/>
                    </w:rPr>
                    <w:t>目标光谱采集简易原理</w:t>
                  </w:r>
                  <w:r w:rsidRPr="00F002BB">
                    <w:rPr>
                      <w:rFonts w:hint="eastAsia"/>
                    </w:rPr>
                    <w:t>。当目标的光谱信号经过T编码矩阵</w:t>
                  </w:r>
                  <w:r w:rsidR="00A379DE">
                    <w:rPr>
                      <w:rFonts w:hint="eastAsia"/>
                    </w:rPr>
                    <w:t>后经过</w:t>
                  </w:r>
                  <w:r w:rsidRPr="00F002BB">
                    <w:rPr>
                      <w:rFonts w:hint="eastAsia"/>
                    </w:rPr>
                    <w:t>相机转换到</w:t>
                  </w:r>
                  <w:r w:rsidR="00A379DE">
                    <w:rPr>
                      <w:rFonts w:hint="eastAsia"/>
                    </w:rPr>
                    <w:t>未解码</w:t>
                  </w:r>
                  <w:r w:rsidRPr="00F002BB">
                    <w:rPr>
                      <w:rFonts w:hint="eastAsia"/>
                    </w:rPr>
                    <w:t>信号。</w:t>
                  </w:r>
                </w:p>
              </w:txbxContent>
            </v:textbox>
            <w10:anchorlock/>
          </v:roundrect>
        </w:pict>
      </w:r>
    </w:p>
    <w:p w14:paraId="323CFBD1" w14:textId="77777777" w:rsidR="009C3075" w:rsidRDefault="009C3075" w:rsidP="004E1EF9">
      <w:pPr>
        <w:spacing w:line="360" w:lineRule="auto"/>
        <w:rPr>
          <w:rFonts w:ascii="宋体" w:eastAsia="宋体" w:hAnsi="宋体"/>
          <w:sz w:val="24"/>
          <w:szCs w:val="24"/>
        </w:rPr>
      </w:pPr>
    </w:p>
    <w:p w14:paraId="5550D904" w14:textId="13F828AC" w:rsidR="00F002BB" w:rsidRDefault="00FF0568" w:rsidP="004E1EF9">
      <w:pPr>
        <w:spacing w:line="360" w:lineRule="auto"/>
        <w:rPr>
          <w:rFonts w:ascii="宋体" w:eastAsia="宋体" w:hAnsi="宋体"/>
          <w:sz w:val="24"/>
          <w:szCs w:val="24"/>
        </w:rPr>
      </w:pPr>
      <w:r>
        <w:rPr>
          <w:rFonts w:ascii="宋体" w:eastAsia="宋体" w:hAnsi="宋体" w:hint="eastAsia"/>
          <w:sz w:val="24"/>
          <w:szCs w:val="24"/>
        </w:rPr>
        <w:t>结合</w:t>
      </w:r>
      <w:proofErr w:type="gramStart"/>
      <w:r>
        <w:rPr>
          <w:rFonts w:ascii="宋体" w:eastAsia="宋体" w:hAnsi="宋体" w:hint="eastAsia"/>
          <w:sz w:val="24"/>
          <w:szCs w:val="24"/>
        </w:rPr>
        <w:t>自注意</w:t>
      </w:r>
      <w:proofErr w:type="gramEnd"/>
      <w:r>
        <w:rPr>
          <w:rFonts w:ascii="宋体" w:eastAsia="宋体" w:hAnsi="宋体" w:hint="eastAsia"/>
          <w:sz w:val="24"/>
          <w:szCs w:val="24"/>
        </w:rPr>
        <w:t>机制的光谱重建</w:t>
      </w:r>
    </w:p>
    <w:p w14:paraId="68075DDF" w14:textId="54E95973" w:rsidR="002E13F7" w:rsidRPr="00EF33CF" w:rsidRDefault="00CC1B09" w:rsidP="00EF33CF">
      <w:pPr>
        <w:spacing w:line="360" w:lineRule="auto"/>
        <w:ind w:firstLine="420"/>
        <w:rPr>
          <w:rFonts w:ascii="宋体" w:eastAsia="宋体" w:hAnsi="宋体"/>
          <w:sz w:val="24"/>
          <w:szCs w:val="24"/>
        </w:rPr>
      </w:pPr>
      <w:r>
        <w:rPr>
          <w:rFonts w:ascii="宋体" w:eastAsia="宋体" w:hAnsi="宋体" w:hint="eastAsia"/>
          <w:sz w:val="24"/>
          <w:szCs w:val="24"/>
        </w:rPr>
        <w:t>算法模型展示在图2的b，该模型</w:t>
      </w:r>
      <w:r w:rsidR="0045624A">
        <w:rPr>
          <w:rFonts w:ascii="宋体" w:eastAsia="宋体" w:hAnsi="宋体" w:hint="eastAsia"/>
          <w:sz w:val="24"/>
          <w:szCs w:val="24"/>
        </w:rPr>
        <w:t>为了从这个随机编码得到的数据得到更多的特征，使用了自注意力机制来加强特征之间的联系，以此来提取更有价值的特征便于更好的重建。</w:t>
      </w:r>
      <w:r w:rsidR="00F73827" w:rsidRPr="00E01C59">
        <w:rPr>
          <w:rFonts w:ascii="宋体" w:eastAsia="宋体" w:hAnsi="宋体"/>
          <w:sz w:val="24"/>
          <w:szCs w:val="24"/>
        </w:rPr>
        <w:t>自注意力机制是计算每个位置和其他位置之间的相似度，并将相似度作为权重，对特征进行加权求和</w:t>
      </w:r>
      <w:r w:rsidR="00F73827">
        <w:rPr>
          <w:rFonts w:ascii="宋体" w:eastAsia="宋体" w:hAnsi="宋体" w:hint="eastAsia"/>
          <w:sz w:val="24"/>
          <w:szCs w:val="24"/>
        </w:rPr>
        <w:t>，</w:t>
      </w:r>
      <w:r w:rsidR="00F73827" w:rsidRPr="00E01C59">
        <w:rPr>
          <w:rFonts w:ascii="宋体" w:eastAsia="宋体" w:hAnsi="宋体"/>
          <w:sz w:val="24"/>
          <w:szCs w:val="24"/>
        </w:rPr>
        <w:t>这种机制能够将注意力集中在重要的特征上，从而提高</w:t>
      </w:r>
      <w:r w:rsidR="00F73827">
        <w:rPr>
          <w:rFonts w:ascii="宋体" w:eastAsia="宋体" w:hAnsi="宋体" w:hint="eastAsia"/>
          <w:sz w:val="24"/>
          <w:szCs w:val="24"/>
        </w:rPr>
        <w:t>最终结果的</w:t>
      </w:r>
      <w:r w:rsidR="00F73827" w:rsidRPr="00E01C59">
        <w:rPr>
          <w:rFonts w:ascii="宋体" w:eastAsia="宋体" w:hAnsi="宋体"/>
          <w:sz w:val="24"/>
          <w:szCs w:val="24"/>
        </w:rPr>
        <w:t>准确性。残差机制</w:t>
      </w:r>
      <w:r w:rsidR="00F73827">
        <w:rPr>
          <w:rFonts w:ascii="宋体" w:eastAsia="宋体" w:hAnsi="宋体" w:hint="eastAsia"/>
          <w:sz w:val="24"/>
          <w:szCs w:val="24"/>
        </w:rPr>
        <w:t>是对神经网络层</w:t>
      </w:r>
      <w:proofErr w:type="gramStart"/>
      <w:r w:rsidR="00F73827" w:rsidRPr="00E01C59">
        <w:rPr>
          <w:rFonts w:ascii="宋体" w:eastAsia="宋体" w:hAnsi="宋体"/>
          <w:sz w:val="24"/>
          <w:szCs w:val="24"/>
        </w:rPr>
        <w:t>添加跨层连接</w:t>
      </w:r>
      <w:proofErr w:type="gramEnd"/>
      <w:r w:rsidR="00F73827" w:rsidRPr="00E01C59">
        <w:rPr>
          <w:rFonts w:ascii="宋体" w:eastAsia="宋体" w:hAnsi="宋体"/>
          <w:sz w:val="24"/>
          <w:szCs w:val="24"/>
        </w:rPr>
        <w:t>，可以有效地避免梯度消失和梯度爆炸等问题，有助于提高模型的训练效果</w:t>
      </w:r>
      <w:r w:rsidR="009B5521">
        <w:rPr>
          <w:rFonts w:ascii="宋体" w:eastAsia="宋体" w:hAnsi="宋体"/>
          <w:sz w:val="24"/>
          <w:szCs w:val="24"/>
        </w:rPr>
        <w:fldChar w:fldCharType="begin"/>
      </w:r>
      <w:r w:rsidR="009B5521">
        <w:rPr>
          <w:rFonts w:ascii="宋体" w:eastAsia="宋体" w:hAnsi="宋体"/>
          <w:sz w:val="24"/>
          <w:szCs w:val="24"/>
        </w:rPr>
        <w:instrText xml:space="preserve"> REF _Ref136961865 \r \h </w:instrText>
      </w:r>
      <w:r w:rsidR="009B5521">
        <w:rPr>
          <w:rFonts w:ascii="宋体" w:eastAsia="宋体" w:hAnsi="宋体"/>
          <w:sz w:val="24"/>
          <w:szCs w:val="24"/>
        </w:rPr>
      </w:r>
      <w:r w:rsidR="009B5521">
        <w:rPr>
          <w:rFonts w:ascii="宋体" w:eastAsia="宋体" w:hAnsi="宋体"/>
          <w:sz w:val="24"/>
          <w:szCs w:val="24"/>
        </w:rPr>
        <w:fldChar w:fldCharType="separate"/>
      </w:r>
      <w:r w:rsidR="009B5521">
        <w:rPr>
          <w:rFonts w:ascii="宋体" w:eastAsia="宋体" w:hAnsi="宋体"/>
          <w:sz w:val="24"/>
          <w:szCs w:val="24"/>
        </w:rPr>
        <w:t>[22]</w:t>
      </w:r>
      <w:r w:rsidR="009B5521">
        <w:rPr>
          <w:rFonts w:ascii="宋体" w:eastAsia="宋体" w:hAnsi="宋体"/>
          <w:sz w:val="24"/>
          <w:szCs w:val="24"/>
        </w:rPr>
        <w:fldChar w:fldCharType="end"/>
      </w:r>
      <w:r w:rsidR="00F73827" w:rsidRPr="00E01C59">
        <w:rPr>
          <w:rFonts w:ascii="宋体" w:eastAsia="宋体" w:hAnsi="宋体"/>
          <w:sz w:val="24"/>
          <w:szCs w:val="24"/>
        </w:rPr>
        <w:t>。</w:t>
      </w:r>
      <w:r w:rsidR="0045624A">
        <w:rPr>
          <w:rFonts w:ascii="宋体" w:eastAsia="宋体" w:hAnsi="宋体" w:hint="eastAsia"/>
          <w:sz w:val="24"/>
          <w:szCs w:val="24"/>
        </w:rPr>
        <w:t>在这个框架</w:t>
      </w:r>
      <w:r w:rsidR="00F73827">
        <w:rPr>
          <w:rFonts w:ascii="宋体" w:eastAsia="宋体" w:hAnsi="宋体" w:hint="eastAsia"/>
          <w:sz w:val="24"/>
          <w:szCs w:val="24"/>
        </w:rPr>
        <w:t>就是利用自注意力机制和残差来进行训练</w:t>
      </w:r>
      <w:r w:rsidR="0045624A">
        <w:rPr>
          <w:rFonts w:ascii="宋体" w:eastAsia="宋体" w:hAnsi="宋体" w:hint="eastAsia"/>
          <w:sz w:val="24"/>
          <w:szCs w:val="24"/>
        </w:rPr>
        <w:t>，首先是对输入进的数据进行自注意力的运算，以得到更具有相关性的特征，然后在各个神经层引入残差，防止在训练的时候参数爆炸和过拟合。</w:t>
      </w:r>
      <w:r>
        <w:rPr>
          <w:rFonts w:ascii="宋体" w:eastAsia="宋体" w:hAnsi="宋体" w:hint="eastAsia"/>
          <w:sz w:val="24"/>
          <w:szCs w:val="24"/>
        </w:rPr>
        <w:t>此外，训练的模型加入了正则化参数，进一步提高模型的鲁棒性</w:t>
      </w:r>
      <w:r w:rsidR="009B5521">
        <w:rPr>
          <w:rFonts w:ascii="宋体" w:eastAsia="宋体" w:hAnsi="宋体"/>
          <w:sz w:val="24"/>
          <w:szCs w:val="24"/>
        </w:rPr>
        <w:fldChar w:fldCharType="begin"/>
      </w:r>
      <w:r w:rsidR="009B5521">
        <w:rPr>
          <w:rFonts w:ascii="宋体" w:eastAsia="宋体" w:hAnsi="宋体"/>
          <w:sz w:val="24"/>
          <w:szCs w:val="24"/>
        </w:rPr>
        <w:instrText xml:space="preserve"> </w:instrText>
      </w:r>
      <w:r w:rsidR="009B5521">
        <w:rPr>
          <w:rFonts w:ascii="宋体" w:eastAsia="宋体" w:hAnsi="宋体" w:hint="eastAsia"/>
          <w:sz w:val="24"/>
          <w:szCs w:val="24"/>
        </w:rPr>
        <w:instrText>REF _Ref136961866 \r \h</w:instrText>
      </w:r>
      <w:r w:rsidR="009B5521">
        <w:rPr>
          <w:rFonts w:ascii="宋体" w:eastAsia="宋体" w:hAnsi="宋体"/>
          <w:sz w:val="24"/>
          <w:szCs w:val="24"/>
        </w:rPr>
        <w:instrText xml:space="preserve"> </w:instrText>
      </w:r>
      <w:r w:rsidR="009B5521">
        <w:rPr>
          <w:rFonts w:ascii="宋体" w:eastAsia="宋体" w:hAnsi="宋体"/>
          <w:sz w:val="24"/>
          <w:szCs w:val="24"/>
        </w:rPr>
      </w:r>
      <w:r w:rsidR="009B5521">
        <w:rPr>
          <w:rFonts w:ascii="宋体" w:eastAsia="宋体" w:hAnsi="宋体"/>
          <w:sz w:val="24"/>
          <w:szCs w:val="24"/>
        </w:rPr>
        <w:fldChar w:fldCharType="separate"/>
      </w:r>
      <w:r w:rsidR="009B5521">
        <w:rPr>
          <w:rFonts w:ascii="宋体" w:eastAsia="宋体" w:hAnsi="宋体"/>
          <w:sz w:val="24"/>
          <w:szCs w:val="24"/>
        </w:rPr>
        <w:t>[23]</w:t>
      </w:r>
      <w:r w:rsidR="009B5521">
        <w:rPr>
          <w:rFonts w:ascii="宋体" w:eastAsia="宋体" w:hAnsi="宋体"/>
          <w:sz w:val="24"/>
          <w:szCs w:val="24"/>
        </w:rPr>
        <w:fldChar w:fldCharType="end"/>
      </w:r>
      <w:r w:rsidR="009B5521">
        <w:rPr>
          <w:rFonts w:ascii="宋体" w:eastAsia="宋体" w:hAnsi="宋体"/>
          <w:sz w:val="24"/>
          <w:szCs w:val="24"/>
        </w:rPr>
        <w:fldChar w:fldCharType="begin"/>
      </w:r>
      <w:r w:rsidR="009B5521">
        <w:rPr>
          <w:rFonts w:ascii="宋体" w:eastAsia="宋体" w:hAnsi="宋体"/>
          <w:sz w:val="24"/>
          <w:szCs w:val="24"/>
        </w:rPr>
        <w:instrText xml:space="preserve"> </w:instrText>
      </w:r>
      <w:r w:rsidR="009B5521">
        <w:rPr>
          <w:rFonts w:ascii="宋体" w:eastAsia="宋体" w:hAnsi="宋体" w:hint="eastAsia"/>
          <w:sz w:val="24"/>
          <w:szCs w:val="24"/>
        </w:rPr>
        <w:instrText>REF _Ref136961891 \r \h</w:instrText>
      </w:r>
      <w:r w:rsidR="009B5521">
        <w:rPr>
          <w:rFonts w:ascii="宋体" w:eastAsia="宋体" w:hAnsi="宋体"/>
          <w:sz w:val="24"/>
          <w:szCs w:val="24"/>
        </w:rPr>
        <w:instrText xml:space="preserve"> </w:instrText>
      </w:r>
      <w:r w:rsidR="009B5521">
        <w:rPr>
          <w:rFonts w:ascii="宋体" w:eastAsia="宋体" w:hAnsi="宋体"/>
          <w:sz w:val="24"/>
          <w:szCs w:val="24"/>
        </w:rPr>
      </w:r>
      <w:r w:rsidR="009B5521">
        <w:rPr>
          <w:rFonts w:ascii="宋体" w:eastAsia="宋体" w:hAnsi="宋体"/>
          <w:sz w:val="24"/>
          <w:szCs w:val="24"/>
        </w:rPr>
        <w:fldChar w:fldCharType="separate"/>
      </w:r>
      <w:r w:rsidR="009B5521">
        <w:rPr>
          <w:rFonts w:ascii="宋体" w:eastAsia="宋体" w:hAnsi="宋体"/>
          <w:sz w:val="24"/>
          <w:szCs w:val="24"/>
        </w:rPr>
        <w:t>[24]</w:t>
      </w:r>
      <w:r w:rsidR="009B5521">
        <w:rPr>
          <w:rFonts w:ascii="宋体" w:eastAsia="宋体" w:hAnsi="宋体"/>
          <w:sz w:val="24"/>
          <w:szCs w:val="24"/>
        </w:rPr>
        <w:fldChar w:fldCharType="end"/>
      </w:r>
      <w:r>
        <w:rPr>
          <w:rFonts w:ascii="宋体" w:eastAsia="宋体" w:hAnsi="宋体" w:hint="eastAsia"/>
          <w:sz w:val="24"/>
          <w:szCs w:val="24"/>
        </w:rPr>
        <w:t>。一般在C</w:t>
      </w:r>
      <w:r>
        <w:rPr>
          <w:rFonts w:ascii="宋体" w:eastAsia="宋体" w:hAnsi="宋体"/>
          <w:sz w:val="24"/>
          <w:szCs w:val="24"/>
        </w:rPr>
        <w:t>S</w:t>
      </w:r>
      <w:r>
        <w:rPr>
          <w:rFonts w:ascii="宋体" w:eastAsia="宋体" w:hAnsi="宋体" w:hint="eastAsia"/>
          <w:sz w:val="24"/>
          <w:szCs w:val="24"/>
        </w:rPr>
        <w:t>算法中，</w:t>
      </w:r>
      <w:proofErr w:type="gramStart"/>
      <w:r>
        <w:rPr>
          <w:rFonts w:ascii="宋体" w:eastAsia="宋体" w:hAnsi="宋体" w:hint="eastAsia"/>
          <w:sz w:val="24"/>
          <w:szCs w:val="24"/>
        </w:rPr>
        <w:t>去噪很大</w:t>
      </w:r>
      <w:proofErr w:type="gramEnd"/>
      <w:r>
        <w:rPr>
          <w:rFonts w:ascii="宋体" w:eastAsia="宋体" w:hAnsi="宋体" w:hint="eastAsia"/>
          <w:sz w:val="24"/>
          <w:szCs w:val="24"/>
        </w:rPr>
        <w:t>程度依赖于先验，一般情况下在迭代过程中手动设置参数，以抵消噪音引起的偏差，虽然有一定的效果但当噪音水平发生变化后，它就不能提供令人信服的结果。</w:t>
      </w:r>
    </w:p>
    <w:p w14:paraId="11594B6B" w14:textId="7DA91604" w:rsidR="0045624A" w:rsidRPr="002E13F7" w:rsidRDefault="0045624A" w:rsidP="004E1EF9">
      <w:pPr>
        <w:spacing w:line="360" w:lineRule="auto"/>
        <w:rPr>
          <w:rFonts w:ascii="宋体" w:eastAsia="宋体" w:hAnsi="宋体"/>
          <w:sz w:val="24"/>
          <w:szCs w:val="24"/>
        </w:rPr>
      </w:pPr>
    </w:p>
    <w:p w14:paraId="4CFD5779" w14:textId="77777777" w:rsidR="009C3075" w:rsidRDefault="009C3075" w:rsidP="004E1EF9">
      <w:pPr>
        <w:spacing w:line="360" w:lineRule="auto"/>
        <w:rPr>
          <w:rFonts w:ascii="宋体" w:eastAsia="宋体" w:hAnsi="宋体"/>
          <w:sz w:val="24"/>
          <w:szCs w:val="24"/>
        </w:rPr>
      </w:pPr>
    </w:p>
    <w:p w14:paraId="72D5ED29" w14:textId="2286DCE5" w:rsidR="009C3075" w:rsidRDefault="009C3075" w:rsidP="004E1EF9">
      <w:pPr>
        <w:spacing w:line="360" w:lineRule="auto"/>
        <w:rPr>
          <w:rFonts w:ascii="宋体" w:eastAsia="宋体" w:hAnsi="宋体"/>
          <w:sz w:val="24"/>
          <w:szCs w:val="24"/>
        </w:rPr>
      </w:pPr>
      <w:r>
        <w:rPr>
          <w:rFonts w:ascii="宋体" w:eastAsia="宋体" w:hAnsi="宋体" w:hint="eastAsia"/>
          <w:sz w:val="24"/>
          <w:szCs w:val="24"/>
        </w:rPr>
        <w:lastRenderedPageBreak/>
        <w:t>编码矩阵设计和数据集构建</w:t>
      </w:r>
    </w:p>
    <w:p w14:paraId="46BCDACF" w14:textId="2724CD76" w:rsidR="009C3075" w:rsidRDefault="009818D3" w:rsidP="004E1EF9">
      <w:pPr>
        <w:spacing w:line="360" w:lineRule="auto"/>
        <w:ind w:firstLine="420"/>
        <w:rPr>
          <w:rFonts w:ascii="宋体" w:eastAsia="宋体" w:hAnsi="宋体"/>
          <w:sz w:val="24"/>
          <w:szCs w:val="24"/>
        </w:rPr>
      </w:pPr>
      <w:r>
        <w:rPr>
          <w:rFonts w:ascii="宋体" w:eastAsia="宋体" w:hAnsi="宋体" w:hint="eastAsia"/>
          <w:sz w:val="24"/>
          <w:szCs w:val="24"/>
        </w:rPr>
        <w:t>先对F</w:t>
      </w:r>
      <w:r>
        <w:rPr>
          <w:rFonts w:ascii="宋体" w:eastAsia="宋体" w:hAnsi="宋体"/>
          <w:sz w:val="24"/>
          <w:szCs w:val="24"/>
        </w:rPr>
        <w:t>DTD</w:t>
      </w:r>
      <w:r>
        <w:rPr>
          <w:rFonts w:ascii="宋体" w:eastAsia="宋体" w:hAnsi="宋体" w:hint="eastAsia"/>
          <w:sz w:val="24"/>
          <w:szCs w:val="24"/>
        </w:rPr>
        <w:t>仿真得到的滤波函数库</w:t>
      </w:r>
      <w:r w:rsidR="00760E61">
        <w:rPr>
          <w:rFonts w:ascii="宋体" w:eastAsia="宋体" w:hAnsi="宋体" w:hint="eastAsia"/>
          <w:sz w:val="24"/>
          <w:szCs w:val="24"/>
        </w:rPr>
        <w:t>如图3a，对其</w:t>
      </w:r>
      <w:r>
        <w:rPr>
          <w:rFonts w:ascii="宋体" w:eastAsia="宋体" w:hAnsi="宋体" w:hint="eastAsia"/>
          <w:sz w:val="24"/>
          <w:szCs w:val="24"/>
        </w:rPr>
        <w:t>进行初筛得到一个新的滤波函数矩阵</w:t>
      </w:r>
      <w:r w:rsidR="00760E61">
        <w:rPr>
          <w:rFonts w:ascii="宋体" w:eastAsia="宋体" w:hAnsi="宋体" w:hint="eastAsia"/>
          <w:sz w:val="24"/>
          <w:szCs w:val="24"/>
        </w:rPr>
        <w:t>如图3b</w:t>
      </w:r>
      <w:r>
        <w:rPr>
          <w:rFonts w:ascii="宋体" w:eastAsia="宋体" w:hAnsi="宋体" w:hint="eastAsia"/>
          <w:sz w:val="24"/>
          <w:szCs w:val="24"/>
        </w:rPr>
        <w:t>。</w:t>
      </w:r>
      <w:r w:rsidR="00760E61">
        <w:rPr>
          <w:rFonts w:ascii="宋体" w:eastAsia="宋体" w:hAnsi="宋体" w:hint="eastAsia"/>
          <w:sz w:val="24"/>
          <w:szCs w:val="24"/>
        </w:rPr>
        <w:t>初次</w:t>
      </w:r>
      <w:r w:rsidR="00D756C5">
        <w:rPr>
          <w:rFonts w:ascii="宋体" w:eastAsia="宋体" w:hAnsi="宋体" w:hint="eastAsia"/>
          <w:sz w:val="24"/>
          <w:szCs w:val="24"/>
        </w:rPr>
        <w:t>筛选</w:t>
      </w:r>
      <w:r w:rsidR="00760E61">
        <w:rPr>
          <w:rFonts w:ascii="宋体" w:eastAsia="宋体" w:hAnsi="宋体" w:hint="eastAsia"/>
          <w:sz w:val="24"/>
          <w:szCs w:val="24"/>
        </w:rPr>
        <w:t>是</w:t>
      </w:r>
      <w:r w:rsidR="00D756C5">
        <w:rPr>
          <w:rFonts w:ascii="宋体" w:eastAsia="宋体" w:hAnsi="宋体" w:hint="eastAsia"/>
          <w:sz w:val="24"/>
          <w:szCs w:val="24"/>
        </w:rPr>
        <w:t>计算各个滤波函数的期望和方差，保证每条滤波函数都有编码效应，因为没有编码效应的话会使得检测目标时没有光强变化以致无法解码得到光谱。</w:t>
      </w:r>
      <w:r w:rsidR="00760E61">
        <w:rPr>
          <w:rFonts w:ascii="宋体" w:eastAsia="宋体" w:hAnsi="宋体" w:hint="eastAsia"/>
          <w:sz w:val="24"/>
          <w:szCs w:val="24"/>
        </w:rPr>
        <w:t>最后利用互相关函数</w:t>
      </w:r>
      <w:r w:rsidR="00EF33CF">
        <w:rPr>
          <w:rFonts w:ascii="微软雅黑" w:eastAsia="微软雅黑" w:hAnsi="微软雅黑"/>
          <w:color w:val="222222"/>
          <w:szCs w:val="21"/>
          <w:shd w:val="clear" w:color="auto" w:fill="FBFBFB"/>
        </w:rPr>
        <w:fldChar w:fldCharType="begin"/>
      </w:r>
      <w:r w:rsidR="00EF33CF">
        <w:rPr>
          <w:rFonts w:ascii="宋体" w:eastAsia="宋体" w:hAnsi="宋体"/>
          <w:sz w:val="24"/>
          <w:szCs w:val="24"/>
        </w:rPr>
        <w:instrText xml:space="preserve"> </w:instrText>
      </w:r>
      <w:r w:rsidR="00EF33CF">
        <w:rPr>
          <w:rFonts w:ascii="宋体" w:eastAsia="宋体" w:hAnsi="宋体" w:hint="eastAsia"/>
          <w:sz w:val="24"/>
          <w:szCs w:val="24"/>
        </w:rPr>
        <w:instrText>REF _Ref136941701 \r \h</w:instrText>
      </w:r>
      <w:r w:rsidR="00EF33CF">
        <w:rPr>
          <w:rFonts w:ascii="宋体" w:eastAsia="宋体" w:hAnsi="宋体"/>
          <w:sz w:val="24"/>
          <w:szCs w:val="24"/>
        </w:rPr>
        <w:instrText xml:space="preserve"> </w:instrText>
      </w:r>
      <w:r w:rsidR="00EF33CF">
        <w:rPr>
          <w:rFonts w:ascii="微软雅黑" w:eastAsia="微软雅黑" w:hAnsi="微软雅黑"/>
          <w:color w:val="222222"/>
          <w:szCs w:val="21"/>
          <w:shd w:val="clear" w:color="auto" w:fill="FBFBFB"/>
        </w:rPr>
      </w:r>
      <w:r w:rsidR="00EF33CF">
        <w:rPr>
          <w:rFonts w:ascii="微软雅黑" w:eastAsia="微软雅黑" w:hAnsi="微软雅黑"/>
          <w:color w:val="222222"/>
          <w:szCs w:val="21"/>
          <w:shd w:val="clear" w:color="auto" w:fill="FBFBFB"/>
        </w:rPr>
        <w:fldChar w:fldCharType="separate"/>
      </w:r>
      <w:r w:rsidR="009B5521">
        <w:rPr>
          <w:rFonts w:ascii="宋体" w:eastAsia="宋体" w:hAnsi="宋体"/>
          <w:sz w:val="24"/>
          <w:szCs w:val="24"/>
        </w:rPr>
        <w:t>[25]</w:t>
      </w:r>
      <w:r w:rsidR="00EF33CF">
        <w:rPr>
          <w:rFonts w:ascii="微软雅黑" w:eastAsia="微软雅黑" w:hAnsi="微软雅黑"/>
          <w:color w:val="222222"/>
          <w:szCs w:val="21"/>
          <w:shd w:val="clear" w:color="auto" w:fill="FBFBFB"/>
        </w:rPr>
        <w:fldChar w:fldCharType="end"/>
      </w:r>
      <w:r w:rsidR="00760E61">
        <w:rPr>
          <w:rFonts w:ascii="宋体" w:eastAsia="宋体" w:hAnsi="宋体" w:hint="eastAsia"/>
          <w:sz w:val="24"/>
          <w:szCs w:val="24"/>
        </w:rPr>
        <w:t>对初筛后的滤波矩阵进行再次筛选从而得到了图</w:t>
      </w:r>
      <w:r w:rsidR="00760E61">
        <w:rPr>
          <w:rFonts w:ascii="宋体" w:eastAsia="宋体" w:hAnsi="宋体"/>
          <w:sz w:val="24"/>
          <w:szCs w:val="24"/>
        </w:rPr>
        <w:t>3</w:t>
      </w:r>
      <w:r w:rsidR="00760E61">
        <w:rPr>
          <w:rFonts w:ascii="宋体" w:eastAsia="宋体" w:hAnsi="宋体" w:hint="eastAsia"/>
          <w:sz w:val="24"/>
          <w:szCs w:val="24"/>
        </w:rPr>
        <w:t>c的结果。</w:t>
      </w:r>
    </w:p>
    <w:p w14:paraId="311469D8" w14:textId="46BAED74" w:rsidR="00930232" w:rsidRDefault="00930232" w:rsidP="004E1EF9">
      <w:pPr>
        <w:spacing w:line="360" w:lineRule="auto"/>
        <w:ind w:firstLine="420"/>
        <w:rPr>
          <w:rFonts w:ascii="宋体" w:eastAsia="宋体" w:hAnsi="宋体"/>
          <w:sz w:val="24"/>
          <w:szCs w:val="24"/>
        </w:rPr>
      </w:pPr>
      <w:r>
        <w:rPr>
          <w:rFonts w:ascii="宋体" w:eastAsia="宋体" w:hAnsi="宋体" w:hint="eastAsia"/>
          <w:sz w:val="24"/>
          <w:szCs w:val="24"/>
        </w:rPr>
        <w:t>在图3中还展示了对模拟光谱数据的设计，添加了不同程度上的高斯噪音以便于模拟现实环境因素，来加强训练模型的鲁棒性。</w:t>
      </w:r>
      <w:r w:rsidR="00A622FB">
        <w:rPr>
          <w:rFonts w:ascii="宋体" w:eastAsia="宋体" w:hAnsi="宋体" w:hint="eastAsia"/>
          <w:sz w:val="24"/>
          <w:szCs w:val="24"/>
        </w:rPr>
        <w:t>将模拟的</w:t>
      </w:r>
      <w:r>
        <w:rPr>
          <w:rFonts w:ascii="宋体" w:eastAsia="宋体" w:hAnsi="宋体" w:hint="eastAsia"/>
          <w:sz w:val="24"/>
          <w:szCs w:val="24"/>
        </w:rPr>
        <w:t>光谱数据通过如下公式：</w:t>
      </w:r>
    </w:p>
    <w:p w14:paraId="2CE551C9" w14:textId="77777777" w:rsidR="00A622FB" w:rsidRPr="00A943AC" w:rsidRDefault="00000000" w:rsidP="004E1EF9">
      <w:pPr>
        <w:spacing w:line="360" w:lineRule="auto"/>
        <w:rPr>
          <w:rFonts w:ascii="华文宋体" w:eastAsia="华文宋体" w:hAnsi="华文宋体" w:cs="Times New Roman"/>
          <w:sz w:val="24"/>
          <w:szCs w:val="20"/>
        </w:rPr>
      </w:pPr>
      <m:oMathPara>
        <m:oMath>
          <m:sSub>
            <m:sSubPr>
              <m:ctrlPr>
                <w:rPr>
                  <w:rFonts w:ascii="Cambria Math" w:eastAsia="华文宋体" w:hAnsi="Cambria Math" w:cs="Times New Roman"/>
                  <w:i/>
                  <w:sz w:val="24"/>
                  <w:szCs w:val="20"/>
                </w:rPr>
              </m:ctrlPr>
            </m:sSubPr>
            <m:e>
              <m:r>
                <w:rPr>
                  <w:rFonts w:ascii="Cambria Math" w:eastAsia="华文宋体" w:hAnsi="Cambria Math" w:cs="Times New Roman"/>
                  <w:sz w:val="24"/>
                  <w:szCs w:val="20"/>
                </w:rPr>
                <m:t>I</m:t>
              </m:r>
            </m:e>
            <m:sub>
              <m:r>
                <w:rPr>
                  <w:rFonts w:ascii="Cambria Math" w:eastAsia="华文宋体" w:hAnsi="Cambria Math" w:cs="Times New Roman" w:hint="eastAsia"/>
                  <w:sz w:val="24"/>
                  <w:szCs w:val="20"/>
                </w:rPr>
                <m:t>i</m:t>
              </m:r>
            </m:sub>
          </m:sSub>
          <m:r>
            <w:rPr>
              <w:rFonts w:ascii="Cambria Math" w:eastAsia="华文宋体" w:hAnsi="Cambria Math" w:cs="Times New Roman"/>
              <w:sz w:val="24"/>
              <w:szCs w:val="20"/>
            </w:rPr>
            <m:t>=</m:t>
          </m:r>
          <m:nary>
            <m:naryPr>
              <m:limLoc m:val="subSup"/>
              <m:ctrlPr>
                <w:rPr>
                  <w:rFonts w:ascii="Cambria Math" w:eastAsia="华文宋体" w:hAnsi="Cambria Math" w:cs="Times New Roman"/>
                  <w:i/>
                  <w:sz w:val="24"/>
                  <w:szCs w:val="20"/>
                </w:rPr>
              </m:ctrlPr>
            </m:naryPr>
            <m:sub>
              <m:sSub>
                <m:sSubPr>
                  <m:ctrlPr>
                    <w:rPr>
                      <w:rFonts w:ascii="Cambria Math" w:eastAsia="华文宋体" w:hAnsi="Cambria Math" w:cs="Times New Roman"/>
                      <w:i/>
                      <w:sz w:val="24"/>
                      <w:szCs w:val="20"/>
                    </w:rPr>
                  </m:ctrlPr>
                </m:sSubPr>
                <m:e>
                  <m:r>
                    <w:rPr>
                      <w:rFonts w:ascii="Cambria Math" w:eastAsia="华文宋体" w:hAnsi="Cambria Math" w:cs="Times New Roman"/>
                      <w:sz w:val="24"/>
                      <w:szCs w:val="20"/>
                    </w:rPr>
                    <m:t>λ</m:t>
                  </m:r>
                </m:e>
                <m:sub>
                  <m:r>
                    <w:rPr>
                      <w:rFonts w:ascii="Cambria Math" w:eastAsia="华文宋体" w:hAnsi="Cambria Math" w:cs="Times New Roman"/>
                      <w:sz w:val="24"/>
                      <w:szCs w:val="20"/>
                    </w:rPr>
                    <m:t>1</m:t>
                  </m:r>
                </m:sub>
              </m:sSub>
            </m:sub>
            <m:sup>
              <m:sSub>
                <m:sSubPr>
                  <m:ctrlPr>
                    <w:rPr>
                      <w:rFonts w:ascii="Cambria Math" w:eastAsia="华文宋体" w:hAnsi="Cambria Math" w:cs="Times New Roman"/>
                      <w:i/>
                      <w:sz w:val="24"/>
                      <w:szCs w:val="20"/>
                    </w:rPr>
                  </m:ctrlPr>
                </m:sSubPr>
                <m:e>
                  <m:r>
                    <w:rPr>
                      <w:rFonts w:ascii="Cambria Math" w:eastAsia="华文宋体" w:hAnsi="Cambria Math" w:cs="Times New Roman"/>
                      <w:sz w:val="24"/>
                      <w:szCs w:val="20"/>
                    </w:rPr>
                    <m:t>λ</m:t>
                  </m:r>
                </m:e>
                <m:sub>
                  <m:r>
                    <w:rPr>
                      <w:rFonts w:ascii="Cambria Math" w:eastAsia="华文宋体" w:hAnsi="Cambria Math" w:cs="Times New Roman"/>
                      <w:sz w:val="24"/>
                      <w:szCs w:val="20"/>
                    </w:rPr>
                    <m:t>2</m:t>
                  </m:r>
                </m:sub>
              </m:sSub>
            </m:sup>
            <m:e>
              <m:sSub>
                <m:sSubPr>
                  <m:ctrlPr>
                    <w:rPr>
                      <w:rFonts w:ascii="Cambria Math" w:eastAsia="华文宋体" w:hAnsi="Cambria Math" w:cs="Times New Roman"/>
                      <w:i/>
                      <w:sz w:val="24"/>
                      <w:szCs w:val="20"/>
                    </w:rPr>
                  </m:ctrlPr>
                </m:sSubPr>
                <m:e>
                  <m:r>
                    <w:rPr>
                      <w:rFonts w:ascii="Cambria Math" w:eastAsia="华文宋体" w:hAnsi="Cambria Math" w:cs="Times New Roman"/>
                      <w:sz w:val="24"/>
                      <w:szCs w:val="20"/>
                    </w:rPr>
                    <m:t>T</m:t>
                  </m:r>
                </m:e>
                <m:sub>
                  <m:r>
                    <w:rPr>
                      <w:rFonts w:ascii="Cambria Math" w:eastAsia="华文宋体" w:hAnsi="Cambria Math" w:cs="Times New Roman"/>
                      <w:sz w:val="24"/>
                      <w:szCs w:val="20"/>
                    </w:rPr>
                    <m:t>i</m:t>
                  </m:r>
                </m:sub>
              </m:sSub>
              <m:d>
                <m:dPr>
                  <m:ctrlPr>
                    <w:rPr>
                      <w:rFonts w:ascii="Cambria Math" w:eastAsia="华文宋体" w:hAnsi="Cambria Math" w:cs="Times New Roman"/>
                      <w:i/>
                      <w:sz w:val="24"/>
                      <w:szCs w:val="20"/>
                    </w:rPr>
                  </m:ctrlPr>
                </m:dPr>
                <m:e>
                  <m:r>
                    <w:rPr>
                      <w:rFonts w:ascii="Cambria Math" w:eastAsia="华文宋体" w:hAnsi="Cambria Math" w:cs="Times New Roman"/>
                      <w:sz w:val="24"/>
                      <w:szCs w:val="20"/>
                    </w:rPr>
                    <m:t>λ</m:t>
                  </m:r>
                </m:e>
              </m:d>
              <m:r>
                <w:rPr>
                  <w:rFonts w:ascii="Cambria Math" w:eastAsia="华文宋体" w:hAnsi="Cambria Math" w:cs="Times New Roman"/>
                  <w:sz w:val="24"/>
                  <w:szCs w:val="20"/>
                </w:rPr>
                <m:t>f</m:t>
              </m:r>
              <m:d>
                <m:dPr>
                  <m:ctrlPr>
                    <w:rPr>
                      <w:rFonts w:ascii="Cambria Math" w:eastAsia="华文宋体" w:hAnsi="Cambria Math" w:cs="Times New Roman"/>
                      <w:i/>
                      <w:sz w:val="24"/>
                      <w:szCs w:val="20"/>
                    </w:rPr>
                  </m:ctrlPr>
                </m:dPr>
                <m:e>
                  <m:r>
                    <w:rPr>
                      <w:rFonts w:ascii="Cambria Math" w:eastAsia="华文宋体" w:hAnsi="Cambria Math" w:cs="Times New Roman"/>
                      <w:sz w:val="24"/>
                      <w:szCs w:val="20"/>
                    </w:rPr>
                    <m:t>λ</m:t>
                  </m:r>
                </m:e>
              </m:d>
              <m:r>
                <w:rPr>
                  <w:rFonts w:ascii="Cambria Math" w:eastAsia="华文宋体" w:hAnsi="Cambria Math" w:cs="Times New Roman"/>
                  <w:sz w:val="24"/>
                  <w:szCs w:val="20"/>
                </w:rPr>
                <m:t>+</m:t>
              </m:r>
              <m:sSub>
                <m:sSubPr>
                  <m:ctrlPr>
                    <w:rPr>
                      <w:rFonts w:ascii="Cambria Math" w:eastAsia="华文宋体" w:hAnsi="Cambria Math" w:cs="Times New Roman"/>
                      <w:i/>
                      <w:sz w:val="24"/>
                      <w:szCs w:val="20"/>
                    </w:rPr>
                  </m:ctrlPr>
                </m:sSubPr>
                <m:e>
                  <m:r>
                    <w:rPr>
                      <w:rFonts w:ascii="Cambria Math" w:eastAsia="华文宋体" w:hAnsi="Cambria Math" w:cs="Times New Roman"/>
                      <w:sz w:val="24"/>
                      <w:szCs w:val="20"/>
                    </w:rPr>
                    <m:t>e</m:t>
                  </m:r>
                </m:e>
                <m:sub>
                  <m:r>
                    <w:rPr>
                      <w:rFonts w:ascii="Cambria Math" w:eastAsia="华文宋体" w:hAnsi="Cambria Math" w:cs="Times New Roman"/>
                      <w:sz w:val="24"/>
                      <w:szCs w:val="20"/>
                    </w:rPr>
                    <m:t>i</m:t>
                  </m:r>
                </m:sub>
              </m:sSub>
              <m:r>
                <w:rPr>
                  <w:rFonts w:ascii="Cambria Math" w:eastAsia="华文宋体" w:hAnsi="Cambria Math" w:cs="Times New Roman"/>
                  <w:sz w:val="24"/>
                  <w:szCs w:val="20"/>
                </w:rPr>
                <m:t>≈</m:t>
              </m:r>
            </m:e>
          </m:nary>
          <m:nary>
            <m:naryPr>
              <m:chr m:val="∑"/>
              <m:limLoc m:val="undOvr"/>
              <m:ctrlPr>
                <w:rPr>
                  <w:rFonts w:ascii="Cambria Math" w:eastAsia="华文宋体" w:hAnsi="Cambria Math" w:cs="Times New Roman"/>
                  <w:i/>
                  <w:sz w:val="24"/>
                  <w:szCs w:val="20"/>
                </w:rPr>
              </m:ctrlPr>
            </m:naryPr>
            <m:sub>
              <m:r>
                <w:rPr>
                  <w:rFonts w:ascii="Cambria Math" w:eastAsia="华文宋体" w:hAnsi="Cambria Math" w:cs="Times New Roman"/>
                  <w:sz w:val="24"/>
                  <w:szCs w:val="20"/>
                </w:rPr>
                <m:t>j=1</m:t>
              </m:r>
            </m:sub>
            <m:sup>
              <m:r>
                <w:rPr>
                  <w:rFonts w:ascii="Cambria Math" w:eastAsia="华文宋体" w:hAnsi="Cambria Math" w:cs="Times New Roman"/>
                  <w:sz w:val="24"/>
                  <w:szCs w:val="20"/>
                </w:rPr>
                <m:t>M</m:t>
              </m:r>
            </m:sup>
            <m:e>
              <m:sSub>
                <m:sSubPr>
                  <m:ctrlPr>
                    <w:rPr>
                      <w:rFonts w:ascii="Cambria Math" w:eastAsia="华文宋体" w:hAnsi="Cambria Math" w:cs="Times New Roman"/>
                      <w:i/>
                      <w:sz w:val="24"/>
                      <w:szCs w:val="20"/>
                    </w:rPr>
                  </m:ctrlPr>
                </m:sSubPr>
                <m:e>
                  <m:r>
                    <w:rPr>
                      <w:rFonts w:ascii="Cambria Math" w:eastAsia="华文宋体" w:hAnsi="Cambria Math" w:cs="Times New Roman"/>
                      <w:sz w:val="24"/>
                      <w:szCs w:val="20"/>
                    </w:rPr>
                    <m:t>T</m:t>
                  </m:r>
                </m:e>
                <m:sub>
                  <m:r>
                    <w:rPr>
                      <w:rFonts w:ascii="Cambria Math" w:eastAsia="华文宋体" w:hAnsi="Cambria Math" w:cs="Times New Roman"/>
                      <w:sz w:val="24"/>
                      <w:szCs w:val="20"/>
                    </w:rPr>
                    <m:t>i</m:t>
                  </m:r>
                </m:sub>
              </m:sSub>
              <m:d>
                <m:dPr>
                  <m:ctrlPr>
                    <w:rPr>
                      <w:rFonts w:ascii="Cambria Math" w:eastAsia="华文宋体" w:hAnsi="Cambria Math" w:cs="Times New Roman"/>
                      <w:i/>
                      <w:sz w:val="24"/>
                      <w:szCs w:val="20"/>
                    </w:rPr>
                  </m:ctrlPr>
                </m:dPr>
                <m:e>
                  <m:sSub>
                    <m:sSubPr>
                      <m:ctrlPr>
                        <w:rPr>
                          <w:rFonts w:ascii="Cambria Math" w:eastAsia="华文宋体" w:hAnsi="Cambria Math" w:cs="Times New Roman"/>
                          <w:i/>
                          <w:sz w:val="24"/>
                          <w:szCs w:val="20"/>
                        </w:rPr>
                      </m:ctrlPr>
                    </m:sSubPr>
                    <m:e>
                      <m:r>
                        <w:rPr>
                          <w:rFonts w:ascii="Cambria Math" w:eastAsia="华文宋体" w:hAnsi="Cambria Math" w:cs="Times New Roman"/>
                          <w:sz w:val="24"/>
                          <w:szCs w:val="20"/>
                        </w:rPr>
                        <m:t>λ</m:t>
                      </m:r>
                    </m:e>
                    <m:sub>
                      <m:r>
                        <w:rPr>
                          <w:rFonts w:ascii="Cambria Math" w:eastAsia="华文宋体" w:hAnsi="Cambria Math" w:cs="Times New Roman"/>
                          <w:sz w:val="24"/>
                          <w:szCs w:val="20"/>
                        </w:rPr>
                        <m:t>i</m:t>
                      </m:r>
                    </m:sub>
                  </m:sSub>
                </m:e>
              </m:d>
              <m:r>
                <w:rPr>
                  <w:rFonts w:ascii="Cambria Math" w:eastAsia="华文宋体" w:hAnsi="Cambria Math" w:cs="Times New Roman"/>
                  <w:sz w:val="24"/>
                  <w:szCs w:val="20"/>
                </w:rPr>
                <m:t>f</m:t>
              </m:r>
              <m:d>
                <m:dPr>
                  <m:ctrlPr>
                    <w:rPr>
                      <w:rFonts w:ascii="Cambria Math" w:eastAsia="华文宋体" w:hAnsi="Cambria Math" w:cs="Times New Roman"/>
                      <w:i/>
                      <w:sz w:val="24"/>
                      <w:szCs w:val="20"/>
                    </w:rPr>
                  </m:ctrlPr>
                </m:dPr>
                <m:e>
                  <m:sSub>
                    <m:sSubPr>
                      <m:ctrlPr>
                        <w:rPr>
                          <w:rFonts w:ascii="Cambria Math" w:eastAsia="华文宋体" w:hAnsi="Cambria Math" w:cs="Times New Roman"/>
                          <w:i/>
                          <w:sz w:val="24"/>
                          <w:szCs w:val="20"/>
                        </w:rPr>
                      </m:ctrlPr>
                    </m:sSubPr>
                    <m:e>
                      <m:r>
                        <w:rPr>
                          <w:rFonts w:ascii="Cambria Math" w:eastAsia="华文宋体" w:hAnsi="Cambria Math" w:cs="Times New Roman"/>
                          <w:sz w:val="24"/>
                          <w:szCs w:val="20"/>
                        </w:rPr>
                        <m:t>λ</m:t>
                      </m:r>
                    </m:e>
                    <m:sub>
                      <m:r>
                        <w:rPr>
                          <w:rFonts w:ascii="Cambria Math" w:eastAsia="华文宋体" w:hAnsi="Cambria Math" w:cs="Times New Roman"/>
                          <w:sz w:val="24"/>
                          <w:szCs w:val="20"/>
                        </w:rPr>
                        <m:t>i</m:t>
                      </m:r>
                    </m:sub>
                  </m:sSub>
                </m:e>
              </m:d>
              <m:r>
                <w:rPr>
                  <w:rFonts w:ascii="Cambria Math" w:eastAsia="华文宋体" w:hAnsi="Cambria Math" w:cs="Times New Roman"/>
                  <w:sz w:val="24"/>
                  <w:szCs w:val="20"/>
                </w:rPr>
                <m:t>+</m:t>
              </m:r>
              <m:sSub>
                <m:sSubPr>
                  <m:ctrlPr>
                    <w:rPr>
                      <w:rFonts w:ascii="Cambria Math" w:eastAsia="华文宋体" w:hAnsi="Cambria Math" w:cs="Times New Roman"/>
                      <w:i/>
                      <w:sz w:val="24"/>
                      <w:szCs w:val="20"/>
                    </w:rPr>
                  </m:ctrlPr>
                </m:sSubPr>
                <m:e>
                  <m:r>
                    <w:rPr>
                      <w:rFonts w:ascii="Cambria Math" w:eastAsia="华文宋体" w:hAnsi="Cambria Math" w:cs="Times New Roman"/>
                      <w:sz w:val="24"/>
                      <w:szCs w:val="20"/>
                    </w:rPr>
                    <m:t>e</m:t>
                  </m:r>
                </m:e>
                <m:sub>
                  <m:r>
                    <w:rPr>
                      <w:rFonts w:ascii="Cambria Math" w:eastAsia="华文宋体" w:hAnsi="Cambria Math" w:cs="Times New Roman"/>
                      <w:sz w:val="24"/>
                      <w:szCs w:val="20"/>
                    </w:rPr>
                    <m:t>i</m:t>
                  </m:r>
                </m:sub>
              </m:sSub>
              <m:r>
                <w:rPr>
                  <w:rFonts w:ascii="Cambria Math" w:eastAsia="华文宋体" w:hAnsi="Cambria Math" w:cs="Times New Roman"/>
                  <w:sz w:val="24"/>
                  <w:szCs w:val="20"/>
                </w:rPr>
                <m:t>,i=1,⋯,N</m:t>
              </m:r>
            </m:e>
          </m:nary>
        </m:oMath>
      </m:oMathPara>
    </w:p>
    <w:p w14:paraId="516A534D" w14:textId="7E48D776" w:rsidR="00A622FB" w:rsidRPr="00A622FB" w:rsidRDefault="00A622FB" w:rsidP="004E1EF9">
      <w:pPr>
        <w:spacing w:line="360" w:lineRule="auto"/>
        <w:ind w:firstLine="420"/>
        <w:rPr>
          <w:rFonts w:ascii="宋体" w:eastAsia="宋体" w:hAnsi="宋体"/>
          <w:sz w:val="24"/>
          <w:szCs w:val="24"/>
        </w:rPr>
      </w:pPr>
      <w:r>
        <w:rPr>
          <w:rFonts w:ascii="宋体" w:eastAsia="宋体" w:hAnsi="宋体" w:hint="eastAsia"/>
          <w:sz w:val="24"/>
          <w:szCs w:val="24"/>
        </w:rPr>
        <w:t>以此得到了对应的输入未解码的数据，其中</w:t>
      </w:r>
      <m:oMath>
        <m:sSub>
          <m:sSubPr>
            <m:ctrlPr>
              <w:rPr>
                <w:rFonts w:ascii="Cambria Math" w:eastAsia="华文宋体" w:hAnsi="Cambria Math" w:cs="Times New Roman"/>
                <w:i/>
                <w:sz w:val="24"/>
                <w:szCs w:val="20"/>
              </w:rPr>
            </m:ctrlPr>
          </m:sSubPr>
          <m:e>
            <m:r>
              <w:rPr>
                <w:rFonts w:ascii="Cambria Math" w:eastAsia="华文宋体" w:hAnsi="Cambria Math" w:cs="Times New Roman"/>
                <w:sz w:val="24"/>
                <w:szCs w:val="20"/>
              </w:rPr>
              <m:t>T</m:t>
            </m:r>
          </m:e>
          <m:sub>
            <m:r>
              <w:rPr>
                <w:rFonts w:ascii="Cambria Math" w:eastAsia="华文宋体" w:hAnsi="Cambria Math" w:cs="Times New Roman"/>
                <w:sz w:val="24"/>
                <w:szCs w:val="20"/>
              </w:rPr>
              <m:t>i</m:t>
            </m:r>
          </m:sub>
        </m:sSub>
        <m:d>
          <m:dPr>
            <m:ctrlPr>
              <w:rPr>
                <w:rFonts w:ascii="Cambria Math" w:eastAsia="华文宋体" w:hAnsi="Cambria Math" w:cs="Times New Roman"/>
                <w:i/>
                <w:sz w:val="24"/>
                <w:szCs w:val="20"/>
              </w:rPr>
            </m:ctrlPr>
          </m:dPr>
          <m:e>
            <m:r>
              <w:rPr>
                <w:rFonts w:ascii="Cambria Math" w:eastAsia="华文宋体" w:hAnsi="Cambria Math" w:cs="Times New Roman"/>
                <w:sz w:val="24"/>
                <w:szCs w:val="20"/>
              </w:rPr>
              <m:t>λ</m:t>
            </m:r>
          </m:e>
        </m:d>
      </m:oMath>
      <w:r w:rsidR="0056343C">
        <w:rPr>
          <w:rFonts w:ascii="宋体" w:eastAsia="宋体" w:hAnsi="宋体" w:hint="eastAsia"/>
          <w:sz w:val="24"/>
          <w:szCs w:val="20"/>
        </w:rPr>
        <w:t>是编码矩阵，</w:t>
      </w:r>
      <m:oMath>
        <m:r>
          <w:rPr>
            <w:rFonts w:ascii="Cambria Math" w:eastAsia="华文宋体" w:hAnsi="Cambria Math" w:cs="Times New Roman"/>
            <w:sz w:val="24"/>
            <w:szCs w:val="20"/>
          </w:rPr>
          <m:t>f</m:t>
        </m:r>
        <m:d>
          <m:dPr>
            <m:ctrlPr>
              <w:rPr>
                <w:rFonts w:ascii="Cambria Math" w:eastAsia="华文宋体" w:hAnsi="Cambria Math" w:cs="Times New Roman"/>
                <w:i/>
                <w:sz w:val="24"/>
                <w:szCs w:val="20"/>
              </w:rPr>
            </m:ctrlPr>
          </m:dPr>
          <m:e>
            <m:sSub>
              <m:sSubPr>
                <m:ctrlPr>
                  <w:rPr>
                    <w:rFonts w:ascii="Cambria Math" w:eastAsia="华文宋体" w:hAnsi="Cambria Math" w:cs="Times New Roman"/>
                    <w:i/>
                    <w:sz w:val="24"/>
                    <w:szCs w:val="20"/>
                  </w:rPr>
                </m:ctrlPr>
              </m:sSubPr>
              <m:e>
                <m:r>
                  <w:rPr>
                    <w:rFonts w:ascii="Cambria Math" w:eastAsia="华文宋体" w:hAnsi="Cambria Math" w:cs="Times New Roman"/>
                    <w:sz w:val="24"/>
                    <w:szCs w:val="20"/>
                  </w:rPr>
                  <m:t>λ</m:t>
                </m:r>
              </m:e>
              <m:sub>
                <m:r>
                  <w:rPr>
                    <w:rFonts w:ascii="Cambria Math" w:eastAsia="华文宋体" w:hAnsi="Cambria Math" w:cs="Times New Roman"/>
                    <w:sz w:val="24"/>
                    <w:szCs w:val="20"/>
                  </w:rPr>
                  <m:t>i</m:t>
                </m:r>
              </m:sub>
            </m:sSub>
          </m:e>
        </m:d>
      </m:oMath>
      <w:r w:rsidR="0056343C">
        <w:rPr>
          <w:rFonts w:ascii="宋体" w:eastAsia="宋体" w:hAnsi="宋体" w:hint="eastAsia"/>
          <w:sz w:val="24"/>
          <w:szCs w:val="20"/>
        </w:rPr>
        <w:t>是光谱数据，</w:t>
      </w:r>
      <m:oMath>
        <m:sSub>
          <m:sSubPr>
            <m:ctrlPr>
              <w:rPr>
                <w:rFonts w:ascii="Cambria Math" w:eastAsia="华文宋体" w:hAnsi="Cambria Math" w:cs="Times New Roman"/>
                <w:i/>
                <w:sz w:val="24"/>
                <w:szCs w:val="20"/>
              </w:rPr>
            </m:ctrlPr>
          </m:sSubPr>
          <m:e>
            <m:r>
              <w:rPr>
                <w:rFonts w:ascii="Cambria Math" w:eastAsia="华文宋体" w:hAnsi="Cambria Math" w:cs="Times New Roman"/>
                <w:sz w:val="24"/>
                <w:szCs w:val="20"/>
              </w:rPr>
              <m:t>e</m:t>
            </m:r>
          </m:e>
          <m:sub>
            <m:r>
              <w:rPr>
                <w:rFonts w:ascii="Cambria Math" w:eastAsia="华文宋体" w:hAnsi="Cambria Math" w:cs="Times New Roman"/>
                <w:sz w:val="24"/>
                <w:szCs w:val="20"/>
              </w:rPr>
              <m:t>i</m:t>
            </m:r>
          </m:sub>
        </m:sSub>
      </m:oMath>
      <w:r w:rsidR="0056343C">
        <w:rPr>
          <w:rFonts w:ascii="宋体" w:eastAsia="宋体" w:hAnsi="宋体" w:hint="eastAsia"/>
          <w:sz w:val="24"/>
          <w:szCs w:val="20"/>
        </w:rPr>
        <w:t>是添加的噪音水平，转换时是对每个滤波函数与光谱数据进行转换最后全部转换成如图</w:t>
      </w:r>
      <w:r w:rsidR="0056343C">
        <w:rPr>
          <w:rFonts w:ascii="宋体" w:eastAsia="宋体" w:hAnsi="宋体"/>
          <w:sz w:val="24"/>
          <w:szCs w:val="20"/>
        </w:rPr>
        <w:t>2</w:t>
      </w:r>
      <w:r w:rsidR="0056343C">
        <w:rPr>
          <w:rFonts w:ascii="宋体" w:eastAsia="宋体" w:hAnsi="宋体" w:hint="eastAsia"/>
          <w:sz w:val="24"/>
          <w:szCs w:val="20"/>
        </w:rPr>
        <w:t>a所示的未解码数据。用高斯基函数模拟了</w:t>
      </w:r>
      <w:r w:rsidR="00D30C3B">
        <w:rPr>
          <w:rFonts w:ascii="宋体" w:eastAsia="宋体" w:hAnsi="宋体"/>
          <w:sz w:val="24"/>
          <w:szCs w:val="20"/>
        </w:rPr>
        <w:t>2</w:t>
      </w:r>
      <w:r w:rsidR="0056343C">
        <w:rPr>
          <w:rFonts w:ascii="宋体" w:eastAsia="宋体" w:hAnsi="宋体"/>
          <w:sz w:val="24"/>
          <w:szCs w:val="20"/>
        </w:rPr>
        <w:t>W</w:t>
      </w:r>
      <w:r w:rsidR="0056343C">
        <w:rPr>
          <w:rFonts w:ascii="宋体" w:eastAsia="宋体" w:hAnsi="宋体" w:hint="eastAsia"/>
          <w:sz w:val="24"/>
          <w:szCs w:val="20"/>
        </w:rPr>
        <w:t>条光谱原始光谱数据，然后对其分别添加</w:t>
      </w:r>
      <w:r w:rsidR="00D30C3B">
        <w:rPr>
          <w:rFonts w:ascii="宋体" w:eastAsia="宋体" w:hAnsi="宋体" w:hint="eastAsia"/>
          <w:sz w:val="24"/>
          <w:szCs w:val="20"/>
        </w:rPr>
        <w:t>5</w:t>
      </w:r>
      <w:r w:rsidR="00D30C3B">
        <w:rPr>
          <w:rFonts w:ascii="宋体" w:eastAsia="宋体" w:hAnsi="宋体"/>
          <w:sz w:val="24"/>
          <w:szCs w:val="20"/>
        </w:rPr>
        <w:t>%</w:t>
      </w:r>
      <w:r w:rsidR="00D30C3B">
        <w:rPr>
          <w:rFonts w:ascii="宋体" w:eastAsia="宋体" w:hAnsi="宋体" w:hint="eastAsia"/>
          <w:sz w:val="24"/>
          <w:szCs w:val="20"/>
        </w:rPr>
        <w:t>，1</w:t>
      </w:r>
      <w:r w:rsidR="00D30C3B">
        <w:rPr>
          <w:rFonts w:ascii="宋体" w:eastAsia="宋体" w:hAnsi="宋体"/>
          <w:sz w:val="24"/>
          <w:szCs w:val="20"/>
        </w:rPr>
        <w:t>0%</w:t>
      </w:r>
      <w:r w:rsidR="00D30C3B">
        <w:rPr>
          <w:rFonts w:ascii="宋体" w:eastAsia="宋体" w:hAnsi="宋体" w:hint="eastAsia"/>
          <w:sz w:val="24"/>
          <w:szCs w:val="20"/>
        </w:rPr>
        <w:t>，1</w:t>
      </w:r>
      <w:r w:rsidR="00D30C3B">
        <w:rPr>
          <w:rFonts w:ascii="宋体" w:eastAsia="宋体" w:hAnsi="宋体"/>
          <w:sz w:val="24"/>
          <w:szCs w:val="20"/>
        </w:rPr>
        <w:t>5</w:t>
      </w:r>
      <w:r w:rsidR="00D30C3B">
        <w:rPr>
          <w:rFonts w:ascii="宋体" w:eastAsia="宋体" w:hAnsi="宋体" w:hint="eastAsia"/>
          <w:sz w:val="24"/>
          <w:szCs w:val="20"/>
        </w:rPr>
        <w:t>%，2</w:t>
      </w:r>
      <w:r w:rsidR="00D30C3B">
        <w:rPr>
          <w:rFonts w:ascii="宋体" w:eastAsia="宋体" w:hAnsi="宋体"/>
          <w:sz w:val="24"/>
          <w:szCs w:val="20"/>
        </w:rPr>
        <w:t>0%</w:t>
      </w:r>
      <w:r w:rsidR="00D30C3B">
        <w:rPr>
          <w:rFonts w:ascii="宋体" w:eastAsia="宋体" w:hAnsi="宋体" w:hint="eastAsia"/>
          <w:sz w:val="24"/>
          <w:szCs w:val="20"/>
        </w:rPr>
        <w:t>的高斯噪音，如图3e，f，以构成了1</w:t>
      </w:r>
      <w:r w:rsidR="00D30C3B">
        <w:rPr>
          <w:rFonts w:ascii="宋体" w:eastAsia="宋体" w:hAnsi="宋体"/>
          <w:sz w:val="24"/>
          <w:szCs w:val="20"/>
        </w:rPr>
        <w:t>0W</w:t>
      </w:r>
      <w:proofErr w:type="gramStart"/>
      <w:r w:rsidR="00D30C3B">
        <w:rPr>
          <w:rFonts w:ascii="宋体" w:eastAsia="宋体" w:hAnsi="宋体" w:hint="eastAsia"/>
          <w:sz w:val="24"/>
          <w:szCs w:val="20"/>
        </w:rPr>
        <w:t>条可训练</w:t>
      </w:r>
      <w:proofErr w:type="gramEnd"/>
      <w:r w:rsidR="00D30C3B">
        <w:rPr>
          <w:rFonts w:ascii="宋体" w:eastAsia="宋体" w:hAnsi="宋体" w:hint="eastAsia"/>
          <w:sz w:val="24"/>
          <w:szCs w:val="20"/>
        </w:rPr>
        <w:t>的数据集，并将其</w:t>
      </w:r>
      <w:r w:rsidR="00D30C3B">
        <w:rPr>
          <w:rFonts w:ascii="宋体" w:eastAsia="宋体" w:hAnsi="宋体"/>
          <w:sz w:val="24"/>
          <w:szCs w:val="20"/>
        </w:rPr>
        <w:t>8</w:t>
      </w:r>
      <w:r w:rsidR="00D30C3B">
        <w:rPr>
          <w:rFonts w:ascii="宋体" w:eastAsia="宋体" w:hAnsi="宋体" w:hint="eastAsia"/>
          <w:sz w:val="24"/>
          <w:szCs w:val="20"/>
        </w:rPr>
        <w:t>：2分为训练集和验证集。且对验证集是在1</w:t>
      </w:r>
      <w:r w:rsidR="00D30C3B">
        <w:rPr>
          <w:rFonts w:ascii="宋体" w:eastAsia="宋体" w:hAnsi="宋体"/>
          <w:sz w:val="24"/>
          <w:szCs w:val="20"/>
        </w:rPr>
        <w:t>0W</w:t>
      </w:r>
      <w:r w:rsidR="00D30C3B">
        <w:rPr>
          <w:rFonts w:ascii="宋体" w:eastAsia="宋体" w:hAnsi="宋体" w:hint="eastAsia"/>
          <w:sz w:val="24"/>
          <w:szCs w:val="20"/>
        </w:rPr>
        <w:t>条数据中随机选择以保证分布的合理性，最后</w:t>
      </w:r>
      <w:proofErr w:type="gramStart"/>
      <w:r w:rsidR="00D30C3B">
        <w:rPr>
          <w:rFonts w:ascii="宋体" w:eastAsia="宋体" w:hAnsi="宋体" w:hint="eastAsia"/>
          <w:sz w:val="24"/>
          <w:szCs w:val="20"/>
        </w:rPr>
        <w:t>拿实际</w:t>
      </w:r>
      <w:proofErr w:type="gramEnd"/>
      <w:r w:rsidR="00D30C3B">
        <w:rPr>
          <w:rFonts w:ascii="宋体" w:eastAsia="宋体" w:hAnsi="宋体" w:hint="eastAsia"/>
          <w:sz w:val="24"/>
          <w:szCs w:val="20"/>
        </w:rPr>
        <w:t>测试的1</w:t>
      </w:r>
      <w:r w:rsidR="00D30C3B">
        <w:rPr>
          <w:rFonts w:ascii="宋体" w:eastAsia="宋体" w:hAnsi="宋体"/>
          <w:sz w:val="24"/>
          <w:szCs w:val="20"/>
        </w:rPr>
        <w:t>000</w:t>
      </w:r>
      <w:r w:rsidR="00D30C3B">
        <w:rPr>
          <w:rFonts w:ascii="宋体" w:eastAsia="宋体" w:hAnsi="宋体" w:hint="eastAsia"/>
          <w:sz w:val="24"/>
          <w:szCs w:val="20"/>
        </w:rPr>
        <w:t>条光谱数据作为测试集来测试模型的准确率和鲁棒性。</w:t>
      </w:r>
    </w:p>
    <w:p w14:paraId="0FB17F3F" w14:textId="00FE4605" w:rsidR="000D0FF1" w:rsidRDefault="00000000" w:rsidP="004E1EF9">
      <w:pPr>
        <w:spacing w:line="360" w:lineRule="auto"/>
        <w:rPr>
          <w:rFonts w:ascii="宋体" w:eastAsia="宋体" w:hAnsi="宋体"/>
          <w:sz w:val="24"/>
          <w:szCs w:val="24"/>
        </w:rPr>
      </w:pPr>
      <w:r>
        <w:rPr>
          <w:rFonts w:ascii="宋体" w:eastAsia="宋体" w:hAnsi="宋体"/>
          <w:sz w:val="24"/>
          <w:szCs w:val="24"/>
        </w:rPr>
      </w:r>
      <w:r>
        <w:rPr>
          <w:rFonts w:ascii="宋体" w:eastAsia="宋体" w:hAnsi="宋体"/>
          <w:sz w:val="24"/>
          <w:szCs w:val="24"/>
        </w:rPr>
        <w:pict w14:anchorId="5A1926E5">
          <v:roundrect id="_x0000_s2052" style="width:414.2pt;height:278.65pt;mso-left-percent:-10001;mso-top-percent:-10001;mso-position-horizontal:absolute;mso-position-horizontal-relative:char;mso-position-vertical:absolute;mso-position-vertical-relative:line;mso-left-percent:-10001;mso-top-percent:-10001" arcsize="10923f">
            <v:textbox style="mso-next-textbox:#_x0000_s2052" inset="1mm,.5mm,1mm,.5mm">
              <w:txbxContent>
                <w:p w14:paraId="11F60732" w14:textId="028CACF9" w:rsidR="000D0FF1" w:rsidRDefault="0066767C" w:rsidP="000D0FF1">
                  <w:r>
                    <w:rPr>
                      <w:noProof/>
                    </w:rPr>
                    <w:drawing>
                      <wp:inline distT="0" distB="0" distL="0" distR="0" wp14:anchorId="69D47B96" wp14:editId="2F359365">
                        <wp:extent cx="4837430" cy="2567305"/>
                        <wp:effectExtent l="0" t="0" r="0" b="0"/>
                        <wp:docPr id="1107164383" name="图片 110716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05750" name=""/>
                                <pic:cNvPicPr/>
                              </pic:nvPicPr>
                              <pic:blipFill>
                                <a:blip r:embed="rId9"/>
                                <a:stretch>
                                  <a:fillRect/>
                                </a:stretch>
                              </pic:blipFill>
                              <pic:spPr>
                                <a:xfrm>
                                  <a:off x="0" y="0"/>
                                  <a:ext cx="4837430" cy="2567305"/>
                                </a:xfrm>
                                <a:prstGeom prst="rect">
                                  <a:avLst/>
                                </a:prstGeom>
                              </pic:spPr>
                            </pic:pic>
                          </a:graphicData>
                        </a:graphic>
                      </wp:inline>
                    </w:drawing>
                  </w:r>
                </w:p>
                <w:p w14:paraId="267EC123" w14:textId="22251B83" w:rsidR="000D0FF1" w:rsidRPr="00AF2867" w:rsidRDefault="000D0FF1" w:rsidP="000D0FF1">
                  <w:r>
                    <w:rPr>
                      <w:rFonts w:hint="eastAsia"/>
                    </w:rPr>
                    <w:t>Fig.</w:t>
                  </w:r>
                  <w:r>
                    <w:t xml:space="preserve"> 2</w:t>
                  </w:r>
                  <w:r>
                    <w:rPr>
                      <w:rFonts w:hint="eastAsia"/>
                    </w:rPr>
                    <w:t xml:space="preserve"> 基于自注意力机制的光谱重建算法原理</w:t>
                  </w:r>
                  <w:r w:rsidRPr="00F002BB">
                    <w:rPr>
                      <w:rFonts w:hint="eastAsia"/>
                    </w:rPr>
                    <w:t>。</w:t>
                  </w:r>
                  <w:r>
                    <w:t>A</w:t>
                  </w:r>
                  <w:r>
                    <w:rPr>
                      <w:rFonts w:hint="eastAsia"/>
                    </w:rPr>
                    <w:t xml:space="preserve"> 是由相机所接收到的未解码信号；B</w:t>
                  </w:r>
                  <w:r>
                    <w:t xml:space="preserve"> </w:t>
                  </w:r>
                  <w:r>
                    <w:rPr>
                      <w:rFonts w:hint="eastAsia"/>
                    </w:rPr>
                    <w:t>是算法框架原理，并在旁边标注了数学原理；C</w:t>
                  </w:r>
                  <w:r>
                    <w:t xml:space="preserve"> </w:t>
                  </w:r>
                  <w:r>
                    <w:rPr>
                      <w:rFonts w:hint="eastAsia"/>
                    </w:rPr>
                    <w:t>是最后重建出的目标样本的光谱信号。</w:t>
                  </w:r>
                </w:p>
              </w:txbxContent>
            </v:textbox>
            <w10:anchorlock/>
          </v:roundrect>
        </w:pict>
      </w:r>
    </w:p>
    <w:p w14:paraId="41B6A109" w14:textId="77777777" w:rsidR="00D30C3B" w:rsidRDefault="00D30C3B" w:rsidP="004E1EF9">
      <w:pPr>
        <w:spacing w:line="360" w:lineRule="auto"/>
        <w:rPr>
          <w:rFonts w:ascii="宋体" w:eastAsia="宋体" w:hAnsi="宋体"/>
          <w:sz w:val="24"/>
          <w:szCs w:val="24"/>
        </w:rPr>
      </w:pPr>
    </w:p>
    <w:p w14:paraId="00944040" w14:textId="77777777" w:rsidR="00F73827" w:rsidRDefault="00F73827" w:rsidP="004E1EF9">
      <w:pPr>
        <w:spacing w:line="360" w:lineRule="auto"/>
        <w:rPr>
          <w:rFonts w:ascii="宋体" w:eastAsia="宋体" w:hAnsi="宋体"/>
          <w:sz w:val="24"/>
          <w:szCs w:val="24"/>
        </w:rPr>
      </w:pPr>
    </w:p>
    <w:p w14:paraId="73D47BE2" w14:textId="38C391A1" w:rsidR="0056343C" w:rsidRPr="000D0FF1" w:rsidRDefault="0056343C" w:rsidP="004E1EF9">
      <w:pPr>
        <w:spacing w:line="360" w:lineRule="auto"/>
        <w:rPr>
          <w:rFonts w:ascii="宋体" w:eastAsia="宋体" w:hAnsi="宋体"/>
          <w:sz w:val="24"/>
          <w:szCs w:val="24"/>
        </w:rPr>
      </w:pPr>
      <w:r>
        <w:rPr>
          <w:rFonts w:ascii="宋体" w:eastAsia="宋体" w:hAnsi="宋体" w:hint="eastAsia"/>
          <w:sz w:val="24"/>
          <w:szCs w:val="24"/>
        </w:rPr>
        <w:t>重建结果展示</w:t>
      </w:r>
    </w:p>
    <w:p w14:paraId="156B7005" w14:textId="166E6D90" w:rsidR="00F73827" w:rsidRPr="00F73827" w:rsidRDefault="00014ED4" w:rsidP="004E1EF9">
      <w:pPr>
        <w:spacing w:line="360" w:lineRule="auto"/>
        <w:ind w:firstLine="420"/>
        <w:rPr>
          <w:rFonts w:ascii="宋体" w:eastAsia="宋体" w:hAnsi="宋体"/>
          <w:sz w:val="24"/>
          <w:szCs w:val="24"/>
        </w:rPr>
      </w:pPr>
      <w:r w:rsidRPr="00881D3D">
        <w:rPr>
          <w:rFonts w:ascii="宋体" w:eastAsia="宋体" w:hAnsi="宋体"/>
          <w:sz w:val="24"/>
          <w:szCs w:val="24"/>
        </w:rPr>
        <w:t>在</w:t>
      </w:r>
      <w:r w:rsidR="0056343C">
        <w:rPr>
          <w:rFonts w:ascii="宋体" w:eastAsia="宋体" w:hAnsi="宋体" w:hint="eastAsia"/>
          <w:sz w:val="24"/>
          <w:szCs w:val="24"/>
        </w:rPr>
        <w:t>这</w:t>
      </w:r>
      <w:r w:rsidRPr="00881D3D">
        <w:rPr>
          <w:rFonts w:ascii="宋体" w:eastAsia="宋体" w:hAnsi="宋体"/>
          <w:sz w:val="24"/>
          <w:szCs w:val="24"/>
        </w:rPr>
        <w:t>部分中</w:t>
      </w:r>
      <w:r w:rsidR="0056343C">
        <w:rPr>
          <w:rFonts w:ascii="宋体" w:eastAsia="宋体" w:hAnsi="宋体" w:hint="eastAsia"/>
          <w:sz w:val="24"/>
          <w:szCs w:val="24"/>
        </w:rPr>
        <w:t>，</w:t>
      </w:r>
      <w:r w:rsidR="00F73827">
        <w:rPr>
          <w:rFonts w:ascii="宋体" w:eastAsia="宋体" w:hAnsi="宋体" w:hint="eastAsia"/>
          <w:sz w:val="24"/>
          <w:szCs w:val="24"/>
        </w:rPr>
        <w:t>在</w:t>
      </w:r>
      <w:r w:rsidR="0056343C">
        <w:rPr>
          <w:rFonts w:ascii="宋体" w:eastAsia="宋体" w:hAnsi="宋体" w:hint="eastAsia"/>
          <w:sz w:val="24"/>
          <w:szCs w:val="24"/>
        </w:rPr>
        <w:t>图4a</w:t>
      </w:r>
      <w:r w:rsidR="0056343C">
        <w:rPr>
          <w:rFonts w:ascii="宋体" w:eastAsia="宋体" w:hAnsi="宋体"/>
          <w:sz w:val="24"/>
          <w:szCs w:val="24"/>
        </w:rPr>
        <w:t>-</w:t>
      </w:r>
      <w:r w:rsidR="0056343C">
        <w:rPr>
          <w:rFonts w:ascii="宋体" w:eastAsia="宋体" w:hAnsi="宋体" w:hint="eastAsia"/>
          <w:sz w:val="24"/>
          <w:szCs w:val="24"/>
        </w:rPr>
        <w:t>f中展示了基于注意力算法模型重建的结果，并标注了相应的指标数值</w:t>
      </w:r>
      <w:r w:rsidRPr="00881D3D">
        <w:rPr>
          <w:rFonts w:ascii="宋体" w:eastAsia="宋体" w:hAnsi="宋体"/>
          <w:sz w:val="24"/>
          <w:szCs w:val="24"/>
        </w:rPr>
        <w:t>。</w:t>
      </w:r>
      <w:r w:rsidR="0056343C">
        <w:rPr>
          <w:rFonts w:ascii="宋体" w:eastAsia="宋体" w:hAnsi="宋体" w:hint="eastAsia"/>
          <w:sz w:val="24"/>
          <w:szCs w:val="24"/>
        </w:rPr>
        <w:t>还将</w:t>
      </w:r>
      <w:r w:rsidR="00D30C3B">
        <w:rPr>
          <w:rFonts w:ascii="宋体" w:eastAsia="宋体" w:hAnsi="宋体" w:hint="eastAsia"/>
          <w:sz w:val="24"/>
          <w:szCs w:val="24"/>
        </w:rPr>
        <w:t>测试</w:t>
      </w:r>
      <w:proofErr w:type="gramStart"/>
      <w:r w:rsidR="0056343C">
        <w:rPr>
          <w:rFonts w:ascii="宋体" w:eastAsia="宋体" w:hAnsi="宋体" w:hint="eastAsia"/>
          <w:sz w:val="24"/>
          <w:szCs w:val="24"/>
        </w:rPr>
        <w:t>集整体</w:t>
      </w:r>
      <w:proofErr w:type="gramEnd"/>
      <w:r w:rsidR="0056343C">
        <w:rPr>
          <w:rFonts w:ascii="宋体" w:eastAsia="宋体" w:hAnsi="宋体" w:hint="eastAsia"/>
          <w:sz w:val="24"/>
          <w:szCs w:val="24"/>
        </w:rPr>
        <w:t>R</w:t>
      </w:r>
      <w:r w:rsidR="0056343C">
        <w:rPr>
          <w:rFonts w:ascii="宋体" w:eastAsia="宋体" w:hAnsi="宋体"/>
          <w:sz w:val="24"/>
          <w:szCs w:val="24"/>
        </w:rPr>
        <w:t>2</w:t>
      </w:r>
      <w:r w:rsidR="0056343C">
        <w:rPr>
          <w:rFonts w:ascii="宋体" w:eastAsia="宋体" w:hAnsi="宋体" w:hint="eastAsia"/>
          <w:sz w:val="24"/>
          <w:szCs w:val="24"/>
        </w:rPr>
        <w:t>和</w:t>
      </w:r>
      <w:r w:rsidR="0056343C">
        <w:rPr>
          <w:rFonts w:ascii="宋体" w:eastAsia="宋体" w:hAnsi="宋体"/>
          <w:sz w:val="24"/>
          <w:szCs w:val="24"/>
        </w:rPr>
        <w:t>MSE</w:t>
      </w:r>
      <w:r w:rsidR="0056343C">
        <w:rPr>
          <w:rFonts w:ascii="宋体" w:eastAsia="宋体" w:hAnsi="宋体" w:hint="eastAsia"/>
          <w:sz w:val="24"/>
          <w:szCs w:val="24"/>
        </w:rPr>
        <w:t>的平均结果展示出来。</w:t>
      </w:r>
      <w:r w:rsidR="00F73827" w:rsidRPr="00881D3D">
        <w:rPr>
          <w:rFonts w:ascii="宋体" w:eastAsia="宋体" w:hAnsi="宋体"/>
          <w:sz w:val="24"/>
          <w:szCs w:val="24"/>
        </w:rPr>
        <w:t>研究结果</w:t>
      </w:r>
      <w:r w:rsidR="00391211">
        <w:rPr>
          <w:rFonts w:ascii="宋体" w:eastAsia="宋体" w:hAnsi="宋体" w:hint="eastAsia"/>
          <w:sz w:val="24"/>
          <w:szCs w:val="24"/>
        </w:rPr>
        <w:t>表明</w:t>
      </w:r>
      <w:r w:rsidR="00F73827" w:rsidRPr="00881D3D">
        <w:rPr>
          <w:rFonts w:ascii="宋体" w:eastAsia="宋体" w:hAnsi="宋体"/>
          <w:sz w:val="24"/>
          <w:szCs w:val="24"/>
        </w:rPr>
        <w:t>使用</w:t>
      </w:r>
      <w:r w:rsidR="00391211">
        <w:rPr>
          <w:rFonts w:ascii="宋体" w:eastAsia="宋体" w:hAnsi="宋体" w:hint="eastAsia"/>
          <w:sz w:val="24"/>
          <w:szCs w:val="24"/>
        </w:rPr>
        <w:t>互</w:t>
      </w:r>
      <w:r w:rsidR="00F73827" w:rsidRPr="00881D3D">
        <w:rPr>
          <w:rFonts w:ascii="宋体" w:eastAsia="宋体" w:hAnsi="宋体"/>
          <w:sz w:val="24"/>
          <w:szCs w:val="24"/>
        </w:rPr>
        <w:t>相关算法筛选滤波函数并结合自注意力机制网络进行光谱重建，可以获得</w:t>
      </w:r>
      <w:r w:rsidR="00391211">
        <w:rPr>
          <w:rFonts w:ascii="宋体" w:eastAsia="宋体" w:hAnsi="宋体" w:hint="eastAsia"/>
          <w:sz w:val="24"/>
          <w:szCs w:val="24"/>
        </w:rPr>
        <w:t>更好</w:t>
      </w:r>
      <w:r w:rsidR="00F73827" w:rsidRPr="00881D3D">
        <w:rPr>
          <w:rFonts w:ascii="宋体" w:eastAsia="宋体" w:hAnsi="宋体"/>
          <w:sz w:val="24"/>
          <w:szCs w:val="24"/>
        </w:rPr>
        <w:t>的重建结果</w:t>
      </w:r>
      <w:r w:rsidR="00391211">
        <w:rPr>
          <w:rFonts w:ascii="宋体" w:eastAsia="宋体" w:hAnsi="宋体" w:hint="eastAsia"/>
          <w:sz w:val="24"/>
          <w:szCs w:val="24"/>
        </w:rPr>
        <w:t>，</w:t>
      </w:r>
      <w:r w:rsidR="00F73827" w:rsidRPr="00881D3D">
        <w:rPr>
          <w:rFonts w:ascii="宋体" w:eastAsia="宋体" w:hAnsi="宋体"/>
          <w:sz w:val="24"/>
          <w:szCs w:val="24"/>
        </w:rPr>
        <w:t>这对于光谱重建的实际应用具有重要的参考价值。</w:t>
      </w:r>
    </w:p>
    <w:p w14:paraId="159DA043" w14:textId="6B4AF791" w:rsidR="009C3075" w:rsidRDefault="00000000" w:rsidP="004E1EF9">
      <w:pPr>
        <w:spacing w:line="360" w:lineRule="auto"/>
        <w:rPr>
          <w:rFonts w:ascii="宋体" w:eastAsia="宋体" w:hAnsi="宋体"/>
          <w:sz w:val="24"/>
          <w:szCs w:val="24"/>
        </w:rPr>
      </w:pPr>
      <w:r>
        <w:rPr>
          <w:rFonts w:ascii="宋体" w:eastAsia="宋体" w:hAnsi="宋体"/>
          <w:sz w:val="24"/>
          <w:szCs w:val="24"/>
        </w:rPr>
      </w:r>
      <w:r>
        <w:rPr>
          <w:rFonts w:ascii="宋体" w:eastAsia="宋体" w:hAnsi="宋体"/>
          <w:sz w:val="24"/>
          <w:szCs w:val="24"/>
        </w:rPr>
        <w:pict w14:anchorId="2247F4B7">
          <v:roundrect id="_x0000_s2051" style="width:414.2pt;height:329.45pt;mso-left-percent:-10001;mso-top-percent:-10001;mso-position-horizontal:absolute;mso-position-horizontal-relative:char;mso-position-vertical:absolute;mso-position-vertical-relative:line;mso-left-percent:-10001;mso-top-percent:-10001" arcsize="10923f">
            <v:textbox style="mso-next-textbox:#_x0000_s2051" inset="1mm,.5mm,1mm,.5mm">
              <w:txbxContent>
                <w:p w14:paraId="3D83CE72" w14:textId="7110FC71" w:rsidR="0066767C" w:rsidRDefault="009C3075" w:rsidP="0066767C">
                  <w:r>
                    <w:rPr>
                      <w:noProof/>
                    </w:rPr>
                    <w:drawing>
                      <wp:inline distT="0" distB="0" distL="0" distR="0" wp14:anchorId="33B17675" wp14:editId="413C36AC">
                        <wp:extent cx="4837430" cy="2707005"/>
                        <wp:effectExtent l="0" t="0" r="0" b="0"/>
                        <wp:docPr id="551218130" name="图片 55121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27271" name=""/>
                                <pic:cNvPicPr/>
                              </pic:nvPicPr>
                              <pic:blipFill>
                                <a:blip r:embed="rId10"/>
                                <a:stretch>
                                  <a:fillRect/>
                                </a:stretch>
                              </pic:blipFill>
                              <pic:spPr>
                                <a:xfrm>
                                  <a:off x="0" y="0"/>
                                  <a:ext cx="4837430" cy="2707005"/>
                                </a:xfrm>
                                <a:prstGeom prst="rect">
                                  <a:avLst/>
                                </a:prstGeom>
                              </pic:spPr>
                            </pic:pic>
                          </a:graphicData>
                        </a:graphic>
                      </wp:inline>
                    </w:drawing>
                  </w:r>
                </w:p>
                <w:p w14:paraId="45DB910F" w14:textId="61F02363" w:rsidR="009C3075" w:rsidRPr="009C3075" w:rsidRDefault="009C3075" w:rsidP="009C3075">
                  <w:r w:rsidRPr="009C3075">
                    <w:rPr>
                      <w:rFonts w:hint="eastAsia"/>
                    </w:rPr>
                    <w:t xml:space="preserve">Fig3. </w:t>
                  </w:r>
                  <w:r w:rsidR="009818D3">
                    <w:rPr>
                      <w:rFonts w:hint="eastAsia"/>
                    </w:rPr>
                    <w:t>编码</w:t>
                  </w:r>
                  <w:r w:rsidRPr="009C3075">
                    <w:rPr>
                      <w:rFonts w:hint="eastAsia"/>
                    </w:rPr>
                    <w:t>矩阵和模拟光谱数据设计。A是由FTDT仿真得到的滤波函数库，高1um，长宽一致100um-500um的硅材料；B是对滤波函数</w:t>
                  </w:r>
                  <w:proofErr w:type="gramStart"/>
                  <w:r w:rsidRPr="009C3075">
                    <w:rPr>
                      <w:rFonts w:hint="eastAsia"/>
                    </w:rPr>
                    <w:t>库经过</w:t>
                  </w:r>
                  <w:proofErr w:type="gramEnd"/>
                  <w:r w:rsidRPr="009C3075">
                    <w:rPr>
                      <w:rFonts w:hint="eastAsia"/>
                    </w:rPr>
                    <w:t>初步的筛选后得到的结果；C是通过互相关函数得到的结果，D是C中其中的一条滤波函数。E是用高斯基函数模拟仿真的一条光滑的光谱曲线；F是分别添加了5%，10%，15%,20%的高斯噪音的光谱曲线。</w:t>
                  </w:r>
                </w:p>
                <w:p w14:paraId="0493CD93" w14:textId="086C829E" w:rsidR="0066767C" w:rsidRPr="009C3075" w:rsidRDefault="0066767C" w:rsidP="009C3075"/>
              </w:txbxContent>
            </v:textbox>
            <w10:anchorlock/>
          </v:roundrect>
        </w:pict>
      </w:r>
    </w:p>
    <w:p w14:paraId="0B98BE81" w14:textId="59E448AB" w:rsidR="009C3075" w:rsidRPr="00881D3D" w:rsidRDefault="00000000" w:rsidP="004E1EF9">
      <w:pPr>
        <w:spacing w:line="360" w:lineRule="auto"/>
        <w:rPr>
          <w:rFonts w:ascii="宋体" w:eastAsia="宋体" w:hAnsi="宋体"/>
          <w:sz w:val="24"/>
          <w:szCs w:val="24"/>
        </w:rPr>
      </w:pPr>
      <w:r>
        <w:rPr>
          <w:rFonts w:ascii="宋体" w:eastAsia="宋体" w:hAnsi="宋体"/>
          <w:sz w:val="24"/>
          <w:szCs w:val="24"/>
        </w:rPr>
      </w:r>
      <w:r>
        <w:rPr>
          <w:rFonts w:ascii="宋体" w:eastAsia="宋体" w:hAnsi="宋体"/>
          <w:sz w:val="24"/>
          <w:szCs w:val="24"/>
        </w:rPr>
        <w:pict w14:anchorId="59BAFEC8">
          <v:roundrect id="_x0000_s2050" style="width:414.2pt;height:259.9pt;mso-left-percent:-10001;mso-top-percent:-10001;mso-position-horizontal:absolute;mso-position-horizontal-relative:char;mso-position-vertical:absolute;mso-position-vertical-relative:line;mso-left-percent:-10001;mso-top-percent:-10001" arcsize="10923f">
            <v:textbox style="mso-next-textbox:#_x0000_s2050" inset="1mm,.5mm,1mm,.5mm">
              <w:txbxContent>
                <w:p w14:paraId="75CD309F" w14:textId="151C8689" w:rsidR="009C3075" w:rsidRDefault="009C3075" w:rsidP="009C3075">
                  <w:r>
                    <w:rPr>
                      <w:noProof/>
                    </w:rPr>
                    <w:drawing>
                      <wp:inline distT="0" distB="0" distL="0" distR="0" wp14:anchorId="0261DFE2" wp14:editId="1D9A5627">
                        <wp:extent cx="4774565" cy="2683510"/>
                        <wp:effectExtent l="0" t="0" r="0" b="0"/>
                        <wp:docPr id="81713148" name="图片 81713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18671" name=""/>
                                <pic:cNvPicPr/>
                              </pic:nvPicPr>
                              <pic:blipFill>
                                <a:blip r:embed="rId11"/>
                                <a:stretch>
                                  <a:fillRect/>
                                </a:stretch>
                              </pic:blipFill>
                              <pic:spPr>
                                <a:xfrm>
                                  <a:off x="0" y="0"/>
                                  <a:ext cx="4774565" cy="2683510"/>
                                </a:xfrm>
                                <a:prstGeom prst="rect">
                                  <a:avLst/>
                                </a:prstGeom>
                              </pic:spPr>
                            </pic:pic>
                          </a:graphicData>
                        </a:graphic>
                      </wp:inline>
                    </w:drawing>
                  </w:r>
                </w:p>
                <w:p w14:paraId="3544BC62" w14:textId="186A15C2" w:rsidR="009C3075" w:rsidRPr="009C3075" w:rsidRDefault="009C3075" w:rsidP="009C3075">
                  <w:r w:rsidRPr="009C3075">
                    <w:rPr>
                      <w:rFonts w:hint="eastAsia"/>
                    </w:rPr>
                    <w:t>Fig4. 重建结果和</w:t>
                  </w:r>
                  <w:r w:rsidR="00D30C3B">
                    <w:rPr>
                      <w:rFonts w:hint="eastAsia"/>
                    </w:rPr>
                    <w:t>测试</w:t>
                  </w:r>
                  <w:proofErr w:type="gramStart"/>
                  <w:r w:rsidRPr="009C3075">
                    <w:rPr>
                      <w:rFonts w:hint="eastAsia"/>
                    </w:rPr>
                    <w:t>集整体</w:t>
                  </w:r>
                  <w:proofErr w:type="gramEnd"/>
                  <w:r w:rsidRPr="009C3075">
                    <w:rPr>
                      <w:rFonts w:hint="eastAsia"/>
                    </w:rPr>
                    <w:t>平均结果。</w:t>
                  </w:r>
                </w:p>
              </w:txbxContent>
            </v:textbox>
            <w10:anchorlock/>
          </v:roundrect>
        </w:pict>
      </w:r>
    </w:p>
    <w:p w14:paraId="011A46DA" w14:textId="77777777" w:rsidR="00F002BB" w:rsidRDefault="00F002BB" w:rsidP="004E1EF9">
      <w:pPr>
        <w:spacing w:line="360" w:lineRule="auto"/>
        <w:ind w:firstLine="420"/>
        <w:rPr>
          <w:rFonts w:ascii="宋体" w:eastAsia="宋体" w:hAnsi="宋体"/>
          <w:sz w:val="24"/>
          <w:szCs w:val="24"/>
        </w:rPr>
      </w:pPr>
    </w:p>
    <w:p w14:paraId="70721E34" w14:textId="5FB56F03" w:rsidR="00612407" w:rsidRDefault="00612407" w:rsidP="004E1EF9">
      <w:pPr>
        <w:spacing w:line="360" w:lineRule="auto"/>
        <w:rPr>
          <w:rFonts w:ascii="宋体" w:eastAsia="宋体" w:hAnsi="宋体"/>
          <w:sz w:val="24"/>
          <w:szCs w:val="24"/>
        </w:rPr>
      </w:pPr>
      <w:r w:rsidRPr="00881D3D">
        <w:rPr>
          <w:rFonts w:ascii="宋体" w:eastAsia="宋体" w:hAnsi="宋体" w:hint="eastAsia"/>
          <w:sz w:val="24"/>
          <w:szCs w:val="24"/>
        </w:rPr>
        <w:t>讨论：</w:t>
      </w:r>
    </w:p>
    <w:p w14:paraId="4F2A693B" w14:textId="37B122D0" w:rsidR="005730DC" w:rsidRPr="00E01C59" w:rsidRDefault="005730DC" w:rsidP="005730DC">
      <w:pPr>
        <w:spacing w:line="360" w:lineRule="auto"/>
        <w:ind w:firstLine="420"/>
        <w:rPr>
          <w:rFonts w:ascii="宋体" w:eastAsia="宋体" w:hAnsi="宋体"/>
          <w:sz w:val="24"/>
          <w:szCs w:val="24"/>
        </w:rPr>
      </w:pPr>
      <w:r w:rsidRPr="00E01C59">
        <w:rPr>
          <w:rFonts w:ascii="宋体" w:eastAsia="宋体" w:hAnsi="宋体"/>
          <w:sz w:val="24"/>
          <w:szCs w:val="24"/>
        </w:rPr>
        <w:t>计算光谱重建具有许多优点，例如成本低、体积小和易于操作等，因此在</w:t>
      </w:r>
      <w:r w:rsidRPr="00E01C59">
        <w:rPr>
          <w:rFonts w:ascii="宋体" w:eastAsia="宋体" w:hAnsi="宋体"/>
          <w:sz w:val="24"/>
          <w:szCs w:val="24"/>
        </w:rPr>
        <w:lastRenderedPageBreak/>
        <w:t>许多应用场合都具有广泛的应用前景。然而，在实际应用中，光谱重建的准确性常常受到影响</w:t>
      </w:r>
      <w:r>
        <w:rPr>
          <w:rFonts w:ascii="宋体" w:eastAsia="宋体" w:hAnsi="宋体" w:hint="eastAsia"/>
          <w:sz w:val="24"/>
          <w:szCs w:val="24"/>
        </w:rPr>
        <w:t>。因此在</w:t>
      </w:r>
      <w:r w:rsidR="00EE2EA6" w:rsidRPr="00E01C59">
        <w:rPr>
          <w:rFonts w:ascii="宋体" w:eastAsia="宋体" w:hAnsi="宋体"/>
          <w:sz w:val="24"/>
          <w:szCs w:val="24"/>
        </w:rPr>
        <w:t>本研究中，我们提出了一种新的方法来构建滤波函数编码矩阵并进行光谱重建，以提高计算光谱重建的准确性。过去的一些研究通常采用随机构建编码矩阵的方法，而基于互相关函数的筛选方法，</w:t>
      </w:r>
      <w:r w:rsidR="00EE2EA6">
        <w:rPr>
          <w:rFonts w:ascii="宋体" w:eastAsia="宋体" w:hAnsi="宋体" w:hint="eastAsia"/>
          <w:sz w:val="24"/>
          <w:szCs w:val="24"/>
        </w:rPr>
        <w:t>可</w:t>
      </w:r>
      <w:r w:rsidR="00EE2EA6" w:rsidRPr="00E01C59">
        <w:rPr>
          <w:rFonts w:ascii="宋体" w:eastAsia="宋体" w:hAnsi="宋体"/>
          <w:sz w:val="24"/>
          <w:szCs w:val="24"/>
        </w:rPr>
        <w:t>以确保构建的编码矩阵足够稀疏，从而更好地表达特征，方便后续光谱重建的数据处理。此外，还使用了基于自注意力机制的光谱重建方法，该方法可以加强特征之间的关联性，并对非线性数据进行拟合，从而进一步提高光谱重建的准确性</w:t>
      </w:r>
      <w:r w:rsidR="00EE2EA6">
        <w:rPr>
          <w:rFonts w:ascii="宋体" w:eastAsia="宋体" w:hAnsi="宋体" w:hint="eastAsia"/>
          <w:sz w:val="24"/>
          <w:szCs w:val="24"/>
        </w:rPr>
        <w:t>，并</w:t>
      </w:r>
      <w:r w:rsidR="00EE2EA6" w:rsidRPr="00E01C59">
        <w:rPr>
          <w:rFonts w:ascii="宋体" w:eastAsia="宋体" w:hAnsi="宋体"/>
          <w:sz w:val="24"/>
          <w:szCs w:val="24"/>
        </w:rPr>
        <w:t>使用加入残差机制</w:t>
      </w:r>
      <w:r w:rsidR="00EE2EA6">
        <w:rPr>
          <w:rFonts w:ascii="宋体" w:eastAsia="宋体" w:hAnsi="宋体" w:hint="eastAsia"/>
          <w:sz w:val="24"/>
          <w:szCs w:val="24"/>
        </w:rPr>
        <w:t>防止训练时过拟合</w:t>
      </w:r>
      <w:r w:rsidR="00EE2EA6" w:rsidRPr="00E01C59">
        <w:rPr>
          <w:rFonts w:ascii="宋体" w:eastAsia="宋体" w:hAnsi="宋体"/>
          <w:sz w:val="24"/>
          <w:szCs w:val="24"/>
        </w:rPr>
        <w:t>。实验结果表明，发现该算法相比于其他传统算法具有更高的准确性和更好的性能，能够提高光谱重建的准确性。总体来说在光谱重建中，互相关函数和自注意力机制是有效的方法，可以帮助优化编码矩阵的构建和特征提取，提高模型的准确性和性能。</w:t>
      </w:r>
      <w:r w:rsidRPr="00E01C59">
        <w:rPr>
          <w:rFonts w:ascii="宋体" w:eastAsia="宋体" w:hAnsi="宋体"/>
          <w:sz w:val="24"/>
          <w:szCs w:val="24"/>
        </w:rPr>
        <w:t>通过引入自注意力机制并结合残差网络，我们的方法可以提取光谱数据的重要特征，从而实现更准确的光谱重建。这一发现对于光谱重建技术的进一步研究和应用具有重要意义。</w:t>
      </w:r>
    </w:p>
    <w:p w14:paraId="16DC6765" w14:textId="77777777" w:rsidR="00EE2EA6" w:rsidRDefault="00EE2EA6" w:rsidP="004E1EF9">
      <w:pPr>
        <w:spacing w:line="360" w:lineRule="auto"/>
        <w:ind w:firstLine="420"/>
        <w:rPr>
          <w:rFonts w:ascii="宋体" w:eastAsia="宋体" w:hAnsi="宋体"/>
          <w:sz w:val="24"/>
          <w:szCs w:val="24"/>
        </w:rPr>
      </w:pPr>
      <w:r w:rsidRPr="00E01C59">
        <w:rPr>
          <w:rFonts w:ascii="宋体" w:eastAsia="宋体" w:hAnsi="宋体"/>
          <w:sz w:val="24"/>
          <w:szCs w:val="24"/>
        </w:rPr>
        <w:t>最后，需要指出的是，本研究的实验</w:t>
      </w:r>
      <w:proofErr w:type="gramStart"/>
      <w:r w:rsidRPr="00E01C59">
        <w:rPr>
          <w:rFonts w:ascii="宋体" w:eastAsia="宋体" w:hAnsi="宋体"/>
          <w:sz w:val="24"/>
          <w:szCs w:val="24"/>
        </w:rPr>
        <w:t>数据集仅限于</w:t>
      </w:r>
      <w:proofErr w:type="gramEnd"/>
      <w:r w:rsidRPr="00E01C59">
        <w:rPr>
          <w:rFonts w:ascii="宋体" w:eastAsia="宋体" w:hAnsi="宋体"/>
          <w:sz w:val="24"/>
          <w:szCs w:val="24"/>
        </w:rPr>
        <w:t>仿真实验，因此需要进一步研究该算法在实际环境中的可行性和应用前景。为了验证算法的鲁棒性和实用性，未来研究可以将算法应用于更广泛的实际数据集，并且可以探索在不同的场景下算法的性能表现。此外，我们的研究也存在一些局限性，比如数据集的大小和多样性等方面可以进一步扩展和优化。因此，未来的研究可以进一步</w:t>
      </w:r>
      <w:proofErr w:type="gramStart"/>
      <w:r w:rsidRPr="00E01C59">
        <w:rPr>
          <w:rFonts w:ascii="宋体" w:eastAsia="宋体" w:hAnsi="宋体"/>
          <w:sz w:val="24"/>
          <w:szCs w:val="24"/>
        </w:rPr>
        <w:t>探索自</w:t>
      </w:r>
      <w:proofErr w:type="gramEnd"/>
      <w:r w:rsidRPr="00E01C59">
        <w:rPr>
          <w:rFonts w:ascii="宋体" w:eastAsia="宋体" w:hAnsi="宋体"/>
          <w:sz w:val="24"/>
          <w:szCs w:val="24"/>
        </w:rPr>
        <w:t>注意力机制在光谱重建中的应用，包括如何优化网络结构、选择更有效的特征提取方法等方面，并尝试使用更多的数据集和方法来验证算法的有效性和泛化能力。通过不断的优化和改进，可以进一步提高光谱重建技术在实际应用中的效果，为相关领域的研究和应用提供更好的支持和帮助。</w:t>
      </w:r>
    </w:p>
    <w:p w14:paraId="20774C8F" w14:textId="77777777" w:rsidR="00EE2EA6" w:rsidRDefault="00EE2EA6" w:rsidP="004E1EF9">
      <w:pPr>
        <w:spacing w:line="360" w:lineRule="auto"/>
        <w:ind w:firstLine="420"/>
        <w:rPr>
          <w:rFonts w:ascii="宋体" w:eastAsia="宋体" w:hAnsi="宋体"/>
          <w:sz w:val="24"/>
          <w:szCs w:val="24"/>
        </w:rPr>
      </w:pPr>
    </w:p>
    <w:p w14:paraId="04A3F0AC" w14:textId="77777777" w:rsidR="008A435C" w:rsidRPr="00EE2EA6" w:rsidRDefault="008A435C" w:rsidP="004E1EF9">
      <w:pPr>
        <w:spacing w:line="360" w:lineRule="auto"/>
        <w:rPr>
          <w:rFonts w:ascii="宋体" w:eastAsia="宋体" w:hAnsi="宋体"/>
          <w:sz w:val="24"/>
          <w:szCs w:val="24"/>
        </w:rPr>
      </w:pPr>
    </w:p>
    <w:p w14:paraId="28FAFEB8" w14:textId="77777777" w:rsidR="00F002BB" w:rsidRPr="00881D3D" w:rsidRDefault="00F002BB" w:rsidP="004E1EF9">
      <w:pPr>
        <w:spacing w:line="360" w:lineRule="auto"/>
        <w:rPr>
          <w:rFonts w:ascii="宋体" w:eastAsia="宋体" w:hAnsi="宋体"/>
          <w:sz w:val="24"/>
          <w:szCs w:val="24"/>
        </w:rPr>
      </w:pPr>
      <w:r w:rsidRPr="00881D3D">
        <w:rPr>
          <w:rFonts w:ascii="宋体" w:eastAsia="宋体" w:hAnsi="宋体" w:hint="eastAsia"/>
          <w:sz w:val="24"/>
          <w:szCs w:val="24"/>
        </w:rPr>
        <w:t>方法：</w:t>
      </w:r>
    </w:p>
    <w:p w14:paraId="400A9EAD" w14:textId="77777777" w:rsidR="00F002BB" w:rsidRDefault="00F002BB" w:rsidP="004E1EF9">
      <w:pPr>
        <w:spacing w:line="360" w:lineRule="auto"/>
        <w:rPr>
          <w:rFonts w:ascii="宋体" w:eastAsia="宋体" w:hAnsi="宋体"/>
          <w:sz w:val="24"/>
          <w:szCs w:val="24"/>
        </w:rPr>
      </w:pPr>
      <w:r>
        <w:rPr>
          <w:rFonts w:ascii="宋体" w:eastAsia="宋体" w:hAnsi="宋体" w:hint="eastAsia"/>
          <w:sz w:val="24"/>
          <w:szCs w:val="24"/>
        </w:rPr>
        <w:t>滤波函数设计和数据集的构建</w:t>
      </w:r>
    </w:p>
    <w:p w14:paraId="727637C6" w14:textId="47DEF0E4" w:rsidR="00F002BB" w:rsidRDefault="00F002BB" w:rsidP="004E1EF9">
      <w:pPr>
        <w:spacing w:line="360" w:lineRule="auto"/>
        <w:ind w:firstLine="420"/>
        <w:rPr>
          <w:rFonts w:ascii="宋体" w:eastAsia="宋体" w:hAnsi="宋体"/>
          <w:sz w:val="24"/>
          <w:szCs w:val="24"/>
        </w:rPr>
      </w:pPr>
      <w:r w:rsidRPr="006779FE">
        <w:rPr>
          <w:rFonts w:ascii="宋体" w:eastAsia="宋体" w:hAnsi="宋体"/>
          <w:sz w:val="24"/>
          <w:szCs w:val="24"/>
        </w:rPr>
        <w:t>本研究的数据构造分为两个部分。为了构建一个准确的光谱重建模型，需要采集合适的输入和输出数据。第一部分输入数据是由FDTD仿真出的一个完整的滤波</w:t>
      </w:r>
      <w:proofErr w:type="gramStart"/>
      <w:r w:rsidRPr="006779FE">
        <w:rPr>
          <w:rFonts w:ascii="宋体" w:eastAsia="宋体" w:hAnsi="宋体"/>
          <w:sz w:val="24"/>
          <w:szCs w:val="24"/>
        </w:rPr>
        <w:t>函数库</w:t>
      </w:r>
      <w:r>
        <w:rPr>
          <w:rFonts w:ascii="宋体" w:eastAsia="宋体" w:hAnsi="宋体" w:hint="eastAsia"/>
          <w:sz w:val="24"/>
          <w:szCs w:val="24"/>
        </w:rPr>
        <w:t>并通过</w:t>
      </w:r>
      <w:proofErr w:type="gramEnd"/>
      <w:r w:rsidR="00BC1058">
        <w:rPr>
          <w:rFonts w:ascii="宋体" w:eastAsia="宋体" w:hAnsi="宋体" w:hint="eastAsia"/>
          <w:sz w:val="24"/>
          <w:szCs w:val="24"/>
        </w:rPr>
        <w:t>期望设置为0</w:t>
      </w:r>
      <w:r w:rsidR="00BC1058">
        <w:rPr>
          <w:rFonts w:ascii="宋体" w:eastAsia="宋体" w:hAnsi="宋体"/>
          <w:sz w:val="24"/>
          <w:szCs w:val="24"/>
        </w:rPr>
        <w:t>.85</w:t>
      </w:r>
      <w:r w:rsidR="00BC1058">
        <w:rPr>
          <w:rFonts w:ascii="宋体" w:eastAsia="宋体" w:hAnsi="宋体" w:hint="eastAsia"/>
          <w:sz w:val="24"/>
          <w:szCs w:val="24"/>
        </w:rPr>
        <w:t>为门限条件作为初筛，然后利用互相关函</w:t>
      </w:r>
      <w:r w:rsidR="00BC1058">
        <w:rPr>
          <w:rFonts w:ascii="宋体" w:eastAsia="宋体" w:hAnsi="宋体" w:hint="eastAsia"/>
          <w:sz w:val="24"/>
          <w:szCs w:val="24"/>
        </w:rPr>
        <w:lastRenderedPageBreak/>
        <w:t>数最终筛选出</w:t>
      </w:r>
      <w:r w:rsidR="00BC1058">
        <w:rPr>
          <w:rFonts w:ascii="宋体" w:eastAsia="宋体" w:hAnsi="宋体"/>
          <w:sz w:val="24"/>
          <w:szCs w:val="24"/>
        </w:rPr>
        <w:t>100</w:t>
      </w:r>
      <w:r w:rsidR="00BC1058">
        <w:rPr>
          <w:rFonts w:ascii="宋体" w:eastAsia="宋体" w:hAnsi="宋体" w:hint="eastAsia"/>
          <w:sz w:val="24"/>
          <w:szCs w:val="24"/>
        </w:rPr>
        <w:t>条滤波函数并排列成1</w:t>
      </w:r>
      <w:r w:rsidR="00BC1058">
        <w:rPr>
          <w:rFonts w:ascii="宋体" w:eastAsia="宋体" w:hAnsi="宋体"/>
          <w:sz w:val="24"/>
          <w:szCs w:val="24"/>
        </w:rPr>
        <w:t>0</w:t>
      </w:r>
      <w:r w:rsidR="00BC1058">
        <w:rPr>
          <w:rFonts w:ascii="宋体" w:eastAsia="宋体" w:hAnsi="宋体" w:hint="eastAsia"/>
          <w:sz w:val="24"/>
          <w:szCs w:val="24"/>
        </w:rPr>
        <w:t>X</w:t>
      </w:r>
      <w:r w:rsidR="00BC1058">
        <w:rPr>
          <w:rFonts w:ascii="宋体" w:eastAsia="宋体" w:hAnsi="宋体"/>
          <w:sz w:val="24"/>
          <w:szCs w:val="24"/>
        </w:rPr>
        <w:t>10</w:t>
      </w:r>
      <w:r w:rsidR="00BC1058">
        <w:rPr>
          <w:rFonts w:ascii="宋体" w:eastAsia="宋体" w:hAnsi="宋体" w:hint="eastAsia"/>
          <w:sz w:val="24"/>
          <w:szCs w:val="24"/>
        </w:rPr>
        <w:t>的编码阵列。</w:t>
      </w:r>
      <w:r>
        <w:rPr>
          <w:rFonts w:ascii="宋体" w:eastAsia="宋体" w:hAnsi="宋体" w:hint="eastAsia"/>
          <w:sz w:val="24"/>
          <w:szCs w:val="24"/>
        </w:rPr>
        <w:t>第二部分</w:t>
      </w:r>
      <w:r w:rsidR="00BC1058">
        <w:rPr>
          <w:rFonts w:ascii="宋体" w:eastAsia="宋体" w:hAnsi="宋体" w:hint="eastAsia"/>
          <w:sz w:val="24"/>
          <w:szCs w:val="24"/>
        </w:rPr>
        <w:t>先用</w:t>
      </w:r>
      <w:proofErr w:type="gramStart"/>
      <w:r w:rsidR="00BC1058">
        <w:rPr>
          <w:rFonts w:ascii="宋体" w:eastAsia="宋体" w:hAnsi="宋体" w:hint="eastAsia"/>
          <w:sz w:val="24"/>
          <w:szCs w:val="24"/>
        </w:rPr>
        <w:t>高级基</w:t>
      </w:r>
      <w:proofErr w:type="gramEnd"/>
      <w:r w:rsidR="00BC1058">
        <w:rPr>
          <w:rFonts w:ascii="宋体" w:eastAsia="宋体" w:hAnsi="宋体" w:hint="eastAsia"/>
          <w:sz w:val="24"/>
          <w:szCs w:val="24"/>
        </w:rPr>
        <w:t>函数模拟光谱曲线，并添加不同程度的高斯噪音，然后将其</w:t>
      </w:r>
      <w:r>
        <w:rPr>
          <w:rFonts w:ascii="宋体" w:eastAsia="宋体" w:hAnsi="宋体" w:hint="eastAsia"/>
          <w:sz w:val="24"/>
          <w:szCs w:val="24"/>
        </w:rPr>
        <w:t>通过构建好的滤波函数编码矩阵</w:t>
      </w:r>
      <w:r w:rsidR="00BC1058">
        <w:rPr>
          <w:rFonts w:ascii="宋体" w:eastAsia="宋体" w:hAnsi="宋体" w:hint="eastAsia"/>
          <w:sz w:val="24"/>
          <w:szCs w:val="24"/>
        </w:rPr>
        <w:t>进行转换成未编码的输入数据。该处一共仿真了</w:t>
      </w:r>
      <w:r w:rsidR="00BC1058">
        <w:rPr>
          <w:rFonts w:ascii="宋体" w:eastAsia="宋体" w:hAnsi="宋体"/>
          <w:sz w:val="24"/>
          <w:szCs w:val="24"/>
        </w:rPr>
        <w:t>20000</w:t>
      </w:r>
      <w:r w:rsidR="00BC1058">
        <w:rPr>
          <w:rFonts w:ascii="宋体" w:eastAsia="宋体" w:hAnsi="宋体" w:hint="eastAsia"/>
          <w:sz w:val="24"/>
          <w:szCs w:val="24"/>
        </w:rPr>
        <w:t>条模拟光谱数据，并对此分别添加了</w:t>
      </w:r>
      <w:r w:rsidR="00BC1058">
        <w:rPr>
          <w:rFonts w:ascii="宋体" w:eastAsia="宋体" w:hAnsi="宋体"/>
          <w:sz w:val="24"/>
          <w:szCs w:val="24"/>
        </w:rPr>
        <w:t>5%</w:t>
      </w:r>
      <w:r w:rsidR="00BC1058">
        <w:rPr>
          <w:rFonts w:ascii="宋体" w:eastAsia="宋体" w:hAnsi="宋体" w:hint="eastAsia"/>
          <w:sz w:val="24"/>
          <w:szCs w:val="24"/>
        </w:rPr>
        <w:t>，1</w:t>
      </w:r>
      <w:r w:rsidR="00BC1058">
        <w:rPr>
          <w:rFonts w:ascii="宋体" w:eastAsia="宋体" w:hAnsi="宋体"/>
          <w:sz w:val="24"/>
          <w:szCs w:val="24"/>
        </w:rPr>
        <w:t>0%</w:t>
      </w:r>
      <w:r w:rsidR="00BC1058">
        <w:rPr>
          <w:rFonts w:ascii="宋体" w:eastAsia="宋体" w:hAnsi="宋体" w:hint="eastAsia"/>
          <w:sz w:val="24"/>
          <w:szCs w:val="24"/>
        </w:rPr>
        <w:t>，1</w:t>
      </w:r>
      <w:r w:rsidR="00BC1058">
        <w:rPr>
          <w:rFonts w:ascii="宋体" w:eastAsia="宋体" w:hAnsi="宋体"/>
          <w:sz w:val="24"/>
          <w:szCs w:val="24"/>
        </w:rPr>
        <w:t>5%</w:t>
      </w:r>
      <w:r w:rsidR="00BC1058">
        <w:rPr>
          <w:rFonts w:ascii="宋体" w:eastAsia="宋体" w:hAnsi="宋体" w:hint="eastAsia"/>
          <w:sz w:val="24"/>
          <w:szCs w:val="24"/>
        </w:rPr>
        <w:t>，2</w:t>
      </w:r>
      <w:r w:rsidR="00BC1058">
        <w:rPr>
          <w:rFonts w:ascii="宋体" w:eastAsia="宋体" w:hAnsi="宋体"/>
          <w:sz w:val="24"/>
          <w:szCs w:val="24"/>
        </w:rPr>
        <w:t>0%</w:t>
      </w:r>
      <w:r w:rsidR="00BC1058">
        <w:rPr>
          <w:rFonts w:ascii="宋体" w:eastAsia="宋体" w:hAnsi="宋体" w:hint="eastAsia"/>
          <w:sz w:val="24"/>
          <w:szCs w:val="24"/>
        </w:rPr>
        <w:t>的高斯噪音，一共有着1</w:t>
      </w:r>
      <w:r w:rsidR="00BC1058">
        <w:rPr>
          <w:rFonts w:ascii="宋体" w:eastAsia="宋体" w:hAnsi="宋体"/>
          <w:sz w:val="24"/>
          <w:szCs w:val="24"/>
        </w:rPr>
        <w:t>00000</w:t>
      </w:r>
      <w:r w:rsidR="00BC1058">
        <w:rPr>
          <w:rFonts w:ascii="宋体" w:eastAsia="宋体" w:hAnsi="宋体" w:hint="eastAsia"/>
          <w:sz w:val="24"/>
          <w:szCs w:val="24"/>
        </w:rPr>
        <w:t>条模拟数据，然后对其以8:</w:t>
      </w:r>
      <w:r w:rsidR="00BC1058">
        <w:rPr>
          <w:rFonts w:ascii="宋体" w:eastAsia="宋体" w:hAnsi="宋体"/>
          <w:sz w:val="24"/>
          <w:szCs w:val="24"/>
        </w:rPr>
        <w:t>2</w:t>
      </w:r>
      <w:r w:rsidR="00BC1058">
        <w:rPr>
          <w:rFonts w:ascii="宋体" w:eastAsia="宋体" w:hAnsi="宋体" w:hint="eastAsia"/>
          <w:sz w:val="24"/>
          <w:szCs w:val="24"/>
        </w:rPr>
        <w:t>的方式划分为训练集和验证集，其中验证集是以随机的方式在整体数据中进行抽取。最后拿现实测的1</w:t>
      </w:r>
      <w:r w:rsidR="00BC1058">
        <w:rPr>
          <w:rFonts w:ascii="宋体" w:eastAsia="宋体" w:hAnsi="宋体"/>
          <w:sz w:val="24"/>
          <w:szCs w:val="24"/>
        </w:rPr>
        <w:t>000</w:t>
      </w:r>
      <w:r w:rsidR="00BC1058">
        <w:rPr>
          <w:rFonts w:ascii="宋体" w:eastAsia="宋体" w:hAnsi="宋体" w:hint="eastAsia"/>
          <w:sz w:val="24"/>
          <w:szCs w:val="24"/>
        </w:rPr>
        <w:t>条光谱数据转换后作为测试集，以测试模型的准确性。</w:t>
      </w:r>
    </w:p>
    <w:p w14:paraId="567ECB93" w14:textId="77777777" w:rsidR="00F002BB" w:rsidRPr="0064228D" w:rsidRDefault="00F002BB" w:rsidP="004E1EF9">
      <w:pPr>
        <w:spacing w:line="360" w:lineRule="auto"/>
        <w:rPr>
          <w:rFonts w:ascii="宋体" w:eastAsia="宋体" w:hAnsi="宋体"/>
          <w:sz w:val="24"/>
          <w:szCs w:val="24"/>
        </w:rPr>
      </w:pPr>
    </w:p>
    <w:p w14:paraId="595497D9" w14:textId="36FB4B50" w:rsidR="00F002BB" w:rsidRPr="008E456E" w:rsidRDefault="00F002BB" w:rsidP="004E1EF9">
      <w:pPr>
        <w:spacing w:line="360" w:lineRule="auto"/>
        <w:rPr>
          <w:rFonts w:ascii="宋体" w:eastAsia="宋体" w:hAnsi="宋体"/>
          <w:sz w:val="24"/>
          <w:szCs w:val="24"/>
        </w:rPr>
      </w:pPr>
      <w:r w:rsidRPr="008E456E">
        <w:rPr>
          <w:rFonts w:ascii="宋体" w:eastAsia="宋体" w:hAnsi="宋体"/>
          <w:sz w:val="24"/>
          <w:szCs w:val="24"/>
        </w:rPr>
        <w:t>神经网络模型的</w:t>
      </w:r>
      <w:r w:rsidR="00D10D5C">
        <w:rPr>
          <w:rFonts w:ascii="宋体" w:eastAsia="宋体" w:hAnsi="宋体" w:hint="eastAsia"/>
          <w:sz w:val="24"/>
          <w:szCs w:val="24"/>
        </w:rPr>
        <w:t>框架</w:t>
      </w:r>
    </w:p>
    <w:p w14:paraId="29DF378C" w14:textId="04CA584F" w:rsidR="00D97405" w:rsidRDefault="00D10D5C" w:rsidP="004E1EF9">
      <w:pPr>
        <w:spacing w:line="360" w:lineRule="auto"/>
        <w:ind w:firstLine="420"/>
        <w:rPr>
          <w:rFonts w:ascii="宋体" w:eastAsia="宋体" w:hAnsi="宋体"/>
          <w:sz w:val="24"/>
          <w:szCs w:val="24"/>
        </w:rPr>
      </w:pPr>
      <w:r w:rsidRPr="00D10D5C">
        <w:rPr>
          <w:rFonts w:ascii="宋体" w:eastAsia="宋体" w:hAnsi="宋体" w:hint="eastAsia"/>
          <w:sz w:val="24"/>
          <w:szCs w:val="24"/>
        </w:rPr>
        <w:t>用于光谱重建的</w:t>
      </w:r>
      <w:r>
        <w:rPr>
          <w:rFonts w:ascii="宋体" w:eastAsia="宋体" w:hAnsi="宋体" w:hint="eastAsia"/>
          <w:sz w:val="24"/>
          <w:szCs w:val="24"/>
        </w:rPr>
        <w:t>神经网络</w:t>
      </w:r>
      <w:r w:rsidRPr="00D10D5C">
        <w:rPr>
          <w:rFonts w:ascii="宋体" w:eastAsia="宋体" w:hAnsi="宋体"/>
          <w:sz w:val="24"/>
          <w:szCs w:val="24"/>
        </w:rPr>
        <w:t>的</w:t>
      </w:r>
      <w:r>
        <w:rPr>
          <w:rFonts w:ascii="宋体" w:eastAsia="宋体" w:hAnsi="宋体" w:hint="eastAsia"/>
          <w:sz w:val="24"/>
          <w:szCs w:val="24"/>
        </w:rPr>
        <w:t>架构可以直接表示为</w:t>
      </w:r>
      <w:r w:rsidRPr="00D10D5C">
        <w:rPr>
          <w:rFonts w:ascii="宋体" w:eastAsia="宋体" w:hAnsi="宋体"/>
          <w:sz w:val="24"/>
          <w:szCs w:val="24"/>
        </w:rPr>
        <w:t>“</w:t>
      </w:r>
      <w:r>
        <w:rPr>
          <w:rFonts w:ascii="宋体" w:eastAsia="宋体" w:hAnsi="宋体"/>
          <w:sz w:val="24"/>
          <w:szCs w:val="24"/>
        </w:rPr>
        <w:t>FC(100)</w:t>
      </w:r>
      <w:r w:rsidRPr="00D10D5C">
        <w:rPr>
          <w:rFonts w:ascii="宋体" w:eastAsia="宋体" w:hAnsi="宋体"/>
          <w:sz w:val="24"/>
          <w:szCs w:val="24"/>
        </w:rPr>
        <w:t>-</w:t>
      </w:r>
      <w:r>
        <w:rPr>
          <w:rFonts w:ascii="宋体" w:eastAsia="宋体" w:hAnsi="宋体"/>
          <w:sz w:val="24"/>
          <w:szCs w:val="24"/>
        </w:rPr>
        <w:t>&gt;LR-&gt;</w:t>
      </w:r>
      <w:r>
        <w:rPr>
          <w:rFonts w:ascii="宋体" w:eastAsia="宋体" w:hAnsi="宋体" w:hint="eastAsia"/>
          <w:sz w:val="24"/>
          <w:szCs w:val="24"/>
        </w:rPr>
        <w:t>Self</w:t>
      </w:r>
      <w:r>
        <w:rPr>
          <w:rFonts w:ascii="宋体" w:eastAsia="宋体" w:hAnsi="宋体"/>
          <w:sz w:val="24"/>
          <w:szCs w:val="24"/>
        </w:rPr>
        <w:t>-A</w:t>
      </w:r>
      <w:r>
        <w:rPr>
          <w:rFonts w:ascii="宋体" w:eastAsia="宋体" w:hAnsi="宋体" w:hint="eastAsia"/>
          <w:sz w:val="24"/>
          <w:szCs w:val="24"/>
        </w:rPr>
        <w:t>ttention(</w:t>
      </w:r>
      <w:r>
        <w:rPr>
          <w:rFonts w:ascii="宋体" w:eastAsia="宋体" w:hAnsi="宋体"/>
          <w:sz w:val="24"/>
          <w:szCs w:val="24"/>
        </w:rPr>
        <w:t>100)</w:t>
      </w:r>
      <w:r w:rsidRPr="00D10D5C">
        <w:rPr>
          <w:rFonts w:ascii="宋体" w:eastAsia="宋体" w:hAnsi="宋体"/>
          <w:sz w:val="24"/>
          <w:szCs w:val="24"/>
        </w:rPr>
        <w:t>-</w:t>
      </w:r>
      <w:r>
        <w:rPr>
          <w:rFonts w:ascii="宋体" w:eastAsia="宋体" w:hAnsi="宋体"/>
          <w:sz w:val="24"/>
          <w:szCs w:val="24"/>
        </w:rPr>
        <w:t>&gt;</w:t>
      </w:r>
      <w:r w:rsidRPr="00D10D5C">
        <w:rPr>
          <w:rFonts w:ascii="宋体" w:eastAsia="宋体" w:hAnsi="宋体"/>
          <w:sz w:val="24"/>
          <w:szCs w:val="24"/>
        </w:rPr>
        <w:t>FC</w:t>
      </w:r>
      <w:r>
        <w:rPr>
          <w:rFonts w:ascii="宋体" w:eastAsia="宋体" w:hAnsi="宋体"/>
          <w:sz w:val="24"/>
          <w:szCs w:val="24"/>
        </w:rPr>
        <w:t>(120)-&gt;LR-&gt;FC(150)-&gt;LR</w:t>
      </w:r>
      <w:r w:rsidRPr="00D10D5C">
        <w:rPr>
          <w:rFonts w:ascii="宋体" w:eastAsia="宋体" w:hAnsi="宋体"/>
          <w:sz w:val="24"/>
          <w:szCs w:val="24"/>
        </w:rPr>
        <w:t>-</w:t>
      </w:r>
      <w:r>
        <w:rPr>
          <w:rFonts w:ascii="宋体" w:eastAsia="宋体" w:hAnsi="宋体"/>
          <w:sz w:val="24"/>
          <w:szCs w:val="24"/>
        </w:rPr>
        <w:t>&gt;FC(200)-&gt;LR</w:t>
      </w:r>
      <w:r w:rsidRPr="00D10D5C">
        <w:rPr>
          <w:rFonts w:ascii="宋体" w:eastAsia="宋体" w:hAnsi="宋体"/>
          <w:sz w:val="24"/>
          <w:szCs w:val="24"/>
        </w:rPr>
        <w:t>”。每个数字表示对应图层中的单</w:t>
      </w:r>
      <w:r>
        <w:rPr>
          <w:rFonts w:ascii="宋体" w:eastAsia="宋体" w:hAnsi="宋体" w:hint="eastAsia"/>
          <w:sz w:val="24"/>
          <w:szCs w:val="24"/>
        </w:rPr>
        <w:t>元</w:t>
      </w:r>
      <w:r w:rsidRPr="00D10D5C">
        <w:rPr>
          <w:rFonts w:ascii="宋体" w:eastAsia="宋体" w:hAnsi="宋体"/>
          <w:sz w:val="24"/>
          <w:szCs w:val="24"/>
        </w:rPr>
        <w:t>数。LR表示ReLU</w:t>
      </w:r>
      <w:r>
        <w:rPr>
          <w:rFonts w:ascii="宋体" w:eastAsia="宋体" w:hAnsi="宋体" w:hint="eastAsia"/>
          <w:sz w:val="24"/>
          <w:szCs w:val="24"/>
        </w:rPr>
        <w:t>函数</w:t>
      </w:r>
      <w:r w:rsidRPr="00D10D5C">
        <w:rPr>
          <w:rFonts w:ascii="宋体" w:eastAsia="宋体" w:hAnsi="宋体"/>
          <w:sz w:val="24"/>
          <w:szCs w:val="24"/>
        </w:rPr>
        <w:t>。FC表示一个完全连接的层，输入单元数对应</w:t>
      </w:r>
      <w:r>
        <w:rPr>
          <w:rFonts w:ascii="宋体" w:eastAsia="宋体" w:hAnsi="宋体"/>
          <w:sz w:val="24"/>
          <w:szCs w:val="24"/>
        </w:rPr>
        <w:t>100</w:t>
      </w:r>
      <w:r w:rsidRPr="00D10D5C">
        <w:rPr>
          <w:rFonts w:ascii="宋体" w:eastAsia="宋体" w:hAnsi="宋体"/>
          <w:sz w:val="24"/>
          <w:szCs w:val="24"/>
        </w:rPr>
        <w:t>个随机光谱滤波器，输出单元</w:t>
      </w:r>
      <w:r>
        <w:rPr>
          <w:rFonts w:ascii="宋体" w:eastAsia="宋体" w:hAnsi="宋体" w:hint="eastAsia"/>
          <w:sz w:val="24"/>
          <w:szCs w:val="24"/>
        </w:rPr>
        <w:t>数</w:t>
      </w:r>
      <w:r>
        <w:rPr>
          <w:rFonts w:ascii="宋体" w:eastAsia="宋体" w:hAnsi="宋体"/>
          <w:sz w:val="24"/>
          <w:szCs w:val="24"/>
        </w:rPr>
        <w:t>2</w:t>
      </w:r>
      <w:r w:rsidRPr="00D10D5C">
        <w:rPr>
          <w:rFonts w:ascii="宋体" w:eastAsia="宋体" w:hAnsi="宋体"/>
          <w:sz w:val="24"/>
          <w:szCs w:val="24"/>
        </w:rPr>
        <w:t>0</w:t>
      </w:r>
      <w:r>
        <w:rPr>
          <w:rFonts w:ascii="宋体" w:eastAsia="宋体" w:hAnsi="宋体"/>
          <w:sz w:val="24"/>
          <w:szCs w:val="24"/>
        </w:rPr>
        <w:t>0</w:t>
      </w:r>
      <w:r w:rsidRPr="00D10D5C">
        <w:rPr>
          <w:rFonts w:ascii="宋体" w:eastAsia="宋体" w:hAnsi="宋体"/>
          <w:sz w:val="24"/>
          <w:szCs w:val="24"/>
        </w:rPr>
        <w:t>表示重建的光谱通道（</w:t>
      </w:r>
      <w:r>
        <w:rPr>
          <w:rFonts w:ascii="宋体" w:eastAsia="宋体" w:hAnsi="宋体"/>
          <w:sz w:val="24"/>
          <w:szCs w:val="24"/>
        </w:rPr>
        <w:t>8</w:t>
      </w:r>
      <w:r>
        <w:rPr>
          <w:rFonts w:ascii="宋体" w:eastAsia="宋体" w:hAnsi="宋体" w:hint="eastAsia"/>
          <w:sz w:val="24"/>
          <w:szCs w:val="24"/>
        </w:rPr>
        <w:t>u</w:t>
      </w:r>
      <w:r w:rsidRPr="00D10D5C">
        <w:rPr>
          <w:rFonts w:ascii="宋体" w:eastAsia="宋体" w:hAnsi="宋体"/>
          <w:sz w:val="24"/>
          <w:szCs w:val="24"/>
        </w:rPr>
        <w:t>m</w:t>
      </w:r>
      <w:r>
        <w:rPr>
          <w:rFonts w:ascii="宋体" w:eastAsia="宋体" w:hAnsi="宋体"/>
          <w:sz w:val="24"/>
          <w:szCs w:val="24"/>
        </w:rPr>
        <w:t>-12</w:t>
      </w:r>
      <w:r>
        <w:rPr>
          <w:rFonts w:ascii="宋体" w:eastAsia="宋体" w:hAnsi="宋体" w:hint="eastAsia"/>
          <w:sz w:val="24"/>
          <w:szCs w:val="24"/>
        </w:rPr>
        <w:t>um</w:t>
      </w:r>
      <w:r w:rsidRPr="00D10D5C">
        <w:rPr>
          <w:rFonts w:ascii="宋体" w:eastAsia="宋体" w:hAnsi="宋体"/>
          <w:sz w:val="24"/>
          <w:szCs w:val="24"/>
        </w:rPr>
        <w:t>，</w:t>
      </w:r>
      <w:r>
        <w:rPr>
          <w:rFonts w:ascii="宋体" w:eastAsia="宋体" w:hAnsi="宋体" w:hint="eastAsia"/>
          <w:sz w:val="24"/>
          <w:szCs w:val="24"/>
        </w:rPr>
        <w:t>0</w:t>
      </w:r>
      <w:r>
        <w:rPr>
          <w:rFonts w:ascii="宋体" w:eastAsia="宋体" w:hAnsi="宋体"/>
          <w:sz w:val="24"/>
          <w:szCs w:val="24"/>
        </w:rPr>
        <w:t>.02</w:t>
      </w:r>
      <w:r>
        <w:rPr>
          <w:rFonts w:ascii="宋体" w:eastAsia="宋体" w:hAnsi="宋体" w:hint="eastAsia"/>
          <w:sz w:val="24"/>
          <w:szCs w:val="24"/>
        </w:rPr>
        <w:t>u</w:t>
      </w:r>
      <w:r w:rsidRPr="00D10D5C">
        <w:rPr>
          <w:rFonts w:ascii="宋体" w:eastAsia="宋体" w:hAnsi="宋体"/>
          <w:sz w:val="24"/>
          <w:szCs w:val="24"/>
        </w:rPr>
        <w:t>m步长）。</w:t>
      </w:r>
      <w:r>
        <w:rPr>
          <w:rFonts w:ascii="宋体" w:eastAsia="宋体" w:hAnsi="宋体" w:hint="eastAsia"/>
          <w:sz w:val="24"/>
          <w:szCs w:val="24"/>
        </w:rPr>
        <w:t>且每层都有添加残差机制，在图2B中有表示。</w:t>
      </w:r>
    </w:p>
    <w:p w14:paraId="7554FB14" w14:textId="77777777" w:rsidR="00D10D5C" w:rsidRPr="00D10D5C" w:rsidRDefault="00D10D5C" w:rsidP="004E1EF9">
      <w:pPr>
        <w:spacing w:line="360" w:lineRule="auto"/>
        <w:ind w:firstLine="420"/>
        <w:rPr>
          <w:rFonts w:ascii="宋体" w:eastAsia="宋体" w:hAnsi="宋体"/>
          <w:sz w:val="24"/>
          <w:szCs w:val="24"/>
        </w:rPr>
      </w:pPr>
    </w:p>
    <w:p w14:paraId="2B45D9FD" w14:textId="77777777" w:rsidR="00F002BB" w:rsidRPr="008E456E" w:rsidRDefault="00F002BB" w:rsidP="004E1EF9">
      <w:pPr>
        <w:spacing w:line="360" w:lineRule="auto"/>
        <w:rPr>
          <w:rFonts w:ascii="宋体" w:eastAsia="宋体" w:hAnsi="宋体"/>
          <w:sz w:val="24"/>
          <w:szCs w:val="24"/>
        </w:rPr>
      </w:pPr>
      <w:r w:rsidRPr="008E456E">
        <w:rPr>
          <w:rFonts w:ascii="宋体" w:eastAsia="宋体" w:hAnsi="宋体"/>
          <w:sz w:val="24"/>
          <w:szCs w:val="24"/>
        </w:rPr>
        <w:t>训练</w:t>
      </w:r>
      <w:r>
        <w:rPr>
          <w:rFonts w:ascii="宋体" w:eastAsia="宋体" w:hAnsi="宋体" w:hint="eastAsia"/>
          <w:sz w:val="24"/>
          <w:szCs w:val="24"/>
        </w:rPr>
        <w:t>和验证</w:t>
      </w:r>
      <w:r w:rsidRPr="008E456E">
        <w:rPr>
          <w:rFonts w:ascii="宋体" w:eastAsia="宋体" w:hAnsi="宋体"/>
          <w:sz w:val="24"/>
          <w:szCs w:val="24"/>
        </w:rPr>
        <w:t>：</w:t>
      </w:r>
    </w:p>
    <w:p w14:paraId="31C890E2" w14:textId="4AD12094" w:rsidR="00F002BB" w:rsidRPr="008E456E" w:rsidRDefault="009A6035" w:rsidP="004E1EF9">
      <w:pPr>
        <w:spacing w:line="360" w:lineRule="auto"/>
        <w:ind w:firstLine="420"/>
        <w:rPr>
          <w:rFonts w:ascii="宋体" w:eastAsia="宋体" w:hAnsi="宋体"/>
          <w:sz w:val="24"/>
          <w:szCs w:val="24"/>
        </w:rPr>
      </w:pPr>
      <w:r>
        <w:rPr>
          <w:rFonts w:ascii="宋体" w:eastAsia="宋体" w:hAnsi="宋体" w:hint="eastAsia"/>
          <w:sz w:val="24"/>
          <w:szCs w:val="24"/>
        </w:rPr>
        <w:t>在训练时</w:t>
      </w:r>
      <w:r w:rsidR="00F002BB" w:rsidRPr="008E456E">
        <w:rPr>
          <w:rFonts w:ascii="宋体" w:eastAsia="宋体" w:hAnsi="宋体"/>
          <w:sz w:val="24"/>
          <w:szCs w:val="24"/>
        </w:rPr>
        <w:t>使用均方误差（MSE）作为损失函数，并采用批归一化技术来加速训练过程</w:t>
      </w:r>
      <w:r>
        <w:rPr>
          <w:rFonts w:ascii="宋体" w:eastAsia="宋体" w:hAnsi="宋体" w:hint="eastAsia"/>
          <w:sz w:val="24"/>
          <w:szCs w:val="24"/>
        </w:rPr>
        <w:t>，</w:t>
      </w:r>
      <w:r w:rsidR="00F002BB" w:rsidRPr="008E456E">
        <w:rPr>
          <w:rFonts w:ascii="宋体" w:eastAsia="宋体" w:hAnsi="宋体"/>
          <w:sz w:val="24"/>
          <w:szCs w:val="24"/>
        </w:rPr>
        <w:t>Adam</w:t>
      </w:r>
      <w:r>
        <w:rPr>
          <w:rFonts w:ascii="宋体" w:eastAsia="宋体" w:hAnsi="宋体" w:hint="eastAsia"/>
          <w:sz w:val="24"/>
          <w:szCs w:val="24"/>
        </w:rPr>
        <w:t>作为</w:t>
      </w:r>
      <w:r w:rsidR="00F002BB" w:rsidRPr="008E456E">
        <w:rPr>
          <w:rFonts w:ascii="宋体" w:eastAsia="宋体" w:hAnsi="宋体"/>
          <w:sz w:val="24"/>
          <w:szCs w:val="24"/>
        </w:rPr>
        <w:t>优化</w:t>
      </w:r>
      <w:r>
        <w:rPr>
          <w:rFonts w:ascii="宋体" w:eastAsia="宋体" w:hAnsi="宋体" w:hint="eastAsia"/>
          <w:sz w:val="24"/>
          <w:szCs w:val="24"/>
        </w:rPr>
        <w:t>算法</w:t>
      </w:r>
      <w:r w:rsidR="00F002BB" w:rsidRPr="008E456E">
        <w:rPr>
          <w:rFonts w:ascii="宋体" w:eastAsia="宋体" w:hAnsi="宋体"/>
          <w:sz w:val="24"/>
          <w:szCs w:val="24"/>
        </w:rPr>
        <w:t>，并设置了适当的学习率。此外，为了避免过拟合问题，</w:t>
      </w:r>
      <w:r>
        <w:rPr>
          <w:rFonts w:ascii="宋体" w:eastAsia="宋体" w:hAnsi="宋体" w:hint="eastAsia"/>
          <w:sz w:val="24"/>
          <w:szCs w:val="24"/>
        </w:rPr>
        <w:t>用L</w:t>
      </w:r>
      <w:r>
        <w:rPr>
          <w:rFonts w:ascii="宋体" w:eastAsia="宋体" w:hAnsi="宋体"/>
          <w:sz w:val="24"/>
          <w:szCs w:val="24"/>
        </w:rPr>
        <w:t>1</w:t>
      </w:r>
      <w:r>
        <w:rPr>
          <w:rFonts w:ascii="宋体" w:eastAsia="宋体" w:hAnsi="宋体" w:hint="eastAsia"/>
          <w:sz w:val="24"/>
          <w:szCs w:val="24"/>
        </w:rPr>
        <w:t>和</w:t>
      </w:r>
      <w:r w:rsidR="00F002BB" w:rsidRPr="008E456E">
        <w:rPr>
          <w:rFonts w:ascii="宋体" w:eastAsia="宋体" w:hAnsi="宋体"/>
          <w:sz w:val="24"/>
          <w:szCs w:val="24"/>
        </w:rPr>
        <w:t>dropout进行正则化</w:t>
      </w:r>
      <w:r>
        <w:rPr>
          <w:rFonts w:ascii="宋体" w:eastAsia="宋体" w:hAnsi="宋体" w:hint="eastAsia"/>
          <w:sz w:val="24"/>
          <w:szCs w:val="24"/>
        </w:rPr>
        <w:t>约束</w:t>
      </w:r>
      <w:r w:rsidR="00F002BB" w:rsidRPr="008E456E">
        <w:rPr>
          <w:rFonts w:ascii="宋体" w:eastAsia="宋体" w:hAnsi="宋体"/>
          <w:sz w:val="24"/>
          <w:szCs w:val="24"/>
        </w:rPr>
        <w:t>。</w:t>
      </w:r>
    </w:p>
    <w:p w14:paraId="766AFD00" w14:textId="77777777" w:rsidR="00F002BB" w:rsidRPr="008E456E" w:rsidRDefault="00F002BB" w:rsidP="004E1EF9">
      <w:pPr>
        <w:spacing w:line="360" w:lineRule="auto"/>
        <w:ind w:firstLine="420"/>
        <w:rPr>
          <w:rFonts w:ascii="宋体" w:eastAsia="宋体" w:hAnsi="宋体"/>
          <w:sz w:val="24"/>
          <w:szCs w:val="24"/>
        </w:rPr>
      </w:pPr>
      <w:r w:rsidRPr="008E456E">
        <w:rPr>
          <w:rFonts w:ascii="宋体" w:eastAsia="宋体" w:hAnsi="宋体"/>
          <w:sz w:val="24"/>
          <w:szCs w:val="24"/>
        </w:rPr>
        <w:t>我们采用了</w:t>
      </w:r>
      <w:r>
        <w:rPr>
          <w:rFonts w:ascii="宋体" w:eastAsia="宋体" w:hAnsi="宋体" w:hint="eastAsia"/>
          <w:sz w:val="24"/>
          <w:szCs w:val="24"/>
        </w:rPr>
        <w:t>实际由海洋光学光谱仪测量的光谱数据</w:t>
      </w:r>
      <w:r w:rsidRPr="008E456E">
        <w:rPr>
          <w:rFonts w:ascii="宋体" w:eastAsia="宋体" w:hAnsi="宋体"/>
          <w:sz w:val="24"/>
          <w:szCs w:val="24"/>
        </w:rPr>
        <w:t>来验证模型的性</w:t>
      </w:r>
      <w:r>
        <w:rPr>
          <w:rFonts w:ascii="宋体" w:eastAsia="宋体" w:hAnsi="宋体" w:hint="eastAsia"/>
          <w:sz w:val="24"/>
          <w:szCs w:val="24"/>
        </w:rPr>
        <w:t>能，以保证具有实际价值，在面对现实环境情况下能够准确的重建结果。</w:t>
      </w:r>
    </w:p>
    <w:p w14:paraId="4C1FE079" w14:textId="77777777" w:rsidR="00F002BB" w:rsidRPr="006779FE" w:rsidRDefault="00F002BB" w:rsidP="004E1EF9">
      <w:pPr>
        <w:spacing w:line="360" w:lineRule="auto"/>
        <w:rPr>
          <w:rFonts w:ascii="宋体" w:eastAsia="宋体" w:hAnsi="宋体"/>
          <w:sz w:val="24"/>
          <w:szCs w:val="24"/>
        </w:rPr>
      </w:pPr>
    </w:p>
    <w:p w14:paraId="6C3F8612" w14:textId="77777777" w:rsidR="008A435C" w:rsidRPr="00F002BB" w:rsidRDefault="008A435C" w:rsidP="004E1EF9">
      <w:pPr>
        <w:spacing w:line="360" w:lineRule="auto"/>
        <w:ind w:firstLine="420"/>
        <w:rPr>
          <w:rFonts w:ascii="宋体" w:eastAsia="宋体" w:hAnsi="宋体"/>
          <w:sz w:val="24"/>
          <w:szCs w:val="24"/>
        </w:rPr>
      </w:pPr>
    </w:p>
    <w:p w14:paraId="48811F2A" w14:textId="17545183" w:rsidR="00612407" w:rsidRDefault="00612407" w:rsidP="004E1EF9">
      <w:pPr>
        <w:spacing w:line="360" w:lineRule="auto"/>
        <w:rPr>
          <w:rFonts w:ascii="宋体" w:eastAsia="宋体" w:hAnsi="宋体"/>
          <w:sz w:val="24"/>
          <w:szCs w:val="24"/>
        </w:rPr>
      </w:pPr>
      <w:r w:rsidRPr="00881D3D">
        <w:rPr>
          <w:rFonts w:ascii="宋体" w:eastAsia="宋体" w:hAnsi="宋体" w:hint="eastAsia"/>
          <w:sz w:val="24"/>
          <w:szCs w:val="24"/>
        </w:rPr>
        <w:t>参考文献：</w:t>
      </w:r>
    </w:p>
    <w:p w14:paraId="21DC0174" w14:textId="1C79F024" w:rsidR="003661DC" w:rsidRPr="003661DC" w:rsidRDefault="003661DC" w:rsidP="003661DC">
      <w:pPr>
        <w:pStyle w:val="ad"/>
        <w:numPr>
          <w:ilvl w:val="0"/>
          <w:numId w:val="2"/>
        </w:numPr>
        <w:ind w:firstLineChars="0"/>
      </w:pPr>
      <w:r w:rsidRPr="003661DC">
        <w:t xml:space="preserve">Z. Yang et al., Single-nanowire spectrometers. Science 365, 1017–1020 (2019). </w:t>
      </w:r>
      <w:proofErr w:type="spellStart"/>
      <w:r w:rsidRPr="003661DC">
        <w:t>doi</w:t>
      </w:r>
      <w:proofErr w:type="spellEnd"/>
      <w:r w:rsidRPr="003661DC">
        <w:t>: 10.1126/</w:t>
      </w:r>
      <w:proofErr w:type="gramStart"/>
      <w:r w:rsidRPr="003661DC">
        <w:t>science.aax</w:t>
      </w:r>
      <w:proofErr w:type="gramEnd"/>
      <w:r w:rsidRPr="003661DC">
        <w:t xml:space="preserve">8814; </w:t>
      </w:r>
      <w:proofErr w:type="spellStart"/>
      <w:r w:rsidRPr="003661DC">
        <w:t>pmid</w:t>
      </w:r>
      <w:proofErr w:type="spellEnd"/>
      <w:r w:rsidRPr="003661DC">
        <w:t>: 31488686</w:t>
      </w:r>
    </w:p>
    <w:p w14:paraId="4B8A13FB" w14:textId="2CC4FF11" w:rsidR="00E32BD5" w:rsidRPr="005C5A49" w:rsidRDefault="00E32BD5" w:rsidP="003661DC">
      <w:pPr>
        <w:pStyle w:val="ad"/>
        <w:numPr>
          <w:ilvl w:val="0"/>
          <w:numId w:val="2"/>
        </w:numPr>
        <w:spacing w:line="360" w:lineRule="auto"/>
        <w:ind w:firstLineChars="0"/>
      </w:pPr>
      <w:r w:rsidRPr="00C071EB">
        <w:t xml:space="preserve">L. P. Schuler, J. S. Milne, J. M. Dell, L. </w:t>
      </w:r>
      <w:proofErr w:type="spellStart"/>
      <w:r w:rsidRPr="00C071EB">
        <w:t>Faraone</w:t>
      </w:r>
      <w:proofErr w:type="spellEnd"/>
      <w:r w:rsidRPr="00C071EB">
        <w:t xml:space="preserve">, MEMS-based </w:t>
      </w:r>
      <w:proofErr w:type="spellStart"/>
      <w:r w:rsidRPr="005C5A49">
        <w:t>microspectrometer</w:t>
      </w:r>
      <w:proofErr w:type="spellEnd"/>
      <w:r w:rsidRPr="005C5A49">
        <w:t xml:space="preserve"> technologies for NIR and MIR wavelengths. J. Phys. D 42, 133001 (2009). </w:t>
      </w:r>
      <w:proofErr w:type="spellStart"/>
      <w:r w:rsidRPr="005C5A49">
        <w:t>doi</w:t>
      </w:r>
      <w:proofErr w:type="spellEnd"/>
      <w:r w:rsidRPr="005C5A49">
        <w:t xml:space="preserve">: 10.1088/ 0022-3727/42/13/133001 </w:t>
      </w:r>
    </w:p>
    <w:p w14:paraId="0B2D5F60" w14:textId="0E2EACAE" w:rsidR="00E32BD5" w:rsidRPr="005C5A49" w:rsidRDefault="00E32BD5" w:rsidP="004E1EF9">
      <w:pPr>
        <w:pStyle w:val="ad"/>
        <w:numPr>
          <w:ilvl w:val="0"/>
          <w:numId w:val="2"/>
        </w:numPr>
        <w:spacing w:line="360" w:lineRule="auto"/>
        <w:ind w:firstLineChars="0"/>
      </w:pPr>
      <w:r w:rsidRPr="005C5A49">
        <w:t xml:space="preserve">J. </w:t>
      </w:r>
      <w:proofErr w:type="spellStart"/>
      <w:r w:rsidRPr="005C5A49">
        <w:t>Malinen</w:t>
      </w:r>
      <w:proofErr w:type="spellEnd"/>
      <w:r w:rsidRPr="005C5A49">
        <w:t xml:space="preserve"> et al., Advances in miniature spectrometer and sensor development. Proc. </w:t>
      </w:r>
      <w:r w:rsidRPr="005C5A49">
        <w:lastRenderedPageBreak/>
        <w:t xml:space="preserve">SPIE 9101, 91010C (2014). </w:t>
      </w:r>
      <w:proofErr w:type="spellStart"/>
      <w:r w:rsidRPr="005C5A49">
        <w:t>doi</w:t>
      </w:r>
      <w:proofErr w:type="spellEnd"/>
      <w:r w:rsidRPr="005C5A49">
        <w:t xml:space="preserve">: 10.1117/12.2053567 </w:t>
      </w:r>
    </w:p>
    <w:p w14:paraId="66B09B86" w14:textId="203020FD" w:rsidR="00E32BD5" w:rsidRPr="005C5A49" w:rsidRDefault="00E32BD5" w:rsidP="004E1EF9">
      <w:pPr>
        <w:pStyle w:val="ad"/>
        <w:numPr>
          <w:ilvl w:val="0"/>
          <w:numId w:val="2"/>
        </w:numPr>
        <w:spacing w:line="360" w:lineRule="auto"/>
        <w:ind w:firstLineChars="0"/>
      </w:pPr>
      <w:r w:rsidRPr="005C5A49">
        <w:t xml:space="preserve">M. </w:t>
      </w:r>
      <w:proofErr w:type="spellStart"/>
      <w:r w:rsidRPr="005C5A49">
        <w:t>Ebermann</w:t>
      </w:r>
      <w:proofErr w:type="spellEnd"/>
      <w:r w:rsidRPr="005C5A49">
        <w:t xml:space="preserve"> et al., Tunable MEMS Fabry-</w:t>
      </w:r>
      <w:proofErr w:type="spellStart"/>
      <w:r w:rsidRPr="005C5A49">
        <w:t>Pérot</w:t>
      </w:r>
      <w:proofErr w:type="spellEnd"/>
      <w:r w:rsidRPr="005C5A49">
        <w:t xml:space="preserve"> filters for infrared </w:t>
      </w:r>
      <w:proofErr w:type="spellStart"/>
      <w:r w:rsidRPr="005C5A49">
        <w:t>microspectrometers</w:t>
      </w:r>
      <w:proofErr w:type="spellEnd"/>
      <w:r w:rsidRPr="005C5A49">
        <w:t xml:space="preserve">: A review. Proc. SPIE 9760, 97600H (2016). </w:t>
      </w:r>
      <w:proofErr w:type="spellStart"/>
      <w:r w:rsidRPr="005C5A49">
        <w:t>doi</w:t>
      </w:r>
      <w:proofErr w:type="spellEnd"/>
      <w:r w:rsidRPr="005C5A49">
        <w:t xml:space="preserve">: 10.1117/12.2209288 </w:t>
      </w:r>
    </w:p>
    <w:p w14:paraId="204B3F9E" w14:textId="3E21C462" w:rsidR="00E32BD5" w:rsidRPr="005C5A49" w:rsidRDefault="00E32BD5" w:rsidP="004E1EF9">
      <w:pPr>
        <w:pStyle w:val="ad"/>
        <w:numPr>
          <w:ilvl w:val="0"/>
          <w:numId w:val="2"/>
        </w:numPr>
        <w:spacing w:line="360" w:lineRule="auto"/>
        <w:ind w:firstLineChars="0"/>
      </w:pPr>
      <w:r w:rsidRPr="005C5A49">
        <w:t xml:space="preserve">R. A. </w:t>
      </w:r>
      <w:proofErr w:type="spellStart"/>
      <w:r w:rsidRPr="005C5A49">
        <w:t>Crocombe</w:t>
      </w:r>
      <w:proofErr w:type="spellEnd"/>
      <w:r w:rsidRPr="005C5A49">
        <w:t xml:space="preserve">, Portable Spectroscopy. Appl. </w:t>
      </w:r>
      <w:proofErr w:type="spellStart"/>
      <w:r w:rsidRPr="005C5A49">
        <w:t>Spectrosc</w:t>
      </w:r>
      <w:proofErr w:type="spellEnd"/>
      <w:r w:rsidRPr="005C5A49">
        <w:t xml:space="preserve">. 72, 1701–1751 (2018). </w:t>
      </w:r>
      <w:proofErr w:type="spellStart"/>
      <w:r w:rsidRPr="005C5A49">
        <w:t>doi</w:t>
      </w:r>
      <w:proofErr w:type="spellEnd"/>
      <w:r w:rsidRPr="005C5A49">
        <w:t xml:space="preserve">: .1177/0003702818809719; </w:t>
      </w:r>
      <w:proofErr w:type="spellStart"/>
      <w:r w:rsidRPr="005C5A49">
        <w:t>pmid</w:t>
      </w:r>
      <w:proofErr w:type="spellEnd"/>
      <w:r w:rsidRPr="005C5A49">
        <w:t xml:space="preserve">: 30335465 </w:t>
      </w:r>
    </w:p>
    <w:p w14:paraId="01D4655F" w14:textId="7EC2E17D" w:rsidR="00E32BD5" w:rsidRDefault="00E32BD5" w:rsidP="004E1EF9">
      <w:pPr>
        <w:pStyle w:val="ad"/>
        <w:numPr>
          <w:ilvl w:val="0"/>
          <w:numId w:val="2"/>
        </w:numPr>
        <w:spacing w:line="360" w:lineRule="auto"/>
        <w:ind w:firstLineChars="0"/>
      </w:pPr>
      <w:bookmarkStart w:id="0" w:name="_Ref136941182"/>
      <w:r w:rsidRPr="005C5A49">
        <w:t xml:space="preserve">R. F. </w:t>
      </w:r>
      <w:proofErr w:type="spellStart"/>
      <w:r w:rsidRPr="005C5A49">
        <w:t>Wolffenbuttel</w:t>
      </w:r>
      <w:proofErr w:type="spellEnd"/>
      <w:r w:rsidRPr="005C5A49">
        <w:t xml:space="preserve">, MEMS-based optical mini- and </w:t>
      </w:r>
      <w:proofErr w:type="spellStart"/>
      <w:r w:rsidRPr="005C5A49">
        <w:t>microspectrometers</w:t>
      </w:r>
      <w:proofErr w:type="spellEnd"/>
      <w:r w:rsidRPr="005C5A49">
        <w:t xml:space="preserve"> for the visible and infrared spectral range. J. </w:t>
      </w:r>
      <w:proofErr w:type="spellStart"/>
      <w:r w:rsidRPr="005C5A49">
        <w:t>Micromech</w:t>
      </w:r>
      <w:proofErr w:type="spellEnd"/>
      <w:r w:rsidRPr="005C5A49">
        <w:t xml:space="preserve">. </w:t>
      </w:r>
      <w:proofErr w:type="spellStart"/>
      <w:r w:rsidRPr="005C5A49">
        <w:t>Microeng</w:t>
      </w:r>
      <w:proofErr w:type="spellEnd"/>
      <w:r w:rsidRPr="005C5A49">
        <w:t xml:space="preserve">. 15, S145–S152 (2005). </w:t>
      </w:r>
      <w:proofErr w:type="spellStart"/>
      <w:r w:rsidRPr="00C071EB">
        <w:t>doi</w:t>
      </w:r>
      <w:proofErr w:type="spellEnd"/>
      <w:r w:rsidRPr="00C071EB">
        <w:t>: 10.1088/0960-1317/15/7/021</w:t>
      </w:r>
      <w:bookmarkEnd w:id="0"/>
      <w:r w:rsidR="00C508E1">
        <w:t>.</w:t>
      </w:r>
    </w:p>
    <w:p w14:paraId="734D5C9B" w14:textId="4AEE500E" w:rsidR="00C508E1" w:rsidRPr="00C508E1" w:rsidRDefault="00C508E1" w:rsidP="004E1EF9">
      <w:pPr>
        <w:pStyle w:val="ad"/>
        <w:numPr>
          <w:ilvl w:val="0"/>
          <w:numId w:val="2"/>
        </w:numPr>
        <w:spacing w:line="360" w:lineRule="auto"/>
        <w:ind w:firstLineChars="0"/>
        <w:rPr>
          <w:rFonts w:asciiTheme="minorEastAsia" w:hAnsiTheme="minorEastAsia"/>
          <w:sz w:val="24"/>
          <w:szCs w:val="24"/>
        </w:rPr>
      </w:pPr>
      <w:bookmarkStart w:id="1" w:name="_Ref136960806"/>
      <w:r w:rsidRPr="00C508E1">
        <w:rPr>
          <w:rFonts w:asciiTheme="minorEastAsia" w:hAnsiTheme="minorEastAsia"/>
          <w:color w:val="000000"/>
          <w:sz w:val="24"/>
          <w:szCs w:val="24"/>
        </w:rPr>
        <w:t xml:space="preserve">Goodfellow, I., </w:t>
      </w:r>
      <w:proofErr w:type="spellStart"/>
      <w:r w:rsidRPr="00C508E1">
        <w:rPr>
          <w:rFonts w:asciiTheme="minorEastAsia" w:hAnsiTheme="minorEastAsia"/>
          <w:color w:val="000000"/>
          <w:sz w:val="24"/>
          <w:szCs w:val="24"/>
        </w:rPr>
        <w:t>Bengio</w:t>
      </w:r>
      <w:proofErr w:type="spellEnd"/>
      <w:r w:rsidRPr="00C508E1">
        <w:rPr>
          <w:rFonts w:asciiTheme="minorEastAsia" w:hAnsiTheme="minorEastAsia"/>
          <w:color w:val="000000"/>
          <w:sz w:val="24"/>
          <w:szCs w:val="24"/>
        </w:rPr>
        <w:t>, Y. &amp; Courville, A. Deep Learning 1 (MIT Press, 2016).</w:t>
      </w:r>
      <w:bookmarkEnd w:id="1"/>
    </w:p>
    <w:p w14:paraId="586AA2FB" w14:textId="48DB7385" w:rsidR="00E32BD5" w:rsidRPr="00C071EB" w:rsidRDefault="00E32BD5" w:rsidP="004E1EF9">
      <w:pPr>
        <w:pStyle w:val="ad"/>
        <w:numPr>
          <w:ilvl w:val="0"/>
          <w:numId w:val="2"/>
        </w:numPr>
        <w:spacing w:line="360" w:lineRule="auto"/>
        <w:ind w:firstLineChars="0"/>
      </w:pPr>
      <w:bookmarkStart w:id="2" w:name="_Ref136941452"/>
      <w:r w:rsidRPr="00C071EB">
        <w:t xml:space="preserve">Jie Huang, </w:t>
      </w:r>
      <w:proofErr w:type="spellStart"/>
      <w:r w:rsidRPr="00C071EB">
        <w:t>Wengang</w:t>
      </w:r>
      <w:proofErr w:type="spellEnd"/>
      <w:r w:rsidRPr="00C071EB">
        <w:t xml:space="preserve"> Zhou, </w:t>
      </w:r>
      <w:proofErr w:type="spellStart"/>
      <w:r w:rsidRPr="00C071EB">
        <w:t>Qilin</w:t>
      </w:r>
      <w:proofErr w:type="spellEnd"/>
      <w:r w:rsidRPr="00C071EB">
        <w:t xml:space="preserve"> Zhang, </w:t>
      </w:r>
      <w:proofErr w:type="spellStart"/>
      <w:r w:rsidRPr="00C071EB">
        <w:t>Houqiang</w:t>
      </w:r>
      <w:proofErr w:type="spellEnd"/>
      <w:r w:rsidRPr="00C071EB">
        <w:t xml:space="preserve"> Li, and </w:t>
      </w:r>
      <w:proofErr w:type="spellStart"/>
      <w:r w:rsidRPr="00C071EB">
        <w:t>Weiping</w:t>
      </w:r>
      <w:proofErr w:type="spellEnd"/>
      <w:r w:rsidRPr="00C071EB">
        <w:t xml:space="preserve"> Li. Video-based sign language recognition without temporal segmentation. In Thirty-Second AAAI Conference on </w:t>
      </w:r>
      <w:proofErr w:type="spellStart"/>
      <w:r w:rsidRPr="00C071EB">
        <w:t>Artifificial</w:t>
      </w:r>
      <w:proofErr w:type="spellEnd"/>
      <w:r w:rsidRPr="00C071EB">
        <w:t xml:space="preserve"> Intelligence, 2018.</w:t>
      </w:r>
      <w:bookmarkEnd w:id="2"/>
    </w:p>
    <w:p w14:paraId="0CAD1CE2" w14:textId="5177E559" w:rsidR="00E32BD5" w:rsidRPr="00C071EB" w:rsidRDefault="00E32BD5" w:rsidP="004E1EF9">
      <w:pPr>
        <w:pStyle w:val="ad"/>
        <w:numPr>
          <w:ilvl w:val="0"/>
          <w:numId w:val="2"/>
        </w:numPr>
        <w:spacing w:line="360" w:lineRule="auto"/>
        <w:ind w:firstLineChars="0"/>
      </w:pPr>
      <w:bookmarkStart w:id="3" w:name="_Ref136941491"/>
      <w:r w:rsidRPr="00C071EB">
        <w:t xml:space="preserve">Gang Liu and Jiabao Guo. Bidirectional </w:t>
      </w:r>
      <w:proofErr w:type="spellStart"/>
      <w:r w:rsidRPr="00C071EB">
        <w:t>lstm</w:t>
      </w:r>
      <w:proofErr w:type="spellEnd"/>
      <w:r w:rsidRPr="00C071EB">
        <w:t xml:space="preserve"> with attention mechanism and convolutional layer for text </w:t>
      </w:r>
      <w:proofErr w:type="spellStart"/>
      <w:r w:rsidRPr="00C071EB">
        <w:t>classifification</w:t>
      </w:r>
      <w:proofErr w:type="spellEnd"/>
      <w:r w:rsidRPr="00C071EB">
        <w:t>. Neurocomputing, 337:325–338, 2019.</w:t>
      </w:r>
      <w:bookmarkEnd w:id="3"/>
      <w:r w:rsidRPr="00C071EB">
        <w:t xml:space="preserve"> </w:t>
      </w:r>
    </w:p>
    <w:p w14:paraId="12E319D3" w14:textId="2E326B39" w:rsidR="00E32BD5" w:rsidRPr="00C071EB" w:rsidRDefault="00E32BD5" w:rsidP="004E1EF9">
      <w:pPr>
        <w:pStyle w:val="ad"/>
        <w:numPr>
          <w:ilvl w:val="0"/>
          <w:numId w:val="2"/>
        </w:numPr>
        <w:spacing w:line="360" w:lineRule="auto"/>
        <w:ind w:firstLineChars="0"/>
      </w:pPr>
      <w:bookmarkStart w:id="4" w:name="_Ref136941492"/>
      <w:r w:rsidRPr="00C071EB">
        <w:t xml:space="preserve">Karim Ahmed, Nitish Shirish </w:t>
      </w:r>
      <w:proofErr w:type="spellStart"/>
      <w:r w:rsidRPr="00C071EB">
        <w:t>Keskar</w:t>
      </w:r>
      <w:proofErr w:type="spellEnd"/>
      <w:r w:rsidRPr="00C071EB">
        <w:t xml:space="preserve">, and Richard </w:t>
      </w:r>
      <w:proofErr w:type="spellStart"/>
      <w:r w:rsidRPr="00C071EB">
        <w:t>Socher</w:t>
      </w:r>
      <w:proofErr w:type="spellEnd"/>
      <w:r w:rsidRPr="00C071EB">
        <w:t xml:space="preserve">. Weighted transformer network for machine translation. </w:t>
      </w:r>
      <w:proofErr w:type="spellStart"/>
      <w:r w:rsidRPr="00C071EB">
        <w:t>arXiv</w:t>
      </w:r>
      <w:proofErr w:type="spellEnd"/>
      <w:r w:rsidRPr="00C071EB">
        <w:t xml:space="preserve"> preprint arXiv:1711.02132, 2017.</w:t>
      </w:r>
      <w:bookmarkEnd w:id="4"/>
    </w:p>
    <w:p w14:paraId="7B5585E2" w14:textId="2E8E39E9" w:rsidR="00E32BD5" w:rsidRPr="00C071EB" w:rsidRDefault="00E32BD5" w:rsidP="004E1EF9">
      <w:pPr>
        <w:pStyle w:val="ad"/>
        <w:numPr>
          <w:ilvl w:val="0"/>
          <w:numId w:val="2"/>
        </w:numPr>
        <w:spacing w:line="360" w:lineRule="auto"/>
        <w:ind w:firstLineChars="0"/>
      </w:pPr>
      <w:bookmarkStart w:id="5" w:name="_Ref136941505"/>
      <w:r w:rsidRPr="00C071EB">
        <w:t xml:space="preserve">Matthias Sperber, Graham </w:t>
      </w:r>
      <w:proofErr w:type="spellStart"/>
      <w:r w:rsidRPr="00C071EB">
        <w:t>Neubig</w:t>
      </w:r>
      <w:proofErr w:type="spellEnd"/>
      <w:r w:rsidRPr="00C071EB">
        <w:t xml:space="preserve">, Jan Niehues, and Alex Waibel. Attention-passing models for robust and </w:t>
      </w:r>
      <w:r w:rsidRPr="007A5D6D">
        <w:t>data-</w:t>
      </w:r>
      <w:proofErr w:type="spellStart"/>
      <w:r w:rsidRPr="007A5D6D">
        <w:t>effificient</w:t>
      </w:r>
      <w:proofErr w:type="spellEnd"/>
      <w:r w:rsidRPr="007A5D6D">
        <w:t xml:space="preserve"> end-to-end speech translation. Transactions of the Association for Computational Linguistics, </w:t>
      </w:r>
      <w:r w:rsidRPr="00C071EB">
        <w:t>7:313–325, 2019.</w:t>
      </w:r>
      <w:bookmarkEnd w:id="5"/>
    </w:p>
    <w:p w14:paraId="39F00F44" w14:textId="098CE297" w:rsidR="00E32BD5" w:rsidRPr="00C071EB" w:rsidRDefault="00E32BD5" w:rsidP="004E1EF9">
      <w:pPr>
        <w:pStyle w:val="ad"/>
        <w:numPr>
          <w:ilvl w:val="0"/>
          <w:numId w:val="2"/>
        </w:numPr>
        <w:spacing w:line="360" w:lineRule="auto"/>
        <w:ind w:firstLineChars="0"/>
      </w:pPr>
      <w:bookmarkStart w:id="6" w:name="_Ref136941510"/>
      <w:r w:rsidRPr="00C071EB">
        <w:t xml:space="preserve">Kun Xu, </w:t>
      </w:r>
      <w:proofErr w:type="spellStart"/>
      <w:r w:rsidRPr="00C071EB">
        <w:t>Lingfei</w:t>
      </w:r>
      <w:proofErr w:type="spellEnd"/>
      <w:r w:rsidRPr="00C071EB">
        <w:t xml:space="preserve"> Wu, </w:t>
      </w:r>
      <w:proofErr w:type="spellStart"/>
      <w:r w:rsidRPr="00C071EB">
        <w:t>Zhiguo</w:t>
      </w:r>
      <w:proofErr w:type="spellEnd"/>
      <w:r w:rsidRPr="00C071EB">
        <w:t xml:space="preserve"> Wang, </w:t>
      </w:r>
      <w:proofErr w:type="spellStart"/>
      <w:r w:rsidRPr="00C071EB">
        <w:t>Yansong</w:t>
      </w:r>
      <w:proofErr w:type="spellEnd"/>
      <w:r w:rsidRPr="00C071EB">
        <w:t xml:space="preserve"> Feng, Michael </w:t>
      </w:r>
      <w:proofErr w:type="spellStart"/>
      <w:r w:rsidRPr="00C071EB">
        <w:t>Witbrock</w:t>
      </w:r>
      <w:proofErr w:type="spellEnd"/>
      <w:r w:rsidRPr="00C071EB">
        <w:t xml:space="preserve">, and Vadim </w:t>
      </w:r>
      <w:proofErr w:type="spellStart"/>
      <w:r w:rsidRPr="00C071EB">
        <w:t>Sheinin</w:t>
      </w:r>
      <w:proofErr w:type="spellEnd"/>
      <w:r w:rsidRPr="00C071EB">
        <w:t xml:space="preserve">. Graph2seq: Graph to sequence learning with attention-based neural networks. </w:t>
      </w:r>
      <w:proofErr w:type="spellStart"/>
      <w:r w:rsidRPr="00C071EB">
        <w:t>arXiv</w:t>
      </w:r>
      <w:proofErr w:type="spellEnd"/>
      <w:r w:rsidRPr="00C071EB">
        <w:t xml:space="preserve"> preprint arXiv:1804.00823, 2018.</w:t>
      </w:r>
      <w:bookmarkEnd w:id="6"/>
    </w:p>
    <w:p w14:paraId="420D5727" w14:textId="5C4D87AC" w:rsidR="00E32BD5" w:rsidRPr="00C071EB" w:rsidRDefault="00E32BD5" w:rsidP="004E1EF9">
      <w:pPr>
        <w:pStyle w:val="ad"/>
        <w:numPr>
          <w:ilvl w:val="0"/>
          <w:numId w:val="2"/>
        </w:numPr>
        <w:spacing w:line="360" w:lineRule="auto"/>
        <w:ind w:firstLineChars="0"/>
      </w:pPr>
      <w:bookmarkStart w:id="7" w:name="_Ref136941520"/>
      <w:proofErr w:type="spellStart"/>
      <w:r w:rsidRPr="00C071EB">
        <w:t>Jianlong</w:t>
      </w:r>
      <w:proofErr w:type="spellEnd"/>
      <w:r w:rsidRPr="00C071EB">
        <w:t xml:space="preserve"> Fu, </w:t>
      </w:r>
      <w:proofErr w:type="spellStart"/>
      <w:r w:rsidRPr="00C071EB">
        <w:t>Heliang</w:t>
      </w:r>
      <w:proofErr w:type="spellEnd"/>
      <w:r w:rsidRPr="00C071EB">
        <w:t xml:space="preserve"> Zheng, and Tao Mei. Look closer to see better: Recurrent attention convolutional </w:t>
      </w:r>
      <w:r w:rsidRPr="007A5D6D">
        <w:t xml:space="preserve">neural network for </w:t>
      </w:r>
      <w:proofErr w:type="spellStart"/>
      <w:r w:rsidRPr="007A5D6D">
        <w:t>fifine</w:t>
      </w:r>
      <w:proofErr w:type="spellEnd"/>
      <w:r w:rsidRPr="007A5D6D">
        <w:t xml:space="preserve">-grained image recognition. In 2017 IEEE Conference on Computer Vision and Pattern </w:t>
      </w:r>
      <w:r w:rsidRPr="00C071EB">
        <w:t>Recognition (CVPR), pages 4476–4484, Honolulu, HI, July 2017. IEEE.</w:t>
      </w:r>
      <w:bookmarkEnd w:id="7"/>
      <w:r w:rsidRPr="00C071EB">
        <w:t xml:space="preserve"> </w:t>
      </w:r>
    </w:p>
    <w:p w14:paraId="264F1789" w14:textId="1B5386C3" w:rsidR="00E32BD5" w:rsidRPr="00C071EB" w:rsidRDefault="00E32BD5" w:rsidP="004E1EF9">
      <w:pPr>
        <w:pStyle w:val="ad"/>
        <w:numPr>
          <w:ilvl w:val="0"/>
          <w:numId w:val="2"/>
        </w:numPr>
        <w:spacing w:line="360" w:lineRule="auto"/>
        <w:ind w:firstLineChars="0"/>
      </w:pPr>
      <w:bookmarkStart w:id="8" w:name="_Ref136941523"/>
      <w:r w:rsidRPr="00C071EB">
        <w:t xml:space="preserve">Kai Han, </w:t>
      </w:r>
      <w:proofErr w:type="spellStart"/>
      <w:r w:rsidRPr="00C071EB">
        <w:t>Jianyuan</w:t>
      </w:r>
      <w:proofErr w:type="spellEnd"/>
      <w:r w:rsidRPr="00C071EB">
        <w:t xml:space="preserve"> Guo, Chao Zhang, and </w:t>
      </w:r>
      <w:proofErr w:type="spellStart"/>
      <w:r w:rsidRPr="00C071EB">
        <w:t>Mingjian</w:t>
      </w:r>
      <w:proofErr w:type="spellEnd"/>
      <w:r w:rsidRPr="00C071EB">
        <w:t xml:space="preserve"> Zhu. Attribute-aware attention model for </w:t>
      </w:r>
      <w:proofErr w:type="spellStart"/>
      <w:r w:rsidRPr="00C071EB">
        <w:t>fifine</w:t>
      </w:r>
      <w:proofErr w:type="spellEnd"/>
      <w:r w:rsidRPr="00C071EB">
        <w:t>-grained representation learning. arXiv:1901.00392 [cs], January 2019. arXiv:1901.00392.</w:t>
      </w:r>
      <w:bookmarkEnd w:id="8"/>
    </w:p>
    <w:p w14:paraId="14D5436B" w14:textId="3329BD87" w:rsidR="00E32BD5" w:rsidRPr="00C071EB" w:rsidRDefault="00E32BD5" w:rsidP="004E1EF9">
      <w:pPr>
        <w:pStyle w:val="ad"/>
        <w:numPr>
          <w:ilvl w:val="0"/>
          <w:numId w:val="2"/>
        </w:numPr>
        <w:spacing w:line="360" w:lineRule="auto"/>
        <w:ind w:firstLineChars="0"/>
      </w:pPr>
      <w:bookmarkStart w:id="9" w:name="_Ref136941531"/>
      <w:r w:rsidRPr="00C071EB">
        <w:lastRenderedPageBreak/>
        <w:t xml:space="preserve">Dimitris </w:t>
      </w:r>
      <w:proofErr w:type="spellStart"/>
      <w:r w:rsidRPr="00C071EB">
        <w:t>Kastaniotis</w:t>
      </w:r>
      <w:proofErr w:type="spellEnd"/>
      <w:r w:rsidRPr="00C071EB">
        <w:t xml:space="preserve">, </w:t>
      </w:r>
      <w:proofErr w:type="spellStart"/>
      <w:r w:rsidRPr="00C071EB">
        <w:t>Ioanna</w:t>
      </w:r>
      <w:proofErr w:type="spellEnd"/>
      <w:r w:rsidRPr="00C071EB">
        <w:t xml:space="preserve"> </w:t>
      </w:r>
      <w:proofErr w:type="spellStart"/>
      <w:r w:rsidRPr="00C071EB">
        <w:t>Ntinou</w:t>
      </w:r>
      <w:proofErr w:type="spellEnd"/>
      <w:r w:rsidRPr="00C071EB">
        <w:t xml:space="preserve">, </w:t>
      </w:r>
      <w:proofErr w:type="spellStart"/>
      <w:r w:rsidRPr="00C071EB">
        <w:t>Dimitrios</w:t>
      </w:r>
      <w:proofErr w:type="spellEnd"/>
      <w:r w:rsidRPr="00C071EB">
        <w:t xml:space="preserve"> </w:t>
      </w:r>
      <w:proofErr w:type="spellStart"/>
      <w:r w:rsidRPr="00C071EB">
        <w:t>Tsourounis</w:t>
      </w:r>
      <w:proofErr w:type="spellEnd"/>
      <w:r w:rsidRPr="00C071EB">
        <w:t>, George Economou, and Spiros Fotopoulos. Attention</w:t>
      </w:r>
      <w:r w:rsidRPr="00C071EB">
        <w:rPr>
          <w:rFonts w:hint="eastAsia"/>
        </w:rPr>
        <w:t xml:space="preserve"> </w:t>
      </w:r>
      <w:r w:rsidRPr="007A5D6D">
        <w:t>aware generative adversarial networks (</w:t>
      </w:r>
      <w:proofErr w:type="spellStart"/>
      <w:r w:rsidRPr="007A5D6D">
        <w:t>ata-gans</w:t>
      </w:r>
      <w:proofErr w:type="spellEnd"/>
      <w:r w:rsidRPr="007A5D6D">
        <w:t xml:space="preserve">). In 2018 IEEE 13th Image, Video, and Multidimensional Signal </w:t>
      </w:r>
      <w:r w:rsidRPr="00C071EB">
        <w:t>Processing Workshop (IVMSP), pages 1–5. IEEE, 2018.</w:t>
      </w:r>
      <w:bookmarkEnd w:id="9"/>
    </w:p>
    <w:p w14:paraId="1E909362" w14:textId="221F7DCE" w:rsidR="008A435C" w:rsidRPr="00C071EB" w:rsidRDefault="00E32BD5" w:rsidP="004E1EF9">
      <w:pPr>
        <w:pStyle w:val="ad"/>
        <w:numPr>
          <w:ilvl w:val="0"/>
          <w:numId w:val="2"/>
        </w:numPr>
        <w:spacing w:line="360" w:lineRule="auto"/>
        <w:ind w:firstLineChars="0"/>
      </w:pPr>
      <w:bookmarkStart w:id="10" w:name="_Ref136941533"/>
      <w:proofErr w:type="spellStart"/>
      <w:r w:rsidRPr="007A5D6D">
        <w:t>Jiahui</w:t>
      </w:r>
      <w:proofErr w:type="spellEnd"/>
      <w:r w:rsidRPr="007A5D6D">
        <w:t xml:space="preserve"> Yu, </w:t>
      </w:r>
      <w:proofErr w:type="spellStart"/>
      <w:r w:rsidRPr="007A5D6D">
        <w:t>Zhe</w:t>
      </w:r>
      <w:proofErr w:type="spellEnd"/>
      <w:r w:rsidRPr="007A5D6D">
        <w:t xml:space="preserve"> Lin, </w:t>
      </w:r>
      <w:proofErr w:type="spellStart"/>
      <w:r w:rsidRPr="007A5D6D">
        <w:t>Jimei</w:t>
      </w:r>
      <w:proofErr w:type="spellEnd"/>
      <w:r w:rsidRPr="007A5D6D">
        <w:t xml:space="preserve"> Yang, </w:t>
      </w:r>
      <w:proofErr w:type="spellStart"/>
      <w:r w:rsidRPr="007A5D6D">
        <w:t>Xiaohui</w:t>
      </w:r>
      <w:proofErr w:type="spellEnd"/>
      <w:r w:rsidRPr="007A5D6D">
        <w:t xml:space="preserve"> Shen, Xin Lu, and Thomas S. Huang. Generative image</w:t>
      </w:r>
      <w:r w:rsidRPr="00C071EB">
        <w:t xml:space="preserve"> </w:t>
      </w:r>
      <w:r w:rsidRPr="007A5D6D">
        <w:t xml:space="preserve">inpainting with </w:t>
      </w:r>
      <w:r w:rsidRPr="00C071EB">
        <w:t xml:space="preserve">contextual attention. arXiv:1801.07892 [cs], January 2018. </w:t>
      </w:r>
      <w:proofErr w:type="spellStart"/>
      <w:r w:rsidRPr="00C071EB">
        <w:t>arXiv</w:t>
      </w:r>
      <w:proofErr w:type="spellEnd"/>
      <w:r w:rsidRPr="00C071EB">
        <w:t>: 1801.07892.</w:t>
      </w:r>
      <w:bookmarkEnd w:id="10"/>
    </w:p>
    <w:p w14:paraId="45B9EBED" w14:textId="03AB4919" w:rsidR="00E32BD5" w:rsidRDefault="00E32BD5" w:rsidP="004E1EF9">
      <w:pPr>
        <w:pStyle w:val="ad"/>
        <w:numPr>
          <w:ilvl w:val="0"/>
          <w:numId w:val="2"/>
        </w:numPr>
        <w:spacing w:line="360" w:lineRule="auto"/>
        <w:ind w:firstLineChars="0"/>
      </w:pPr>
      <w:bookmarkStart w:id="11" w:name="_Ref136941566"/>
      <w:proofErr w:type="spellStart"/>
      <w:r w:rsidRPr="00C071EB">
        <w:t>Baraniuk</w:t>
      </w:r>
      <w:proofErr w:type="spellEnd"/>
      <w:r w:rsidRPr="00C071EB">
        <w:t>, R. G. Compressive sensing. IEEE Signal Process. Mag. 24, 118–121 (2007).</w:t>
      </w:r>
      <w:bookmarkEnd w:id="11"/>
    </w:p>
    <w:p w14:paraId="46071C75" w14:textId="645F3107" w:rsidR="003661DC" w:rsidRPr="00C071EB" w:rsidRDefault="003661DC" w:rsidP="003661DC">
      <w:pPr>
        <w:pStyle w:val="ad"/>
        <w:numPr>
          <w:ilvl w:val="0"/>
          <w:numId w:val="2"/>
        </w:numPr>
        <w:ind w:firstLineChars="0"/>
      </w:pPr>
      <w:bookmarkStart w:id="12" w:name="_Ref136961774"/>
      <w:r w:rsidRPr="003661DC">
        <w:rPr>
          <w:rFonts w:hint="eastAsia"/>
        </w:rPr>
        <w:t xml:space="preserve">Yang </w:t>
      </w:r>
      <w:proofErr w:type="gramStart"/>
      <w:r w:rsidRPr="003661DC">
        <w:rPr>
          <w:rFonts w:hint="eastAsia"/>
        </w:rPr>
        <w:t>J ,</w:t>
      </w:r>
      <w:proofErr w:type="gramEnd"/>
      <w:r w:rsidRPr="003661DC">
        <w:rPr>
          <w:rFonts w:hint="eastAsia"/>
        </w:rPr>
        <w:t xml:space="preserve"> Cui K , Cai X , et al. </w:t>
      </w:r>
      <w:proofErr w:type="spellStart"/>
      <w:r w:rsidRPr="003661DC">
        <w:rPr>
          <w:rFonts w:hint="eastAsia"/>
        </w:rPr>
        <w:t>Ultraspectral</w:t>
      </w:r>
      <w:proofErr w:type="spellEnd"/>
      <w:r w:rsidRPr="003661DC">
        <w:rPr>
          <w:rFonts w:hint="eastAsia"/>
        </w:rPr>
        <w:t xml:space="preserve"> Imaging Based on </w:t>
      </w:r>
      <w:proofErr w:type="spellStart"/>
      <w:r w:rsidRPr="003661DC">
        <w:rPr>
          <w:rFonts w:hint="eastAsia"/>
        </w:rPr>
        <w:t>Metasurfaces</w:t>
      </w:r>
      <w:proofErr w:type="spellEnd"/>
      <w:r w:rsidRPr="003661DC">
        <w:rPr>
          <w:rFonts w:hint="eastAsia"/>
        </w:rPr>
        <w:t xml:space="preserve"> with Freeform Shaped Meta-Atoms[J]. Laser &amp; Photonics Reviews, 2022(7):16.</w:t>
      </w:r>
      <w:bookmarkEnd w:id="12"/>
    </w:p>
    <w:p w14:paraId="7D62B360" w14:textId="12E77608" w:rsidR="00E32BD5" w:rsidRDefault="00E32BD5" w:rsidP="004E1EF9">
      <w:pPr>
        <w:pStyle w:val="ad"/>
        <w:numPr>
          <w:ilvl w:val="0"/>
          <w:numId w:val="2"/>
        </w:numPr>
        <w:spacing w:line="360" w:lineRule="auto"/>
        <w:ind w:firstLineChars="0"/>
      </w:pPr>
      <w:bookmarkStart w:id="13" w:name="_Ref136941592"/>
      <w:r w:rsidRPr="00C071EB">
        <w:t xml:space="preserve">Song, H. Y. et al. Deep-learned broadband encoding stochastic </w:t>
      </w:r>
      <w:proofErr w:type="spellStart"/>
      <w:r w:rsidRPr="00C071EB">
        <w:t>fifilters</w:t>
      </w:r>
      <w:proofErr w:type="spellEnd"/>
      <w:r w:rsidRPr="00C071EB">
        <w:t xml:space="preserve"> for </w:t>
      </w:r>
      <w:r w:rsidRPr="00A96B0A">
        <w:t xml:space="preserve">computational spectroscopic instruments. Adv. Theory Simul. 4, 2000299 </w:t>
      </w:r>
      <w:r w:rsidRPr="00C071EB">
        <w:t>(2021).</w:t>
      </w:r>
      <w:bookmarkEnd w:id="13"/>
    </w:p>
    <w:p w14:paraId="46BC930C" w14:textId="00FCE114" w:rsidR="00C508E1" w:rsidRDefault="00C508E1" w:rsidP="00C508E1">
      <w:pPr>
        <w:pStyle w:val="ad"/>
        <w:numPr>
          <w:ilvl w:val="0"/>
          <w:numId w:val="2"/>
        </w:numPr>
        <w:ind w:firstLineChars="0"/>
      </w:pPr>
      <w:bookmarkStart w:id="14" w:name="_Ref136961809"/>
      <w:proofErr w:type="spellStart"/>
      <w:r w:rsidRPr="00C508E1">
        <w:t>Nie</w:t>
      </w:r>
      <w:proofErr w:type="spellEnd"/>
      <w:r w:rsidRPr="00C508E1">
        <w:t xml:space="preserve">, S. J. et al. Deeply learned </w:t>
      </w:r>
      <w:proofErr w:type="spellStart"/>
      <w:r w:rsidRPr="00C508E1">
        <w:t>fifilter</w:t>
      </w:r>
      <w:proofErr w:type="spellEnd"/>
      <w:r w:rsidRPr="00C508E1">
        <w:t xml:space="preserve"> response functions for hyperspectral reconstruction. In Proc. IEEE/CVF Conference on Computer Vision and Pattern Recognition 18–23 June 2018 (IEEE, Salt Lake City, UT, USA, 2018).</w:t>
      </w:r>
      <w:bookmarkEnd w:id="14"/>
    </w:p>
    <w:p w14:paraId="7032D7F9" w14:textId="0B0E2304" w:rsidR="003661DC" w:rsidRDefault="003661DC" w:rsidP="003661DC">
      <w:pPr>
        <w:pStyle w:val="ad"/>
        <w:numPr>
          <w:ilvl w:val="0"/>
          <w:numId w:val="2"/>
        </w:numPr>
        <w:ind w:firstLineChars="0"/>
      </w:pPr>
      <w:bookmarkStart w:id="15" w:name="_Ref136941630"/>
      <w:proofErr w:type="spellStart"/>
      <w:r w:rsidRPr="003661DC">
        <w:rPr>
          <w:rFonts w:hint="eastAsia"/>
        </w:rPr>
        <w:t>Leibe</w:t>
      </w:r>
      <w:proofErr w:type="spellEnd"/>
      <w:r w:rsidRPr="003661DC">
        <w:rPr>
          <w:rFonts w:hint="eastAsia"/>
        </w:rPr>
        <w:t xml:space="preserve"> </w:t>
      </w:r>
      <w:proofErr w:type="gramStart"/>
      <w:r w:rsidRPr="003661DC">
        <w:rPr>
          <w:rFonts w:hint="eastAsia"/>
        </w:rPr>
        <w:t>B ,</w:t>
      </w:r>
      <w:proofErr w:type="gramEnd"/>
      <w:r w:rsidRPr="003661DC">
        <w:rPr>
          <w:rFonts w:hint="eastAsia"/>
        </w:rPr>
        <w:t xml:space="preserve"> Matas J , </w:t>
      </w:r>
      <w:proofErr w:type="spellStart"/>
      <w:r w:rsidRPr="003661DC">
        <w:rPr>
          <w:rFonts w:hint="eastAsia"/>
        </w:rPr>
        <w:t>Sebe</w:t>
      </w:r>
      <w:proofErr w:type="spellEnd"/>
      <w:r w:rsidRPr="003661DC">
        <w:rPr>
          <w:rFonts w:hint="eastAsia"/>
        </w:rPr>
        <w:t xml:space="preserve"> N , et al. [Lecture Notes in Computer Science] Computer Vision – ECCV 2016 Volume 9908 || Identity Mappings in Deep Residual Networks[J]. 2016, 10.1007/978-3-319-46493-0(Chapter 38):630-645.</w:t>
      </w:r>
      <w:bookmarkEnd w:id="15"/>
    </w:p>
    <w:p w14:paraId="72BC552F" w14:textId="77777777" w:rsidR="00C508E1" w:rsidRDefault="00C508E1" w:rsidP="00EF33CF">
      <w:pPr>
        <w:pStyle w:val="ad"/>
        <w:numPr>
          <w:ilvl w:val="0"/>
          <w:numId w:val="2"/>
        </w:numPr>
        <w:spacing w:line="360" w:lineRule="auto"/>
        <w:ind w:firstLineChars="0"/>
      </w:pPr>
      <w:bookmarkStart w:id="16" w:name="_Ref136961865"/>
      <w:bookmarkStart w:id="17" w:name="_Ref136941708"/>
      <w:r w:rsidRPr="00C508E1">
        <w:t xml:space="preserve">He </w:t>
      </w:r>
      <w:proofErr w:type="gramStart"/>
      <w:r w:rsidRPr="00C508E1">
        <w:t>K ,</w:t>
      </w:r>
      <w:proofErr w:type="gramEnd"/>
      <w:r w:rsidRPr="00C508E1">
        <w:t xml:space="preserve">  Zhang X ,  Ren S , et al. Deep Residual Learning for Image Recognition[C]// IEEE Conference on Computer Vision and Pattern Recognition. IEEE, 2016.</w:t>
      </w:r>
      <w:bookmarkEnd w:id="16"/>
    </w:p>
    <w:p w14:paraId="645F2310" w14:textId="3FF28CA6" w:rsidR="003661DC" w:rsidRDefault="003661DC" w:rsidP="003661DC">
      <w:pPr>
        <w:pStyle w:val="ad"/>
        <w:numPr>
          <w:ilvl w:val="0"/>
          <w:numId w:val="2"/>
        </w:numPr>
        <w:ind w:firstLineChars="0"/>
      </w:pPr>
      <w:bookmarkStart w:id="18" w:name="_Ref136961866"/>
      <w:proofErr w:type="spellStart"/>
      <w:r w:rsidRPr="003661DC">
        <w:rPr>
          <w:rFonts w:hint="eastAsia"/>
        </w:rPr>
        <w:t>Kukaka</w:t>
      </w:r>
      <w:proofErr w:type="spellEnd"/>
      <w:r w:rsidRPr="003661DC">
        <w:rPr>
          <w:rFonts w:hint="eastAsia"/>
        </w:rPr>
        <w:t xml:space="preserve"> </w:t>
      </w:r>
      <w:proofErr w:type="gramStart"/>
      <w:r w:rsidRPr="003661DC">
        <w:rPr>
          <w:rFonts w:hint="eastAsia"/>
        </w:rPr>
        <w:t>J ,</w:t>
      </w:r>
      <w:proofErr w:type="gramEnd"/>
      <w:r w:rsidRPr="003661DC">
        <w:rPr>
          <w:rFonts w:hint="eastAsia"/>
        </w:rPr>
        <w:t xml:space="preserve"> </w:t>
      </w:r>
      <w:proofErr w:type="spellStart"/>
      <w:r w:rsidRPr="003661DC">
        <w:rPr>
          <w:rFonts w:hint="eastAsia"/>
        </w:rPr>
        <w:t>Golkov</w:t>
      </w:r>
      <w:proofErr w:type="spellEnd"/>
      <w:r w:rsidRPr="003661DC">
        <w:rPr>
          <w:rFonts w:hint="eastAsia"/>
        </w:rPr>
        <w:t xml:space="preserve"> V , </w:t>
      </w:r>
      <w:proofErr w:type="spellStart"/>
      <w:r w:rsidRPr="003661DC">
        <w:rPr>
          <w:rFonts w:hint="eastAsia"/>
        </w:rPr>
        <w:t>Cremers</w:t>
      </w:r>
      <w:proofErr w:type="spellEnd"/>
      <w:r w:rsidRPr="003661DC">
        <w:rPr>
          <w:rFonts w:hint="eastAsia"/>
        </w:rPr>
        <w:t xml:space="preserve"> D . Regularization for Deep Learning: A Taxonomy[J]. 2017.</w:t>
      </w:r>
      <w:bookmarkEnd w:id="18"/>
    </w:p>
    <w:p w14:paraId="4C349ADB" w14:textId="05DC66A2" w:rsidR="003661DC" w:rsidRDefault="003661DC" w:rsidP="003661DC">
      <w:pPr>
        <w:pStyle w:val="ad"/>
        <w:numPr>
          <w:ilvl w:val="0"/>
          <w:numId w:val="2"/>
        </w:numPr>
        <w:ind w:firstLineChars="0"/>
      </w:pPr>
      <w:bookmarkStart w:id="19" w:name="_Ref136961891"/>
      <w:r w:rsidRPr="003661DC">
        <w:rPr>
          <w:rFonts w:hint="eastAsia"/>
        </w:rPr>
        <w:t xml:space="preserve">Wen </w:t>
      </w:r>
      <w:proofErr w:type="gramStart"/>
      <w:r w:rsidRPr="003661DC">
        <w:rPr>
          <w:rFonts w:hint="eastAsia"/>
        </w:rPr>
        <w:t>F ,</w:t>
      </w:r>
      <w:proofErr w:type="gramEnd"/>
      <w:r w:rsidRPr="003661DC">
        <w:rPr>
          <w:rFonts w:hint="eastAsia"/>
        </w:rPr>
        <w:t xml:space="preserve"> Chu L , Liu P , et al. A Survey on Nonconvex Regularization Based Sparse and Low-Rank Recovery in Signal Processing, Statistics, and Machine Learning[J]. 2018.</w:t>
      </w:r>
      <w:bookmarkEnd w:id="19"/>
    </w:p>
    <w:p w14:paraId="7C57DB29" w14:textId="016B8A49" w:rsidR="00E32BD5" w:rsidRPr="00C071EB" w:rsidRDefault="00E32BD5" w:rsidP="004E1EF9">
      <w:pPr>
        <w:pStyle w:val="ad"/>
        <w:numPr>
          <w:ilvl w:val="0"/>
          <w:numId w:val="2"/>
        </w:numPr>
        <w:spacing w:line="360" w:lineRule="auto"/>
        <w:ind w:firstLineChars="0"/>
      </w:pPr>
      <w:bookmarkStart w:id="20" w:name="_Ref136941701"/>
      <w:bookmarkEnd w:id="17"/>
      <w:r w:rsidRPr="00C071EB">
        <w:rPr>
          <w:rFonts w:hint="eastAsia"/>
        </w:rPr>
        <w:t xml:space="preserve">Engle </w:t>
      </w:r>
      <w:proofErr w:type="gramStart"/>
      <w:r w:rsidRPr="00C071EB">
        <w:rPr>
          <w:rFonts w:hint="eastAsia"/>
        </w:rPr>
        <w:t>R .</w:t>
      </w:r>
      <w:proofErr w:type="gramEnd"/>
      <w:r w:rsidRPr="00C071EB">
        <w:rPr>
          <w:rFonts w:hint="eastAsia"/>
        </w:rPr>
        <w:t xml:space="preserve"> Dynamic Conditional Correlation[J]. Journal of Business &amp; Economic Statistics, 2002, 20(3):339-350.</w:t>
      </w:r>
      <w:bookmarkEnd w:id="20"/>
    </w:p>
    <w:p w14:paraId="29472AC3" w14:textId="77777777" w:rsidR="00E32BD5" w:rsidRDefault="00E32BD5" w:rsidP="004E1EF9">
      <w:pPr>
        <w:spacing w:line="360" w:lineRule="auto"/>
        <w:rPr>
          <w:rFonts w:ascii="NimbusRomNo9L-Regu" w:eastAsia="宋体" w:hAnsi="NimbusRomNo9L-Regu" w:cs="宋体" w:hint="eastAsia"/>
          <w:color w:val="000000"/>
          <w:kern w:val="0"/>
          <w:sz w:val="20"/>
          <w:szCs w:val="20"/>
        </w:rPr>
      </w:pPr>
    </w:p>
    <w:p w14:paraId="6AEE9FFD" w14:textId="77777777" w:rsidR="002E2ECC" w:rsidRPr="00881D3D" w:rsidRDefault="002E2ECC" w:rsidP="004E1EF9">
      <w:pPr>
        <w:spacing w:line="360" w:lineRule="auto"/>
        <w:rPr>
          <w:rFonts w:ascii="宋体" w:eastAsia="宋体" w:hAnsi="宋体"/>
          <w:sz w:val="24"/>
          <w:szCs w:val="24"/>
        </w:rPr>
      </w:pPr>
    </w:p>
    <w:sectPr w:rsidR="002E2ECC" w:rsidRPr="00881D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CF4D6" w14:textId="77777777" w:rsidR="00A020CA" w:rsidRDefault="00A020CA" w:rsidP="00612407">
      <w:r>
        <w:separator/>
      </w:r>
    </w:p>
  </w:endnote>
  <w:endnote w:type="continuationSeparator" w:id="0">
    <w:p w14:paraId="412FCC21" w14:textId="77777777" w:rsidR="00A020CA" w:rsidRDefault="00A020CA" w:rsidP="00612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NimbusRomNo9L-Regu">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华文宋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FC593" w14:textId="77777777" w:rsidR="00A020CA" w:rsidRDefault="00A020CA" w:rsidP="00612407">
      <w:r>
        <w:separator/>
      </w:r>
    </w:p>
  </w:footnote>
  <w:footnote w:type="continuationSeparator" w:id="0">
    <w:p w14:paraId="6602CA89" w14:textId="77777777" w:rsidR="00A020CA" w:rsidRDefault="00A020CA" w:rsidP="006124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170411"/>
    <w:multiLevelType w:val="hybridMultilevel"/>
    <w:tmpl w:val="62F0144E"/>
    <w:lvl w:ilvl="0" w:tplc="611834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B805CED"/>
    <w:multiLevelType w:val="multilevel"/>
    <w:tmpl w:val="6478B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FEE2332"/>
    <w:multiLevelType w:val="hybridMultilevel"/>
    <w:tmpl w:val="F604A53C"/>
    <w:lvl w:ilvl="0" w:tplc="7C08C1A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95153031">
    <w:abstractNumId w:val="1"/>
  </w:num>
  <w:num w:numId="2" w16cid:durableId="1724478321">
    <w:abstractNumId w:val="2"/>
  </w:num>
  <w:num w:numId="3" w16cid:durableId="10592851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proofState w:spelling="clean" w:grammar="clean"/>
  <w:defaultTabStop w:val="420"/>
  <w:characterSpacingControl w:val="doNotCompress"/>
  <w:hdrShapeDefaults>
    <o:shapedefaults v:ext="edit" spidmax="2054" style="mso-position-vertical-relative:line"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53764"/>
    <w:rsid w:val="000104E6"/>
    <w:rsid w:val="00014ED4"/>
    <w:rsid w:val="00025142"/>
    <w:rsid w:val="00025229"/>
    <w:rsid w:val="000327B0"/>
    <w:rsid w:val="00063938"/>
    <w:rsid w:val="00065195"/>
    <w:rsid w:val="000B4946"/>
    <w:rsid w:val="000D0FF1"/>
    <w:rsid w:val="000E6A4C"/>
    <w:rsid w:val="000F5B9D"/>
    <w:rsid w:val="001233C6"/>
    <w:rsid w:val="00126512"/>
    <w:rsid w:val="00137E4E"/>
    <w:rsid w:val="00155E7B"/>
    <w:rsid w:val="00175414"/>
    <w:rsid w:val="00175CDC"/>
    <w:rsid w:val="001900E3"/>
    <w:rsid w:val="001A0FD3"/>
    <w:rsid w:val="001B74D3"/>
    <w:rsid w:val="001C28E6"/>
    <w:rsid w:val="001E1BB5"/>
    <w:rsid w:val="00243C3A"/>
    <w:rsid w:val="00292BFE"/>
    <w:rsid w:val="002B1DC8"/>
    <w:rsid w:val="002E13F7"/>
    <w:rsid w:val="002E2ECC"/>
    <w:rsid w:val="0031239F"/>
    <w:rsid w:val="00333917"/>
    <w:rsid w:val="003415E6"/>
    <w:rsid w:val="003661DC"/>
    <w:rsid w:val="0037544F"/>
    <w:rsid w:val="00391211"/>
    <w:rsid w:val="003932F7"/>
    <w:rsid w:val="003B1948"/>
    <w:rsid w:val="003B2939"/>
    <w:rsid w:val="00412358"/>
    <w:rsid w:val="00435B9C"/>
    <w:rsid w:val="0045624A"/>
    <w:rsid w:val="00460844"/>
    <w:rsid w:val="00484EFF"/>
    <w:rsid w:val="00496661"/>
    <w:rsid w:val="004E1EF9"/>
    <w:rsid w:val="00524259"/>
    <w:rsid w:val="0054120D"/>
    <w:rsid w:val="005457F5"/>
    <w:rsid w:val="005607AD"/>
    <w:rsid w:val="0056343C"/>
    <w:rsid w:val="0056547A"/>
    <w:rsid w:val="005721EF"/>
    <w:rsid w:val="005730DC"/>
    <w:rsid w:val="00593103"/>
    <w:rsid w:val="005A2FCB"/>
    <w:rsid w:val="005C5A49"/>
    <w:rsid w:val="005D351B"/>
    <w:rsid w:val="00612407"/>
    <w:rsid w:val="00617387"/>
    <w:rsid w:val="00622B08"/>
    <w:rsid w:val="0064228D"/>
    <w:rsid w:val="00647B98"/>
    <w:rsid w:val="00653764"/>
    <w:rsid w:val="0066767C"/>
    <w:rsid w:val="00676845"/>
    <w:rsid w:val="006779FE"/>
    <w:rsid w:val="0069251F"/>
    <w:rsid w:val="006A5885"/>
    <w:rsid w:val="007520AA"/>
    <w:rsid w:val="00760E61"/>
    <w:rsid w:val="0077736C"/>
    <w:rsid w:val="007A5D6D"/>
    <w:rsid w:val="007E3B3B"/>
    <w:rsid w:val="007F14F4"/>
    <w:rsid w:val="007F5A56"/>
    <w:rsid w:val="00820983"/>
    <w:rsid w:val="0084783C"/>
    <w:rsid w:val="00873B11"/>
    <w:rsid w:val="00881D3D"/>
    <w:rsid w:val="008A435C"/>
    <w:rsid w:val="008B0171"/>
    <w:rsid w:val="008B0738"/>
    <w:rsid w:val="008B2C2B"/>
    <w:rsid w:val="008E456E"/>
    <w:rsid w:val="00930232"/>
    <w:rsid w:val="009818D3"/>
    <w:rsid w:val="00986984"/>
    <w:rsid w:val="0099584B"/>
    <w:rsid w:val="009A6035"/>
    <w:rsid w:val="009A61D5"/>
    <w:rsid w:val="009B5521"/>
    <w:rsid w:val="009C3075"/>
    <w:rsid w:val="009E6FB7"/>
    <w:rsid w:val="00A020CA"/>
    <w:rsid w:val="00A225D4"/>
    <w:rsid w:val="00A379DE"/>
    <w:rsid w:val="00A622FB"/>
    <w:rsid w:val="00A96B0A"/>
    <w:rsid w:val="00AB6F4B"/>
    <w:rsid w:val="00AE5B42"/>
    <w:rsid w:val="00AF2867"/>
    <w:rsid w:val="00B76647"/>
    <w:rsid w:val="00B83AEB"/>
    <w:rsid w:val="00B86014"/>
    <w:rsid w:val="00BC1058"/>
    <w:rsid w:val="00BD65F6"/>
    <w:rsid w:val="00BE5A36"/>
    <w:rsid w:val="00C071EB"/>
    <w:rsid w:val="00C0767D"/>
    <w:rsid w:val="00C11E17"/>
    <w:rsid w:val="00C14571"/>
    <w:rsid w:val="00C30A77"/>
    <w:rsid w:val="00C415F8"/>
    <w:rsid w:val="00C45456"/>
    <w:rsid w:val="00C508E1"/>
    <w:rsid w:val="00C866DA"/>
    <w:rsid w:val="00CC1B09"/>
    <w:rsid w:val="00CC7129"/>
    <w:rsid w:val="00CD00F6"/>
    <w:rsid w:val="00CD2897"/>
    <w:rsid w:val="00D10D5C"/>
    <w:rsid w:val="00D2212D"/>
    <w:rsid w:val="00D30C3B"/>
    <w:rsid w:val="00D66DE5"/>
    <w:rsid w:val="00D756C5"/>
    <w:rsid w:val="00D96305"/>
    <w:rsid w:val="00D97405"/>
    <w:rsid w:val="00DC6F53"/>
    <w:rsid w:val="00DF7983"/>
    <w:rsid w:val="00E01C59"/>
    <w:rsid w:val="00E32BD5"/>
    <w:rsid w:val="00E63061"/>
    <w:rsid w:val="00EA4391"/>
    <w:rsid w:val="00EC36F8"/>
    <w:rsid w:val="00EC38C3"/>
    <w:rsid w:val="00EE2EA6"/>
    <w:rsid w:val="00EF33CF"/>
    <w:rsid w:val="00F002BB"/>
    <w:rsid w:val="00F178A6"/>
    <w:rsid w:val="00F5023D"/>
    <w:rsid w:val="00F73827"/>
    <w:rsid w:val="00FC3545"/>
    <w:rsid w:val="00FD35E2"/>
    <w:rsid w:val="00FD5B7F"/>
    <w:rsid w:val="00FF05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style="mso-position-vertical-relative:line" fillcolor="white">
      <v:fill color="white"/>
    </o:shapedefaults>
    <o:shapelayout v:ext="edit">
      <o:idmap v:ext="edit" data="2"/>
    </o:shapelayout>
  </w:shapeDefaults>
  <w:decimalSymbol w:val="."/>
  <w:listSeparator w:val=","/>
  <w14:docId w14:val="1FF2808A"/>
  <w15:docId w15:val="{A1C27BA3-748C-4DE9-B439-91D15AFCF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BD65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98698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240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12407"/>
    <w:rPr>
      <w:sz w:val="18"/>
      <w:szCs w:val="18"/>
    </w:rPr>
  </w:style>
  <w:style w:type="paragraph" w:styleId="a5">
    <w:name w:val="footer"/>
    <w:basedOn w:val="a"/>
    <w:link w:val="a6"/>
    <w:uiPriority w:val="99"/>
    <w:unhideWhenUsed/>
    <w:rsid w:val="00612407"/>
    <w:pPr>
      <w:tabs>
        <w:tab w:val="center" w:pos="4153"/>
        <w:tab w:val="right" w:pos="8306"/>
      </w:tabs>
      <w:snapToGrid w:val="0"/>
      <w:jc w:val="left"/>
    </w:pPr>
    <w:rPr>
      <w:sz w:val="18"/>
      <w:szCs w:val="18"/>
    </w:rPr>
  </w:style>
  <w:style w:type="character" w:customStyle="1" w:styleId="a6">
    <w:name w:val="页脚 字符"/>
    <w:basedOn w:val="a0"/>
    <w:link w:val="a5"/>
    <w:uiPriority w:val="99"/>
    <w:rsid w:val="00612407"/>
    <w:rPr>
      <w:sz w:val="18"/>
      <w:szCs w:val="18"/>
    </w:rPr>
  </w:style>
  <w:style w:type="paragraph" w:styleId="a7">
    <w:name w:val="Normal (Web)"/>
    <w:basedOn w:val="a"/>
    <w:uiPriority w:val="99"/>
    <w:unhideWhenUsed/>
    <w:rsid w:val="00612407"/>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986984"/>
    <w:rPr>
      <w:b/>
      <w:bCs/>
    </w:rPr>
  </w:style>
  <w:style w:type="character" w:customStyle="1" w:styleId="30">
    <w:name w:val="标题 3 字符"/>
    <w:basedOn w:val="a0"/>
    <w:link w:val="3"/>
    <w:uiPriority w:val="9"/>
    <w:rsid w:val="00986984"/>
    <w:rPr>
      <w:rFonts w:ascii="宋体" w:eastAsia="宋体" w:hAnsi="宋体" w:cs="宋体"/>
      <w:b/>
      <w:bCs/>
      <w:kern w:val="0"/>
      <w:sz w:val="27"/>
      <w:szCs w:val="27"/>
    </w:rPr>
  </w:style>
  <w:style w:type="character" w:styleId="a9">
    <w:name w:val="Hyperlink"/>
    <w:basedOn w:val="a0"/>
    <w:uiPriority w:val="99"/>
    <w:unhideWhenUsed/>
    <w:rsid w:val="00986984"/>
    <w:rPr>
      <w:color w:val="0000FF"/>
      <w:u w:val="single"/>
    </w:rPr>
  </w:style>
  <w:style w:type="paragraph" w:styleId="aa">
    <w:name w:val="footnote text"/>
    <w:basedOn w:val="a"/>
    <w:link w:val="ab"/>
    <w:uiPriority w:val="99"/>
    <w:semiHidden/>
    <w:unhideWhenUsed/>
    <w:rsid w:val="004E1EF9"/>
    <w:pPr>
      <w:snapToGrid w:val="0"/>
      <w:jc w:val="left"/>
    </w:pPr>
    <w:rPr>
      <w:sz w:val="18"/>
      <w:szCs w:val="18"/>
    </w:rPr>
  </w:style>
  <w:style w:type="character" w:customStyle="1" w:styleId="ab">
    <w:name w:val="脚注文本 字符"/>
    <w:basedOn w:val="a0"/>
    <w:link w:val="aa"/>
    <w:uiPriority w:val="99"/>
    <w:semiHidden/>
    <w:rsid w:val="004E1EF9"/>
    <w:rPr>
      <w:sz w:val="18"/>
      <w:szCs w:val="18"/>
    </w:rPr>
  </w:style>
  <w:style w:type="character" w:styleId="ac">
    <w:name w:val="footnote reference"/>
    <w:basedOn w:val="a0"/>
    <w:uiPriority w:val="99"/>
    <w:semiHidden/>
    <w:unhideWhenUsed/>
    <w:rsid w:val="004E1EF9"/>
    <w:rPr>
      <w:vertAlign w:val="superscript"/>
    </w:rPr>
  </w:style>
  <w:style w:type="paragraph" w:styleId="ad">
    <w:name w:val="List Paragraph"/>
    <w:basedOn w:val="a"/>
    <w:uiPriority w:val="34"/>
    <w:qFormat/>
    <w:rsid w:val="004E1EF9"/>
    <w:pPr>
      <w:ind w:firstLineChars="200" w:firstLine="420"/>
    </w:pPr>
  </w:style>
  <w:style w:type="character" w:customStyle="1" w:styleId="20">
    <w:name w:val="标题 2 字符"/>
    <w:basedOn w:val="a0"/>
    <w:link w:val="2"/>
    <w:uiPriority w:val="9"/>
    <w:rsid w:val="00BD65F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47561">
      <w:bodyDiv w:val="1"/>
      <w:marLeft w:val="0"/>
      <w:marRight w:val="0"/>
      <w:marTop w:val="0"/>
      <w:marBottom w:val="0"/>
      <w:divBdr>
        <w:top w:val="none" w:sz="0" w:space="0" w:color="auto"/>
        <w:left w:val="none" w:sz="0" w:space="0" w:color="auto"/>
        <w:bottom w:val="none" w:sz="0" w:space="0" w:color="auto"/>
        <w:right w:val="none" w:sz="0" w:space="0" w:color="auto"/>
      </w:divBdr>
    </w:div>
    <w:div w:id="45182155">
      <w:bodyDiv w:val="1"/>
      <w:marLeft w:val="0"/>
      <w:marRight w:val="0"/>
      <w:marTop w:val="0"/>
      <w:marBottom w:val="0"/>
      <w:divBdr>
        <w:top w:val="none" w:sz="0" w:space="0" w:color="auto"/>
        <w:left w:val="none" w:sz="0" w:space="0" w:color="auto"/>
        <w:bottom w:val="none" w:sz="0" w:space="0" w:color="auto"/>
        <w:right w:val="none" w:sz="0" w:space="0" w:color="auto"/>
      </w:divBdr>
      <w:divsChild>
        <w:div w:id="2001889130">
          <w:marLeft w:val="0"/>
          <w:marRight w:val="0"/>
          <w:marTop w:val="0"/>
          <w:marBottom w:val="0"/>
          <w:divBdr>
            <w:top w:val="none" w:sz="0" w:space="0" w:color="auto"/>
            <w:left w:val="none" w:sz="0" w:space="0" w:color="auto"/>
            <w:bottom w:val="none" w:sz="0" w:space="0" w:color="auto"/>
            <w:right w:val="none" w:sz="0" w:space="0" w:color="auto"/>
          </w:divBdr>
        </w:div>
        <w:div w:id="2061858772">
          <w:marLeft w:val="0"/>
          <w:marRight w:val="0"/>
          <w:marTop w:val="0"/>
          <w:marBottom w:val="0"/>
          <w:divBdr>
            <w:top w:val="none" w:sz="0" w:space="0" w:color="auto"/>
            <w:left w:val="none" w:sz="0" w:space="0" w:color="auto"/>
            <w:bottom w:val="none" w:sz="0" w:space="0" w:color="auto"/>
            <w:right w:val="none" w:sz="0" w:space="0" w:color="auto"/>
          </w:divBdr>
        </w:div>
      </w:divsChild>
    </w:div>
    <w:div w:id="89090644">
      <w:bodyDiv w:val="1"/>
      <w:marLeft w:val="0"/>
      <w:marRight w:val="0"/>
      <w:marTop w:val="0"/>
      <w:marBottom w:val="0"/>
      <w:divBdr>
        <w:top w:val="none" w:sz="0" w:space="0" w:color="auto"/>
        <w:left w:val="none" w:sz="0" w:space="0" w:color="auto"/>
        <w:bottom w:val="none" w:sz="0" w:space="0" w:color="auto"/>
        <w:right w:val="none" w:sz="0" w:space="0" w:color="auto"/>
      </w:divBdr>
    </w:div>
    <w:div w:id="180894609">
      <w:bodyDiv w:val="1"/>
      <w:marLeft w:val="0"/>
      <w:marRight w:val="0"/>
      <w:marTop w:val="0"/>
      <w:marBottom w:val="0"/>
      <w:divBdr>
        <w:top w:val="none" w:sz="0" w:space="0" w:color="auto"/>
        <w:left w:val="none" w:sz="0" w:space="0" w:color="auto"/>
        <w:bottom w:val="none" w:sz="0" w:space="0" w:color="auto"/>
        <w:right w:val="none" w:sz="0" w:space="0" w:color="auto"/>
      </w:divBdr>
      <w:divsChild>
        <w:div w:id="640430510">
          <w:marLeft w:val="0"/>
          <w:marRight w:val="0"/>
          <w:marTop w:val="0"/>
          <w:marBottom w:val="0"/>
          <w:divBdr>
            <w:top w:val="none" w:sz="0" w:space="0" w:color="auto"/>
            <w:left w:val="none" w:sz="0" w:space="0" w:color="auto"/>
            <w:bottom w:val="none" w:sz="0" w:space="0" w:color="auto"/>
            <w:right w:val="none" w:sz="0" w:space="0" w:color="auto"/>
          </w:divBdr>
        </w:div>
      </w:divsChild>
    </w:div>
    <w:div w:id="242764495">
      <w:bodyDiv w:val="1"/>
      <w:marLeft w:val="0"/>
      <w:marRight w:val="0"/>
      <w:marTop w:val="0"/>
      <w:marBottom w:val="0"/>
      <w:divBdr>
        <w:top w:val="none" w:sz="0" w:space="0" w:color="auto"/>
        <w:left w:val="none" w:sz="0" w:space="0" w:color="auto"/>
        <w:bottom w:val="none" w:sz="0" w:space="0" w:color="auto"/>
        <w:right w:val="none" w:sz="0" w:space="0" w:color="auto"/>
      </w:divBdr>
      <w:divsChild>
        <w:div w:id="99301862">
          <w:marLeft w:val="0"/>
          <w:marRight w:val="0"/>
          <w:marTop w:val="0"/>
          <w:marBottom w:val="0"/>
          <w:divBdr>
            <w:top w:val="none" w:sz="0" w:space="0" w:color="auto"/>
            <w:left w:val="none" w:sz="0" w:space="0" w:color="auto"/>
            <w:bottom w:val="none" w:sz="0" w:space="0" w:color="auto"/>
            <w:right w:val="none" w:sz="0" w:space="0" w:color="auto"/>
          </w:divBdr>
        </w:div>
      </w:divsChild>
    </w:div>
    <w:div w:id="324476895">
      <w:bodyDiv w:val="1"/>
      <w:marLeft w:val="0"/>
      <w:marRight w:val="0"/>
      <w:marTop w:val="0"/>
      <w:marBottom w:val="0"/>
      <w:divBdr>
        <w:top w:val="none" w:sz="0" w:space="0" w:color="auto"/>
        <w:left w:val="none" w:sz="0" w:space="0" w:color="auto"/>
        <w:bottom w:val="none" w:sz="0" w:space="0" w:color="auto"/>
        <w:right w:val="none" w:sz="0" w:space="0" w:color="auto"/>
      </w:divBdr>
      <w:divsChild>
        <w:div w:id="1658924250">
          <w:marLeft w:val="0"/>
          <w:marRight w:val="0"/>
          <w:marTop w:val="0"/>
          <w:marBottom w:val="0"/>
          <w:divBdr>
            <w:top w:val="none" w:sz="0" w:space="0" w:color="auto"/>
            <w:left w:val="none" w:sz="0" w:space="0" w:color="auto"/>
            <w:bottom w:val="none" w:sz="0" w:space="0" w:color="auto"/>
            <w:right w:val="none" w:sz="0" w:space="0" w:color="auto"/>
          </w:divBdr>
        </w:div>
      </w:divsChild>
    </w:div>
    <w:div w:id="327102280">
      <w:bodyDiv w:val="1"/>
      <w:marLeft w:val="0"/>
      <w:marRight w:val="0"/>
      <w:marTop w:val="0"/>
      <w:marBottom w:val="0"/>
      <w:divBdr>
        <w:top w:val="none" w:sz="0" w:space="0" w:color="auto"/>
        <w:left w:val="none" w:sz="0" w:space="0" w:color="auto"/>
        <w:bottom w:val="none" w:sz="0" w:space="0" w:color="auto"/>
        <w:right w:val="none" w:sz="0" w:space="0" w:color="auto"/>
      </w:divBdr>
      <w:divsChild>
        <w:div w:id="1010764514">
          <w:marLeft w:val="0"/>
          <w:marRight w:val="0"/>
          <w:marTop w:val="0"/>
          <w:marBottom w:val="0"/>
          <w:divBdr>
            <w:top w:val="none" w:sz="0" w:space="0" w:color="auto"/>
            <w:left w:val="none" w:sz="0" w:space="0" w:color="auto"/>
            <w:bottom w:val="none" w:sz="0" w:space="0" w:color="auto"/>
            <w:right w:val="none" w:sz="0" w:space="0" w:color="auto"/>
          </w:divBdr>
        </w:div>
      </w:divsChild>
    </w:div>
    <w:div w:id="334571084">
      <w:bodyDiv w:val="1"/>
      <w:marLeft w:val="0"/>
      <w:marRight w:val="0"/>
      <w:marTop w:val="0"/>
      <w:marBottom w:val="0"/>
      <w:divBdr>
        <w:top w:val="none" w:sz="0" w:space="0" w:color="auto"/>
        <w:left w:val="none" w:sz="0" w:space="0" w:color="auto"/>
        <w:bottom w:val="none" w:sz="0" w:space="0" w:color="auto"/>
        <w:right w:val="none" w:sz="0" w:space="0" w:color="auto"/>
      </w:divBdr>
    </w:div>
    <w:div w:id="347679449">
      <w:bodyDiv w:val="1"/>
      <w:marLeft w:val="0"/>
      <w:marRight w:val="0"/>
      <w:marTop w:val="0"/>
      <w:marBottom w:val="0"/>
      <w:divBdr>
        <w:top w:val="none" w:sz="0" w:space="0" w:color="auto"/>
        <w:left w:val="none" w:sz="0" w:space="0" w:color="auto"/>
        <w:bottom w:val="none" w:sz="0" w:space="0" w:color="auto"/>
        <w:right w:val="none" w:sz="0" w:space="0" w:color="auto"/>
      </w:divBdr>
    </w:div>
    <w:div w:id="419562575">
      <w:bodyDiv w:val="1"/>
      <w:marLeft w:val="0"/>
      <w:marRight w:val="0"/>
      <w:marTop w:val="0"/>
      <w:marBottom w:val="0"/>
      <w:divBdr>
        <w:top w:val="none" w:sz="0" w:space="0" w:color="auto"/>
        <w:left w:val="none" w:sz="0" w:space="0" w:color="auto"/>
        <w:bottom w:val="none" w:sz="0" w:space="0" w:color="auto"/>
        <w:right w:val="none" w:sz="0" w:space="0" w:color="auto"/>
      </w:divBdr>
    </w:div>
    <w:div w:id="472454732">
      <w:bodyDiv w:val="1"/>
      <w:marLeft w:val="0"/>
      <w:marRight w:val="0"/>
      <w:marTop w:val="0"/>
      <w:marBottom w:val="0"/>
      <w:divBdr>
        <w:top w:val="none" w:sz="0" w:space="0" w:color="auto"/>
        <w:left w:val="none" w:sz="0" w:space="0" w:color="auto"/>
        <w:bottom w:val="none" w:sz="0" w:space="0" w:color="auto"/>
        <w:right w:val="none" w:sz="0" w:space="0" w:color="auto"/>
      </w:divBdr>
      <w:divsChild>
        <w:div w:id="148130535">
          <w:marLeft w:val="0"/>
          <w:marRight w:val="0"/>
          <w:marTop w:val="0"/>
          <w:marBottom w:val="0"/>
          <w:divBdr>
            <w:top w:val="none" w:sz="0" w:space="0" w:color="auto"/>
            <w:left w:val="none" w:sz="0" w:space="0" w:color="auto"/>
            <w:bottom w:val="none" w:sz="0" w:space="0" w:color="auto"/>
            <w:right w:val="none" w:sz="0" w:space="0" w:color="auto"/>
          </w:divBdr>
        </w:div>
        <w:div w:id="403991559">
          <w:marLeft w:val="0"/>
          <w:marRight w:val="0"/>
          <w:marTop w:val="0"/>
          <w:marBottom w:val="0"/>
          <w:divBdr>
            <w:top w:val="none" w:sz="0" w:space="0" w:color="auto"/>
            <w:left w:val="none" w:sz="0" w:space="0" w:color="auto"/>
            <w:bottom w:val="none" w:sz="0" w:space="0" w:color="auto"/>
            <w:right w:val="none" w:sz="0" w:space="0" w:color="auto"/>
          </w:divBdr>
        </w:div>
        <w:div w:id="1875266655">
          <w:marLeft w:val="0"/>
          <w:marRight w:val="0"/>
          <w:marTop w:val="0"/>
          <w:marBottom w:val="0"/>
          <w:divBdr>
            <w:top w:val="none" w:sz="0" w:space="0" w:color="auto"/>
            <w:left w:val="none" w:sz="0" w:space="0" w:color="auto"/>
            <w:bottom w:val="none" w:sz="0" w:space="0" w:color="auto"/>
            <w:right w:val="none" w:sz="0" w:space="0" w:color="auto"/>
          </w:divBdr>
        </w:div>
        <w:div w:id="1982078390">
          <w:marLeft w:val="0"/>
          <w:marRight w:val="0"/>
          <w:marTop w:val="0"/>
          <w:marBottom w:val="0"/>
          <w:divBdr>
            <w:top w:val="none" w:sz="0" w:space="0" w:color="auto"/>
            <w:left w:val="none" w:sz="0" w:space="0" w:color="auto"/>
            <w:bottom w:val="none" w:sz="0" w:space="0" w:color="auto"/>
            <w:right w:val="none" w:sz="0" w:space="0" w:color="auto"/>
          </w:divBdr>
        </w:div>
        <w:div w:id="1520773617">
          <w:marLeft w:val="0"/>
          <w:marRight w:val="0"/>
          <w:marTop w:val="0"/>
          <w:marBottom w:val="0"/>
          <w:divBdr>
            <w:top w:val="none" w:sz="0" w:space="0" w:color="auto"/>
            <w:left w:val="none" w:sz="0" w:space="0" w:color="auto"/>
            <w:bottom w:val="none" w:sz="0" w:space="0" w:color="auto"/>
            <w:right w:val="none" w:sz="0" w:space="0" w:color="auto"/>
          </w:divBdr>
        </w:div>
        <w:div w:id="268707287">
          <w:marLeft w:val="0"/>
          <w:marRight w:val="0"/>
          <w:marTop w:val="0"/>
          <w:marBottom w:val="0"/>
          <w:divBdr>
            <w:top w:val="none" w:sz="0" w:space="0" w:color="auto"/>
            <w:left w:val="none" w:sz="0" w:space="0" w:color="auto"/>
            <w:bottom w:val="none" w:sz="0" w:space="0" w:color="auto"/>
            <w:right w:val="none" w:sz="0" w:space="0" w:color="auto"/>
          </w:divBdr>
        </w:div>
        <w:div w:id="741102191">
          <w:marLeft w:val="0"/>
          <w:marRight w:val="0"/>
          <w:marTop w:val="0"/>
          <w:marBottom w:val="0"/>
          <w:divBdr>
            <w:top w:val="none" w:sz="0" w:space="0" w:color="auto"/>
            <w:left w:val="none" w:sz="0" w:space="0" w:color="auto"/>
            <w:bottom w:val="none" w:sz="0" w:space="0" w:color="auto"/>
            <w:right w:val="none" w:sz="0" w:space="0" w:color="auto"/>
          </w:divBdr>
        </w:div>
        <w:div w:id="530076283">
          <w:marLeft w:val="0"/>
          <w:marRight w:val="0"/>
          <w:marTop w:val="0"/>
          <w:marBottom w:val="0"/>
          <w:divBdr>
            <w:top w:val="none" w:sz="0" w:space="0" w:color="auto"/>
            <w:left w:val="none" w:sz="0" w:space="0" w:color="auto"/>
            <w:bottom w:val="none" w:sz="0" w:space="0" w:color="auto"/>
            <w:right w:val="none" w:sz="0" w:space="0" w:color="auto"/>
          </w:divBdr>
        </w:div>
        <w:div w:id="1506359088">
          <w:marLeft w:val="0"/>
          <w:marRight w:val="0"/>
          <w:marTop w:val="0"/>
          <w:marBottom w:val="0"/>
          <w:divBdr>
            <w:top w:val="none" w:sz="0" w:space="0" w:color="auto"/>
            <w:left w:val="none" w:sz="0" w:space="0" w:color="auto"/>
            <w:bottom w:val="none" w:sz="0" w:space="0" w:color="auto"/>
            <w:right w:val="none" w:sz="0" w:space="0" w:color="auto"/>
          </w:divBdr>
        </w:div>
        <w:div w:id="1032806532">
          <w:marLeft w:val="0"/>
          <w:marRight w:val="0"/>
          <w:marTop w:val="0"/>
          <w:marBottom w:val="0"/>
          <w:divBdr>
            <w:top w:val="none" w:sz="0" w:space="0" w:color="auto"/>
            <w:left w:val="none" w:sz="0" w:space="0" w:color="auto"/>
            <w:bottom w:val="none" w:sz="0" w:space="0" w:color="auto"/>
            <w:right w:val="none" w:sz="0" w:space="0" w:color="auto"/>
          </w:divBdr>
        </w:div>
        <w:div w:id="1285113679">
          <w:marLeft w:val="0"/>
          <w:marRight w:val="0"/>
          <w:marTop w:val="0"/>
          <w:marBottom w:val="0"/>
          <w:divBdr>
            <w:top w:val="none" w:sz="0" w:space="0" w:color="auto"/>
            <w:left w:val="none" w:sz="0" w:space="0" w:color="auto"/>
            <w:bottom w:val="none" w:sz="0" w:space="0" w:color="auto"/>
            <w:right w:val="none" w:sz="0" w:space="0" w:color="auto"/>
          </w:divBdr>
        </w:div>
        <w:div w:id="1024550356">
          <w:marLeft w:val="0"/>
          <w:marRight w:val="0"/>
          <w:marTop w:val="0"/>
          <w:marBottom w:val="0"/>
          <w:divBdr>
            <w:top w:val="none" w:sz="0" w:space="0" w:color="auto"/>
            <w:left w:val="none" w:sz="0" w:space="0" w:color="auto"/>
            <w:bottom w:val="none" w:sz="0" w:space="0" w:color="auto"/>
            <w:right w:val="none" w:sz="0" w:space="0" w:color="auto"/>
          </w:divBdr>
        </w:div>
        <w:div w:id="662977778">
          <w:marLeft w:val="0"/>
          <w:marRight w:val="0"/>
          <w:marTop w:val="0"/>
          <w:marBottom w:val="0"/>
          <w:divBdr>
            <w:top w:val="none" w:sz="0" w:space="0" w:color="auto"/>
            <w:left w:val="none" w:sz="0" w:space="0" w:color="auto"/>
            <w:bottom w:val="none" w:sz="0" w:space="0" w:color="auto"/>
            <w:right w:val="none" w:sz="0" w:space="0" w:color="auto"/>
          </w:divBdr>
        </w:div>
        <w:div w:id="531502613">
          <w:marLeft w:val="0"/>
          <w:marRight w:val="0"/>
          <w:marTop w:val="0"/>
          <w:marBottom w:val="0"/>
          <w:divBdr>
            <w:top w:val="none" w:sz="0" w:space="0" w:color="auto"/>
            <w:left w:val="none" w:sz="0" w:space="0" w:color="auto"/>
            <w:bottom w:val="none" w:sz="0" w:space="0" w:color="auto"/>
            <w:right w:val="none" w:sz="0" w:space="0" w:color="auto"/>
          </w:divBdr>
        </w:div>
        <w:div w:id="798497056">
          <w:marLeft w:val="0"/>
          <w:marRight w:val="0"/>
          <w:marTop w:val="0"/>
          <w:marBottom w:val="0"/>
          <w:divBdr>
            <w:top w:val="none" w:sz="0" w:space="0" w:color="auto"/>
            <w:left w:val="none" w:sz="0" w:space="0" w:color="auto"/>
            <w:bottom w:val="none" w:sz="0" w:space="0" w:color="auto"/>
            <w:right w:val="none" w:sz="0" w:space="0" w:color="auto"/>
          </w:divBdr>
        </w:div>
        <w:div w:id="1942032059">
          <w:marLeft w:val="0"/>
          <w:marRight w:val="0"/>
          <w:marTop w:val="0"/>
          <w:marBottom w:val="0"/>
          <w:divBdr>
            <w:top w:val="none" w:sz="0" w:space="0" w:color="auto"/>
            <w:left w:val="none" w:sz="0" w:space="0" w:color="auto"/>
            <w:bottom w:val="none" w:sz="0" w:space="0" w:color="auto"/>
            <w:right w:val="none" w:sz="0" w:space="0" w:color="auto"/>
          </w:divBdr>
        </w:div>
      </w:divsChild>
    </w:div>
    <w:div w:id="475993549">
      <w:bodyDiv w:val="1"/>
      <w:marLeft w:val="0"/>
      <w:marRight w:val="0"/>
      <w:marTop w:val="0"/>
      <w:marBottom w:val="0"/>
      <w:divBdr>
        <w:top w:val="none" w:sz="0" w:space="0" w:color="auto"/>
        <w:left w:val="none" w:sz="0" w:space="0" w:color="auto"/>
        <w:bottom w:val="none" w:sz="0" w:space="0" w:color="auto"/>
        <w:right w:val="none" w:sz="0" w:space="0" w:color="auto"/>
      </w:divBdr>
    </w:div>
    <w:div w:id="554244272">
      <w:bodyDiv w:val="1"/>
      <w:marLeft w:val="0"/>
      <w:marRight w:val="0"/>
      <w:marTop w:val="0"/>
      <w:marBottom w:val="0"/>
      <w:divBdr>
        <w:top w:val="none" w:sz="0" w:space="0" w:color="auto"/>
        <w:left w:val="none" w:sz="0" w:space="0" w:color="auto"/>
        <w:bottom w:val="none" w:sz="0" w:space="0" w:color="auto"/>
        <w:right w:val="none" w:sz="0" w:space="0" w:color="auto"/>
      </w:divBdr>
    </w:div>
    <w:div w:id="592318147">
      <w:bodyDiv w:val="1"/>
      <w:marLeft w:val="0"/>
      <w:marRight w:val="0"/>
      <w:marTop w:val="0"/>
      <w:marBottom w:val="0"/>
      <w:divBdr>
        <w:top w:val="none" w:sz="0" w:space="0" w:color="auto"/>
        <w:left w:val="none" w:sz="0" w:space="0" w:color="auto"/>
        <w:bottom w:val="none" w:sz="0" w:space="0" w:color="auto"/>
        <w:right w:val="none" w:sz="0" w:space="0" w:color="auto"/>
      </w:divBdr>
      <w:divsChild>
        <w:div w:id="1779980552">
          <w:marLeft w:val="0"/>
          <w:marRight w:val="0"/>
          <w:marTop w:val="0"/>
          <w:marBottom w:val="0"/>
          <w:divBdr>
            <w:top w:val="none" w:sz="0" w:space="0" w:color="auto"/>
            <w:left w:val="none" w:sz="0" w:space="0" w:color="auto"/>
            <w:bottom w:val="none" w:sz="0" w:space="0" w:color="auto"/>
            <w:right w:val="none" w:sz="0" w:space="0" w:color="auto"/>
          </w:divBdr>
        </w:div>
        <w:div w:id="693069873">
          <w:marLeft w:val="0"/>
          <w:marRight w:val="0"/>
          <w:marTop w:val="0"/>
          <w:marBottom w:val="0"/>
          <w:divBdr>
            <w:top w:val="none" w:sz="0" w:space="0" w:color="auto"/>
            <w:left w:val="none" w:sz="0" w:space="0" w:color="auto"/>
            <w:bottom w:val="none" w:sz="0" w:space="0" w:color="auto"/>
            <w:right w:val="none" w:sz="0" w:space="0" w:color="auto"/>
          </w:divBdr>
        </w:div>
        <w:div w:id="1299266305">
          <w:marLeft w:val="0"/>
          <w:marRight w:val="0"/>
          <w:marTop w:val="0"/>
          <w:marBottom w:val="0"/>
          <w:divBdr>
            <w:top w:val="none" w:sz="0" w:space="0" w:color="auto"/>
            <w:left w:val="none" w:sz="0" w:space="0" w:color="auto"/>
            <w:bottom w:val="none" w:sz="0" w:space="0" w:color="auto"/>
            <w:right w:val="none" w:sz="0" w:space="0" w:color="auto"/>
          </w:divBdr>
        </w:div>
      </w:divsChild>
    </w:div>
    <w:div w:id="598683632">
      <w:bodyDiv w:val="1"/>
      <w:marLeft w:val="0"/>
      <w:marRight w:val="0"/>
      <w:marTop w:val="0"/>
      <w:marBottom w:val="0"/>
      <w:divBdr>
        <w:top w:val="none" w:sz="0" w:space="0" w:color="auto"/>
        <w:left w:val="none" w:sz="0" w:space="0" w:color="auto"/>
        <w:bottom w:val="none" w:sz="0" w:space="0" w:color="auto"/>
        <w:right w:val="none" w:sz="0" w:space="0" w:color="auto"/>
      </w:divBdr>
      <w:divsChild>
        <w:div w:id="404187542">
          <w:marLeft w:val="0"/>
          <w:marRight w:val="0"/>
          <w:marTop w:val="0"/>
          <w:marBottom w:val="0"/>
          <w:divBdr>
            <w:top w:val="none" w:sz="0" w:space="0" w:color="auto"/>
            <w:left w:val="none" w:sz="0" w:space="0" w:color="auto"/>
            <w:bottom w:val="none" w:sz="0" w:space="0" w:color="auto"/>
            <w:right w:val="none" w:sz="0" w:space="0" w:color="auto"/>
          </w:divBdr>
        </w:div>
        <w:div w:id="1161315265">
          <w:marLeft w:val="0"/>
          <w:marRight w:val="0"/>
          <w:marTop w:val="0"/>
          <w:marBottom w:val="0"/>
          <w:divBdr>
            <w:top w:val="none" w:sz="0" w:space="0" w:color="auto"/>
            <w:left w:val="none" w:sz="0" w:space="0" w:color="auto"/>
            <w:bottom w:val="none" w:sz="0" w:space="0" w:color="auto"/>
            <w:right w:val="none" w:sz="0" w:space="0" w:color="auto"/>
          </w:divBdr>
        </w:div>
      </w:divsChild>
    </w:div>
    <w:div w:id="785275401">
      <w:bodyDiv w:val="1"/>
      <w:marLeft w:val="0"/>
      <w:marRight w:val="0"/>
      <w:marTop w:val="0"/>
      <w:marBottom w:val="0"/>
      <w:divBdr>
        <w:top w:val="none" w:sz="0" w:space="0" w:color="auto"/>
        <w:left w:val="none" w:sz="0" w:space="0" w:color="auto"/>
        <w:bottom w:val="none" w:sz="0" w:space="0" w:color="auto"/>
        <w:right w:val="none" w:sz="0" w:space="0" w:color="auto"/>
      </w:divBdr>
    </w:div>
    <w:div w:id="818765398">
      <w:bodyDiv w:val="1"/>
      <w:marLeft w:val="0"/>
      <w:marRight w:val="0"/>
      <w:marTop w:val="0"/>
      <w:marBottom w:val="0"/>
      <w:divBdr>
        <w:top w:val="none" w:sz="0" w:space="0" w:color="auto"/>
        <w:left w:val="none" w:sz="0" w:space="0" w:color="auto"/>
        <w:bottom w:val="none" w:sz="0" w:space="0" w:color="auto"/>
        <w:right w:val="none" w:sz="0" w:space="0" w:color="auto"/>
      </w:divBdr>
      <w:divsChild>
        <w:div w:id="123624140">
          <w:marLeft w:val="0"/>
          <w:marRight w:val="0"/>
          <w:marTop w:val="0"/>
          <w:marBottom w:val="0"/>
          <w:divBdr>
            <w:top w:val="none" w:sz="0" w:space="0" w:color="auto"/>
            <w:left w:val="none" w:sz="0" w:space="0" w:color="auto"/>
            <w:bottom w:val="none" w:sz="0" w:space="0" w:color="auto"/>
            <w:right w:val="none" w:sz="0" w:space="0" w:color="auto"/>
          </w:divBdr>
        </w:div>
        <w:div w:id="1629163184">
          <w:marLeft w:val="0"/>
          <w:marRight w:val="0"/>
          <w:marTop w:val="0"/>
          <w:marBottom w:val="0"/>
          <w:divBdr>
            <w:top w:val="none" w:sz="0" w:space="0" w:color="auto"/>
            <w:left w:val="none" w:sz="0" w:space="0" w:color="auto"/>
            <w:bottom w:val="none" w:sz="0" w:space="0" w:color="auto"/>
            <w:right w:val="none" w:sz="0" w:space="0" w:color="auto"/>
          </w:divBdr>
        </w:div>
      </w:divsChild>
    </w:div>
    <w:div w:id="863128296">
      <w:bodyDiv w:val="1"/>
      <w:marLeft w:val="0"/>
      <w:marRight w:val="0"/>
      <w:marTop w:val="0"/>
      <w:marBottom w:val="0"/>
      <w:divBdr>
        <w:top w:val="none" w:sz="0" w:space="0" w:color="auto"/>
        <w:left w:val="none" w:sz="0" w:space="0" w:color="auto"/>
        <w:bottom w:val="none" w:sz="0" w:space="0" w:color="auto"/>
        <w:right w:val="none" w:sz="0" w:space="0" w:color="auto"/>
      </w:divBdr>
      <w:divsChild>
        <w:div w:id="810557751">
          <w:marLeft w:val="0"/>
          <w:marRight w:val="0"/>
          <w:marTop w:val="0"/>
          <w:marBottom w:val="0"/>
          <w:divBdr>
            <w:top w:val="none" w:sz="0" w:space="0" w:color="auto"/>
            <w:left w:val="none" w:sz="0" w:space="0" w:color="auto"/>
            <w:bottom w:val="none" w:sz="0" w:space="0" w:color="auto"/>
            <w:right w:val="none" w:sz="0" w:space="0" w:color="auto"/>
          </w:divBdr>
        </w:div>
        <w:div w:id="892077753">
          <w:marLeft w:val="0"/>
          <w:marRight w:val="0"/>
          <w:marTop w:val="0"/>
          <w:marBottom w:val="0"/>
          <w:divBdr>
            <w:top w:val="none" w:sz="0" w:space="0" w:color="auto"/>
            <w:left w:val="none" w:sz="0" w:space="0" w:color="auto"/>
            <w:bottom w:val="none" w:sz="0" w:space="0" w:color="auto"/>
            <w:right w:val="none" w:sz="0" w:space="0" w:color="auto"/>
          </w:divBdr>
        </w:div>
        <w:div w:id="1207644503">
          <w:marLeft w:val="0"/>
          <w:marRight w:val="0"/>
          <w:marTop w:val="0"/>
          <w:marBottom w:val="0"/>
          <w:divBdr>
            <w:top w:val="none" w:sz="0" w:space="0" w:color="auto"/>
            <w:left w:val="none" w:sz="0" w:space="0" w:color="auto"/>
            <w:bottom w:val="none" w:sz="0" w:space="0" w:color="auto"/>
            <w:right w:val="none" w:sz="0" w:space="0" w:color="auto"/>
          </w:divBdr>
        </w:div>
        <w:div w:id="1406102635">
          <w:marLeft w:val="0"/>
          <w:marRight w:val="0"/>
          <w:marTop w:val="0"/>
          <w:marBottom w:val="0"/>
          <w:divBdr>
            <w:top w:val="none" w:sz="0" w:space="0" w:color="auto"/>
            <w:left w:val="none" w:sz="0" w:space="0" w:color="auto"/>
            <w:bottom w:val="none" w:sz="0" w:space="0" w:color="auto"/>
            <w:right w:val="none" w:sz="0" w:space="0" w:color="auto"/>
          </w:divBdr>
        </w:div>
        <w:div w:id="1460806894">
          <w:marLeft w:val="0"/>
          <w:marRight w:val="0"/>
          <w:marTop w:val="0"/>
          <w:marBottom w:val="0"/>
          <w:divBdr>
            <w:top w:val="none" w:sz="0" w:space="0" w:color="auto"/>
            <w:left w:val="none" w:sz="0" w:space="0" w:color="auto"/>
            <w:bottom w:val="none" w:sz="0" w:space="0" w:color="auto"/>
            <w:right w:val="none" w:sz="0" w:space="0" w:color="auto"/>
          </w:divBdr>
        </w:div>
        <w:div w:id="1509521325">
          <w:marLeft w:val="0"/>
          <w:marRight w:val="0"/>
          <w:marTop w:val="0"/>
          <w:marBottom w:val="0"/>
          <w:divBdr>
            <w:top w:val="none" w:sz="0" w:space="0" w:color="auto"/>
            <w:left w:val="none" w:sz="0" w:space="0" w:color="auto"/>
            <w:bottom w:val="none" w:sz="0" w:space="0" w:color="auto"/>
            <w:right w:val="none" w:sz="0" w:space="0" w:color="auto"/>
          </w:divBdr>
        </w:div>
        <w:div w:id="1546328301">
          <w:marLeft w:val="0"/>
          <w:marRight w:val="0"/>
          <w:marTop w:val="0"/>
          <w:marBottom w:val="0"/>
          <w:divBdr>
            <w:top w:val="none" w:sz="0" w:space="0" w:color="auto"/>
            <w:left w:val="none" w:sz="0" w:space="0" w:color="auto"/>
            <w:bottom w:val="none" w:sz="0" w:space="0" w:color="auto"/>
            <w:right w:val="none" w:sz="0" w:space="0" w:color="auto"/>
          </w:divBdr>
        </w:div>
        <w:div w:id="1598296347">
          <w:marLeft w:val="0"/>
          <w:marRight w:val="0"/>
          <w:marTop w:val="0"/>
          <w:marBottom w:val="0"/>
          <w:divBdr>
            <w:top w:val="none" w:sz="0" w:space="0" w:color="auto"/>
            <w:left w:val="none" w:sz="0" w:space="0" w:color="auto"/>
            <w:bottom w:val="none" w:sz="0" w:space="0" w:color="auto"/>
            <w:right w:val="none" w:sz="0" w:space="0" w:color="auto"/>
          </w:divBdr>
        </w:div>
        <w:div w:id="1598520798">
          <w:marLeft w:val="0"/>
          <w:marRight w:val="0"/>
          <w:marTop w:val="0"/>
          <w:marBottom w:val="0"/>
          <w:divBdr>
            <w:top w:val="none" w:sz="0" w:space="0" w:color="auto"/>
            <w:left w:val="none" w:sz="0" w:space="0" w:color="auto"/>
            <w:bottom w:val="none" w:sz="0" w:space="0" w:color="auto"/>
            <w:right w:val="none" w:sz="0" w:space="0" w:color="auto"/>
          </w:divBdr>
        </w:div>
        <w:div w:id="1701201083">
          <w:marLeft w:val="0"/>
          <w:marRight w:val="0"/>
          <w:marTop w:val="0"/>
          <w:marBottom w:val="0"/>
          <w:divBdr>
            <w:top w:val="none" w:sz="0" w:space="0" w:color="auto"/>
            <w:left w:val="none" w:sz="0" w:space="0" w:color="auto"/>
            <w:bottom w:val="none" w:sz="0" w:space="0" w:color="auto"/>
            <w:right w:val="none" w:sz="0" w:space="0" w:color="auto"/>
          </w:divBdr>
        </w:div>
        <w:div w:id="1825196550">
          <w:marLeft w:val="0"/>
          <w:marRight w:val="0"/>
          <w:marTop w:val="0"/>
          <w:marBottom w:val="0"/>
          <w:divBdr>
            <w:top w:val="none" w:sz="0" w:space="0" w:color="auto"/>
            <w:left w:val="none" w:sz="0" w:space="0" w:color="auto"/>
            <w:bottom w:val="none" w:sz="0" w:space="0" w:color="auto"/>
            <w:right w:val="none" w:sz="0" w:space="0" w:color="auto"/>
          </w:divBdr>
        </w:div>
      </w:divsChild>
    </w:div>
    <w:div w:id="872352158">
      <w:bodyDiv w:val="1"/>
      <w:marLeft w:val="0"/>
      <w:marRight w:val="0"/>
      <w:marTop w:val="0"/>
      <w:marBottom w:val="0"/>
      <w:divBdr>
        <w:top w:val="none" w:sz="0" w:space="0" w:color="auto"/>
        <w:left w:val="none" w:sz="0" w:space="0" w:color="auto"/>
        <w:bottom w:val="none" w:sz="0" w:space="0" w:color="auto"/>
        <w:right w:val="none" w:sz="0" w:space="0" w:color="auto"/>
      </w:divBdr>
    </w:div>
    <w:div w:id="899947694">
      <w:bodyDiv w:val="1"/>
      <w:marLeft w:val="0"/>
      <w:marRight w:val="0"/>
      <w:marTop w:val="0"/>
      <w:marBottom w:val="0"/>
      <w:divBdr>
        <w:top w:val="none" w:sz="0" w:space="0" w:color="auto"/>
        <w:left w:val="none" w:sz="0" w:space="0" w:color="auto"/>
        <w:bottom w:val="none" w:sz="0" w:space="0" w:color="auto"/>
        <w:right w:val="none" w:sz="0" w:space="0" w:color="auto"/>
      </w:divBdr>
      <w:divsChild>
        <w:div w:id="10110100">
          <w:marLeft w:val="0"/>
          <w:marRight w:val="0"/>
          <w:marTop w:val="0"/>
          <w:marBottom w:val="0"/>
          <w:divBdr>
            <w:top w:val="none" w:sz="0" w:space="0" w:color="auto"/>
            <w:left w:val="none" w:sz="0" w:space="0" w:color="auto"/>
            <w:bottom w:val="none" w:sz="0" w:space="0" w:color="auto"/>
            <w:right w:val="none" w:sz="0" w:space="0" w:color="auto"/>
          </w:divBdr>
        </w:div>
        <w:div w:id="15467635">
          <w:marLeft w:val="0"/>
          <w:marRight w:val="0"/>
          <w:marTop w:val="0"/>
          <w:marBottom w:val="0"/>
          <w:divBdr>
            <w:top w:val="none" w:sz="0" w:space="0" w:color="auto"/>
            <w:left w:val="none" w:sz="0" w:space="0" w:color="auto"/>
            <w:bottom w:val="none" w:sz="0" w:space="0" w:color="auto"/>
            <w:right w:val="none" w:sz="0" w:space="0" w:color="auto"/>
          </w:divBdr>
        </w:div>
      </w:divsChild>
    </w:div>
    <w:div w:id="942804444">
      <w:bodyDiv w:val="1"/>
      <w:marLeft w:val="0"/>
      <w:marRight w:val="0"/>
      <w:marTop w:val="0"/>
      <w:marBottom w:val="0"/>
      <w:divBdr>
        <w:top w:val="none" w:sz="0" w:space="0" w:color="auto"/>
        <w:left w:val="none" w:sz="0" w:space="0" w:color="auto"/>
        <w:bottom w:val="none" w:sz="0" w:space="0" w:color="auto"/>
        <w:right w:val="none" w:sz="0" w:space="0" w:color="auto"/>
      </w:divBdr>
    </w:div>
    <w:div w:id="1185752311">
      <w:bodyDiv w:val="1"/>
      <w:marLeft w:val="0"/>
      <w:marRight w:val="0"/>
      <w:marTop w:val="0"/>
      <w:marBottom w:val="0"/>
      <w:divBdr>
        <w:top w:val="none" w:sz="0" w:space="0" w:color="auto"/>
        <w:left w:val="none" w:sz="0" w:space="0" w:color="auto"/>
        <w:bottom w:val="none" w:sz="0" w:space="0" w:color="auto"/>
        <w:right w:val="none" w:sz="0" w:space="0" w:color="auto"/>
      </w:divBdr>
    </w:div>
    <w:div w:id="1195583222">
      <w:bodyDiv w:val="1"/>
      <w:marLeft w:val="0"/>
      <w:marRight w:val="0"/>
      <w:marTop w:val="0"/>
      <w:marBottom w:val="0"/>
      <w:divBdr>
        <w:top w:val="none" w:sz="0" w:space="0" w:color="auto"/>
        <w:left w:val="none" w:sz="0" w:space="0" w:color="auto"/>
        <w:bottom w:val="none" w:sz="0" w:space="0" w:color="auto"/>
        <w:right w:val="none" w:sz="0" w:space="0" w:color="auto"/>
      </w:divBdr>
      <w:divsChild>
        <w:div w:id="212885081">
          <w:marLeft w:val="0"/>
          <w:marRight w:val="0"/>
          <w:marTop w:val="0"/>
          <w:marBottom w:val="0"/>
          <w:divBdr>
            <w:top w:val="none" w:sz="0" w:space="0" w:color="auto"/>
            <w:left w:val="none" w:sz="0" w:space="0" w:color="auto"/>
            <w:bottom w:val="none" w:sz="0" w:space="0" w:color="auto"/>
            <w:right w:val="none" w:sz="0" w:space="0" w:color="auto"/>
          </w:divBdr>
        </w:div>
      </w:divsChild>
    </w:div>
    <w:div w:id="1212302891">
      <w:bodyDiv w:val="1"/>
      <w:marLeft w:val="0"/>
      <w:marRight w:val="0"/>
      <w:marTop w:val="0"/>
      <w:marBottom w:val="0"/>
      <w:divBdr>
        <w:top w:val="none" w:sz="0" w:space="0" w:color="auto"/>
        <w:left w:val="none" w:sz="0" w:space="0" w:color="auto"/>
        <w:bottom w:val="none" w:sz="0" w:space="0" w:color="auto"/>
        <w:right w:val="none" w:sz="0" w:space="0" w:color="auto"/>
      </w:divBdr>
      <w:divsChild>
        <w:div w:id="1520848369">
          <w:marLeft w:val="0"/>
          <w:marRight w:val="0"/>
          <w:marTop w:val="0"/>
          <w:marBottom w:val="0"/>
          <w:divBdr>
            <w:top w:val="none" w:sz="0" w:space="0" w:color="auto"/>
            <w:left w:val="none" w:sz="0" w:space="0" w:color="auto"/>
            <w:bottom w:val="none" w:sz="0" w:space="0" w:color="auto"/>
            <w:right w:val="none" w:sz="0" w:space="0" w:color="auto"/>
          </w:divBdr>
        </w:div>
      </w:divsChild>
    </w:div>
    <w:div w:id="1249847094">
      <w:bodyDiv w:val="1"/>
      <w:marLeft w:val="0"/>
      <w:marRight w:val="0"/>
      <w:marTop w:val="0"/>
      <w:marBottom w:val="0"/>
      <w:divBdr>
        <w:top w:val="none" w:sz="0" w:space="0" w:color="auto"/>
        <w:left w:val="none" w:sz="0" w:space="0" w:color="auto"/>
        <w:bottom w:val="none" w:sz="0" w:space="0" w:color="auto"/>
        <w:right w:val="none" w:sz="0" w:space="0" w:color="auto"/>
      </w:divBdr>
    </w:div>
    <w:div w:id="1308633967">
      <w:bodyDiv w:val="1"/>
      <w:marLeft w:val="0"/>
      <w:marRight w:val="0"/>
      <w:marTop w:val="0"/>
      <w:marBottom w:val="0"/>
      <w:divBdr>
        <w:top w:val="none" w:sz="0" w:space="0" w:color="auto"/>
        <w:left w:val="none" w:sz="0" w:space="0" w:color="auto"/>
        <w:bottom w:val="none" w:sz="0" w:space="0" w:color="auto"/>
        <w:right w:val="none" w:sz="0" w:space="0" w:color="auto"/>
      </w:divBdr>
      <w:divsChild>
        <w:div w:id="1502891305">
          <w:marLeft w:val="0"/>
          <w:marRight w:val="0"/>
          <w:marTop w:val="0"/>
          <w:marBottom w:val="0"/>
          <w:divBdr>
            <w:top w:val="none" w:sz="0" w:space="0" w:color="auto"/>
            <w:left w:val="none" w:sz="0" w:space="0" w:color="auto"/>
            <w:bottom w:val="none" w:sz="0" w:space="0" w:color="auto"/>
            <w:right w:val="none" w:sz="0" w:space="0" w:color="auto"/>
          </w:divBdr>
        </w:div>
      </w:divsChild>
    </w:div>
    <w:div w:id="1368264057">
      <w:bodyDiv w:val="1"/>
      <w:marLeft w:val="0"/>
      <w:marRight w:val="0"/>
      <w:marTop w:val="0"/>
      <w:marBottom w:val="0"/>
      <w:divBdr>
        <w:top w:val="none" w:sz="0" w:space="0" w:color="auto"/>
        <w:left w:val="none" w:sz="0" w:space="0" w:color="auto"/>
        <w:bottom w:val="none" w:sz="0" w:space="0" w:color="auto"/>
        <w:right w:val="none" w:sz="0" w:space="0" w:color="auto"/>
      </w:divBdr>
    </w:div>
    <w:div w:id="1407917513">
      <w:bodyDiv w:val="1"/>
      <w:marLeft w:val="0"/>
      <w:marRight w:val="0"/>
      <w:marTop w:val="0"/>
      <w:marBottom w:val="0"/>
      <w:divBdr>
        <w:top w:val="none" w:sz="0" w:space="0" w:color="auto"/>
        <w:left w:val="none" w:sz="0" w:space="0" w:color="auto"/>
        <w:bottom w:val="none" w:sz="0" w:space="0" w:color="auto"/>
        <w:right w:val="none" w:sz="0" w:space="0" w:color="auto"/>
      </w:divBdr>
    </w:div>
    <w:div w:id="1415470620">
      <w:bodyDiv w:val="1"/>
      <w:marLeft w:val="0"/>
      <w:marRight w:val="0"/>
      <w:marTop w:val="0"/>
      <w:marBottom w:val="0"/>
      <w:divBdr>
        <w:top w:val="none" w:sz="0" w:space="0" w:color="auto"/>
        <w:left w:val="none" w:sz="0" w:space="0" w:color="auto"/>
        <w:bottom w:val="none" w:sz="0" w:space="0" w:color="auto"/>
        <w:right w:val="none" w:sz="0" w:space="0" w:color="auto"/>
      </w:divBdr>
    </w:div>
    <w:div w:id="1416129651">
      <w:bodyDiv w:val="1"/>
      <w:marLeft w:val="0"/>
      <w:marRight w:val="0"/>
      <w:marTop w:val="0"/>
      <w:marBottom w:val="0"/>
      <w:divBdr>
        <w:top w:val="none" w:sz="0" w:space="0" w:color="auto"/>
        <w:left w:val="none" w:sz="0" w:space="0" w:color="auto"/>
        <w:bottom w:val="none" w:sz="0" w:space="0" w:color="auto"/>
        <w:right w:val="none" w:sz="0" w:space="0" w:color="auto"/>
      </w:divBdr>
      <w:divsChild>
        <w:div w:id="322658815">
          <w:marLeft w:val="0"/>
          <w:marRight w:val="0"/>
          <w:marTop w:val="0"/>
          <w:marBottom w:val="0"/>
          <w:divBdr>
            <w:top w:val="none" w:sz="0" w:space="0" w:color="auto"/>
            <w:left w:val="none" w:sz="0" w:space="0" w:color="auto"/>
            <w:bottom w:val="none" w:sz="0" w:space="0" w:color="auto"/>
            <w:right w:val="none" w:sz="0" w:space="0" w:color="auto"/>
          </w:divBdr>
        </w:div>
      </w:divsChild>
    </w:div>
    <w:div w:id="1438715516">
      <w:bodyDiv w:val="1"/>
      <w:marLeft w:val="0"/>
      <w:marRight w:val="0"/>
      <w:marTop w:val="0"/>
      <w:marBottom w:val="0"/>
      <w:divBdr>
        <w:top w:val="none" w:sz="0" w:space="0" w:color="auto"/>
        <w:left w:val="none" w:sz="0" w:space="0" w:color="auto"/>
        <w:bottom w:val="none" w:sz="0" w:space="0" w:color="auto"/>
        <w:right w:val="none" w:sz="0" w:space="0" w:color="auto"/>
      </w:divBdr>
    </w:div>
    <w:div w:id="1517189059">
      <w:bodyDiv w:val="1"/>
      <w:marLeft w:val="0"/>
      <w:marRight w:val="0"/>
      <w:marTop w:val="0"/>
      <w:marBottom w:val="0"/>
      <w:divBdr>
        <w:top w:val="none" w:sz="0" w:space="0" w:color="auto"/>
        <w:left w:val="none" w:sz="0" w:space="0" w:color="auto"/>
        <w:bottom w:val="none" w:sz="0" w:space="0" w:color="auto"/>
        <w:right w:val="none" w:sz="0" w:space="0" w:color="auto"/>
      </w:divBdr>
    </w:div>
    <w:div w:id="1517384793">
      <w:bodyDiv w:val="1"/>
      <w:marLeft w:val="0"/>
      <w:marRight w:val="0"/>
      <w:marTop w:val="0"/>
      <w:marBottom w:val="0"/>
      <w:divBdr>
        <w:top w:val="none" w:sz="0" w:space="0" w:color="auto"/>
        <w:left w:val="none" w:sz="0" w:space="0" w:color="auto"/>
        <w:bottom w:val="none" w:sz="0" w:space="0" w:color="auto"/>
        <w:right w:val="none" w:sz="0" w:space="0" w:color="auto"/>
      </w:divBdr>
      <w:divsChild>
        <w:div w:id="880022480">
          <w:marLeft w:val="0"/>
          <w:marRight w:val="0"/>
          <w:marTop w:val="0"/>
          <w:marBottom w:val="0"/>
          <w:divBdr>
            <w:top w:val="none" w:sz="0" w:space="0" w:color="auto"/>
            <w:left w:val="none" w:sz="0" w:space="0" w:color="auto"/>
            <w:bottom w:val="none" w:sz="0" w:space="0" w:color="auto"/>
            <w:right w:val="none" w:sz="0" w:space="0" w:color="auto"/>
          </w:divBdr>
        </w:div>
      </w:divsChild>
    </w:div>
    <w:div w:id="1551379532">
      <w:bodyDiv w:val="1"/>
      <w:marLeft w:val="0"/>
      <w:marRight w:val="0"/>
      <w:marTop w:val="0"/>
      <w:marBottom w:val="0"/>
      <w:divBdr>
        <w:top w:val="none" w:sz="0" w:space="0" w:color="auto"/>
        <w:left w:val="none" w:sz="0" w:space="0" w:color="auto"/>
        <w:bottom w:val="none" w:sz="0" w:space="0" w:color="auto"/>
        <w:right w:val="none" w:sz="0" w:space="0" w:color="auto"/>
      </w:divBdr>
    </w:div>
    <w:div w:id="1612200783">
      <w:bodyDiv w:val="1"/>
      <w:marLeft w:val="0"/>
      <w:marRight w:val="0"/>
      <w:marTop w:val="0"/>
      <w:marBottom w:val="0"/>
      <w:divBdr>
        <w:top w:val="none" w:sz="0" w:space="0" w:color="auto"/>
        <w:left w:val="none" w:sz="0" w:space="0" w:color="auto"/>
        <w:bottom w:val="none" w:sz="0" w:space="0" w:color="auto"/>
        <w:right w:val="none" w:sz="0" w:space="0" w:color="auto"/>
      </w:divBdr>
      <w:divsChild>
        <w:div w:id="1403484196">
          <w:marLeft w:val="0"/>
          <w:marRight w:val="0"/>
          <w:marTop w:val="0"/>
          <w:marBottom w:val="0"/>
          <w:divBdr>
            <w:top w:val="none" w:sz="0" w:space="0" w:color="auto"/>
            <w:left w:val="none" w:sz="0" w:space="0" w:color="auto"/>
            <w:bottom w:val="none" w:sz="0" w:space="0" w:color="auto"/>
            <w:right w:val="none" w:sz="0" w:space="0" w:color="auto"/>
          </w:divBdr>
        </w:div>
      </w:divsChild>
    </w:div>
    <w:div w:id="1661033022">
      <w:bodyDiv w:val="1"/>
      <w:marLeft w:val="0"/>
      <w:marRight w:val="0"/>
      <w:marTop w:val="0"/>
      <w:marBottom w:val="0"/>
      <w:divBdr>
        <w:top w:val="none" w:sz="0" w:space="0" w:color="auto"/>
        <w:left w:val="none" w:sz="0" w:space="0" w:color="auto"/>
        <w:bottom w:val="none" w:sz="0" w:space="0" w:color="auto"/>
        <w:right w:val="none" w:sz="0" w:space="0" w:color="auto"/>
      </w:divBdr>
      <w:divsChild>
        <w:div w:id="790705025">
          <w:marLeft w:val="0"/>
          <w:marRight w:val="0"/>
          <w:marTop w:val="0"/>
          <w:marBottom w:val="0"/>
          <w:divBdr>
            <w:top w:val="none" w:sz="0" w:space="0" w:color="auto"/>
            <w:left w:val="none" w:sz="0" w:space="0" w:color="auto"/>
            <w:bottom w:val="none" w:sz="0" w:space="0" w:color="auto"/>
            <w:right w:val="none" w:sz="0" w:space="0" w:color="auto"/>
          </w:divBdr>
        </w:div>
        <w:div w:id="56320094">
          <w:marLeft w:val="0"/>
          <w:marRight w:val="0"/>
          <w:marTop w:val="0"/>
          <w:marBottom w:val="0"/>
          <w:divBdr>
            <w:top w:val="none" w:sz="0" w:space="0" w:color="auto"/>
            <w:left w:val="none" w:sz="0" w:space="0" w:color="auto"/>
            <w:bottom w:val="none" w:sz="0" w:space="0" w:color="auto"/>
            <w:right w:val="none" w:sz="0" w:space="0" w:color="auto"/>
          </w:divBdr>
        </w:div>
      </w:divsChild>
    </w:div>
    <w:div w:id="1669483987">
      <w:bodyDiv w:val="1"/>
      <w:marLeft w:val="0"/>
      <w:marRight w:val="0"/>
      <w:marTop w:val="0"/>
      <w:marBottom w:val="0"/>
      <w:divBdr>
        <w:top w:val="none" w:sz="0" w:space="0" w:color="auto"/>
        <w:left w:val="none" w:sz="0" w:space="0" w:color="auto"/>
        <w:bottom w:val="none" w:sz="0" w:space="0" w:color="auto"/>
        <w:right w:val="none" w:sz="0" w:space="0" w:color="auto"/>
      </w:divBdr>
      <w:divsChild>
        <w:div w:id="1280842536">
          <w:marLeft w:val="0"/>
          <w:marRight w:val="0"/>
          <w:marTop w:val="0"/>
          <w:marBottom w:val="0"/>
          <w:divBdr>
            <w:top w:val="none" w:sz="0" w:space="0" w:color="auto"/>
            <w:left w:val="none" w:sz="0" w:space="0" w:color="auto"/>
            <w:bottom w:val="none" w:sz="0" w:space="0" w:color="auto"/>
            <w:right w:val="none" w:sz="0" w:space="0" w:color="auto"/>
          </w:divBdr>
        </w:div>
      </w:divsChild>
    </w:div>
    <w:div w:id="1746030649">
      <w:bodyDiv w:val="1"/>
      <w:marLeft w:val="0"/>
      <w:marRight w:val="0"/>
      <w:marTop w:val="0"/>
      <w:marBottom w:val="0"/>
      <w:divBdr>
        <w:top w:val="none" w:sz="0" w:space="0" w:color="auto"/>
        <w:left w:val="none" w:sz="0" w:space="0" w:color="auto"/>
        <w:bottom w:val="none" w:sz="0" w:space="0" w:color="auto"/>
        <w:right w:val="none" w:sz="0" w:space="0" w:color="auto"/>
      </w:divBdr>
    </w:div>
    <w:div w:id="1765421372">
      <w:bodyDiv w:val="1"/>
      <w:marLeft w:val="0"/>
      <w:marRight w:val="0"/>
      <w:marTop w:val="0"/>
      <w:marBottom w:val="0"/>
      <w:divBdr>
        <w:top w:val="none" w:sz="0" w:space="0" w:color="auto"/>
        <w:left w:val="none" w:sz="0" w:space="0" w:color="auto"/>
        <w:bottom w:val="none" w:sz="0" w:space="0" w:color="auto"/>
        <w:right w:val="none" w:sz="0" w:space="0" w:color="auto"/>
      </w:divBdr>
      <w:divsChild>
        <w:div w:id="829325200">
          <w:marLeft w:val="0"/>
          <w:marRight w:val="0"/>
          <w:marTop w:val="0"/>
          <w:marBottom w:val="0"/>
          <w:divBdr>
            <w:top w:val="none" w:sz="0" w:space="0" w:color="auto"/>
            <w:left w:val="none" w:sz="0" w:space="0" w:color="auto"/>
            <w:bottom w:val="none" w:sz="0" w:space="0" w:color="auto"/>
            <w:right w:val="none" w:sz="0" w:space="0" w:color="auto"/>
          </w:divBdr>
        </w:div>
        <w:div w:id="1922644304">
          <w:marLeft w:val="0"/>
          <w:marRight w:val="0"/>
          <w:marTop w:val="0"/>
          <w:marBottom w:val="0"/>
          <w:divBdr>
            <w:top w:val="none" w:sz="0" w:space="0" w:color="auto"/>
            <w:left w:val="none" w:sz="0" w:space="0" w:color="auto"/>
            <w:bottom w:val="none" w:sz="0" w:space="0" w:color="auto"/>
            <w:right w:val="none" w:sz="0" w:space="0" w:color="auto"/>
          </w:divBdr>
        </w:div>
      </w:divsChild>
    </w:div>
    <w:div w:id="1785609360">
      <w:bodyDiv w:val="1"/>
      <w:marLeft w:val="0"/>
      <w:marRight w:val="0"/>
      <w:marTop w:val="0"/>
      <w:marBottom w:val="0"/>
      <w:divBdr>
        <w:top w:val="none" w:sz="0" w:space="0" w:color="auto"/>
        <w:left w:val="none" w:sz="0" w:space="0" w:color="auto"/>
        <w:bottom w:val="none" w:sz="0" w:space="0" w:color="auto"/>
        <w:right w:val="none" w:sz="0" w:space="0" w:color="auto"/>
      </w:divBdr>
    </w:div>
    <w:div w:id="1975521264">
      <w:bodyDiv w:val="1"/>
      <w:marLeft w:val="0"/>
      <w:marRight w:val="0"/>
      <w:marTop w:val="0"/>
      <w:marBottom w:val="0"/>
      <w:divBdr>
        <w:top w:val="none" w:sz="0" w:space="0" w:color="auto"/>
        <w:left w:val="none" w:sz="0" w:space="0" w:color="auto"/>
        <w:bottom w:val="none" w:sz="0" w:space="0" w:color="auto"/>
        <w:right w:val="none" w:sz="0" w:space="0" w:color="auto"/>
      </w:divBdr>
    </w:div>
    <w:div w:id="2007398051">
      <w:bodyDiv w:val="1"/>
      <w:marLeft w:val="0"/>
      <w:marRight w:val="0"/>
      <w:marTop w:val="0"/>
      <w:marBottom w:val="0"/>
      <w:divBdr>
        <w:top w:val="none" w:sz="0" w:space="0" w:color="auto"/>
        <w:left w:val="none" w:sz="0" w:space="0" w:color="auto"/>
        <w:bottom w:val="none" w:sz="0" w:space="0" w:color="auto"/>
        <w:right w:val="none" w:sz="0" w:space="0" w:color="auto"/>
      </w:divBdr>
    </w:div>
    <w:div w:id="2028679406">
      <w:bodyDiv w:val="1"/>
      <w:marLeft w:val="0"/>
      <w:marRight w:val="0"/>
      <w:marTop w:val="0"/>
      <w:marBottom w:val="0"/>
      <w:divBdr>
        <w:top w:val="none" w:sz="0" w:space="0" w:color="auto"/>
        <w:left w:val="none" w:sz="0" w:space="0" w:color="auto"/>
        <w:bottom w:val="none" w:sz="0" w:space="0" w:color="auto"/>
        <w:right w:val="none" w:sz="0" w:space="0" w:color="auto"/>
      </w:divBdr>
      <w:divsChild>
        <w:div w:id="1211570946">
          <w:marLeft w:val="0"/>
          <w:marRight w:val="0"/>
          <w:marTop w:val="0"/>
          <w:marBottom w:val="0"/>
          <w:divBdr>
            <w:top w:val="none" w:sz="0" w:space="0" w:color="auto"/>
            <w:left w:val="none" w:sz="0" w:space="0" w:color="auto"/>
            <w:bottom w:val="none" w:sz="0" w:space="0" w:color="auto"/>
            <w:right w:val="none" w:sz="0" w:space="0" w:color="auto"/>
          </w:divBdr>
        </w:div>
      </w:divsChild>
    </w:div>
    <w:div w:id="2112312530">
      <w:bodyDiv w:val="1"/>
      <w:marLeft w:val="0"/>
      <w:marRight w:val="0"/>
      <w:marTop w:val="0"/>
      <w:marBottom w:val="0"/>
      <w:divBdr>
        <w:top w:val="none" w:sz="0" w:space="0" w:color="auto"/>
        <w:left w:val="none" w:sz="0" w:space="0" w:color="auto"/>
        <w:bottom w:val="none" w:sz="0" w:space="0" w:color="auto"/>
        <w:right w:val="none" w:sz="0" w:space="0" w:color="auto"/>
      </w:divBdr>
    </w:div>
    <w:div w:id="2116441031">
      <w:bodyDiv w:val="1"/>
      <w:marLeft w:val="0"/>
      <w:marRight w:val="0"/>
      <w:marTop w:val="0"/>
      <w:marBottom w:val="0"/>
      <w:divBdr>
        <w:top w:val="none" w:sz="0" w:space="0" w:color="auto"/>
        <w:left w:val="none" w:sz="0" w:space="0" w:color="auto"/>
        <w:bottom w:val="none" w:sz="0" w:space="0" w:color="auto"/>
        <w:right w:val="none" w:sz="0" w:space="0" w:color="auto"/>
      </w:divBdr>
    </w:div>
    <w:div w:id="2116705629">
      <w:bodyDiv w:val="1"/>
      <w:marLeft w:val="0"/>
      <w:marRight w:val="0"/>
      <w:marTop w:val="0"/>
      <w:marBottom w:val="0"/>
      <w:divBdr>
        <w:top w:val="none" w:sz="0" w:space="0" w:color="auto"/>
        <w:left w:val="none" w:sz="0" w:space="0" w:color="auto"/>
        <w:bottom w:val="none" w:sz="0" w:space="0" w:color="auto"/>
        <w:right w:val="none" w:sz="0" w:space="0" w:color="auto"/>
      </w:divBdr>
    </w:div>
    <w:div w:id="2125153464">
      <w:bodyDiv w:val="1"/>
      <w:marLeft w:val="0"/>
      <w:marRight w:val="0"/>
      <w:marTop w:val="0"/>
      <w:marBottom w:val="0"/>
      <w:divBdr>
        <w:top w:val="none" w:sz="0" w:space="0" w:color="auto"/>
        <w:left w:val="none" w:sz="0" w:space="0" w:color="auto"/>
        <w:bottom w:val="none" w:sz="0" w:space="0" w:color="auto"/>
        <w:right w:val="none" w:sz="0" w:space="0" w:color="auto"/>
      </w:divBdr>
      <w:divsChild>
        <w:div w:id="368340071">
          <w:marLeft w:val="0"/>
          <w:marRight w:val="0"/>
          <w:marTop w:val="0"/>
          <w:marBottom w:val="0"/>
          <w:divBdr>
            <w:top w:val="none" w:sz="0" w:space="0" w:color="auto"/>
            <w:left w:val="none" w:sz="0" w:space="0" w:color="auto"/>
            <w:bottom w:val="none" w:sz="0" w:space="0" w:color="auto"/>
            <w:right w:val="none" w:sz="0" w:space="0" w:color="auto"/>
          </w:divBdr>
        </w:div>
        <w:div w:id="1376462429">
          <w:marLeft w:val="0"/>
          <w:marRight w:val="0"/>
          <w:marTop w:val="0"/>
          <w:marBottom w:val="0"/>
          <w:divBdr>
            <w:top w:val="none" w:sz="0" w:space="0" w:color="auto"/>
            <w:left w:val="none" w:sz="0" w:space="0" w:color="auto"/>
            <w:bottom w:val="none" w:sz="0" w:space="0" w:color="auto"/>
            <w:right w:val="none" w:sz="0" w:space="0" w:color="auto"/>
          </w:divBdr>
        </w:div>
      </w:divsChild>
    </w:div>
    <w:div w:id="21263411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5AC6A-953D-410C-BB19-E5BA9477B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16816</TotalTime>
  <Pages>10</Pages>
  <Words>3410</Words>
  <Characters>5970</Characters>
  <Application>Microsoft Office Word</Application>
  <DocSecurity>0</DocSecurity>
  <Lines>170</Lines>
  <Paragraphs>73</Paragraphs>
  <ScaleCrop>false</ScaleCrop>
  <Company/>
  <LinksUpToDate>false</LinksUpToDate>
  <CharactersWithSpaces>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豪</dc:creator>
  <cp:keywords/>
  <dc:description/>
  <cp:lastModifiedBy>吴 豪</cp:lastModifiedBy>
  <cp:revision>31</cp:revision>
  <dcterms:created xsi:type="dcterms:W3CDTF">2023-03-19T08:50:00Z</dcterms:created>
  <dcterms:modified xsi:type="dcterms:W3CDTF">2023-06-07T08:45:00Z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0838a20bc93d9e14fa39091e072333e9e931f506f7d3f156ea33e062e4ac0eaa</vt:lpwstr>
  </property>
</Properties>
</file>