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13DFF">
      <w:pPr>
        <w:pStyle w:val="2"/>
        <w:spacing w:line="360" w:lineRule="auto"/>
        <w:jc w:val="center"/>
        <w:rPr>
          <w:rFonts w:hint="eastAsia" w:ascii="黑体" w:hAnsi="黑体" w:eastAsia="黑体" w:cs="黑体"/>
          <w:b/>
          <w:bCs/>
          <w:color w:val="auto"/>
          <w:spacing w:val="-3"/>
          <w:sz w:val="44"/>
          <w:szCs w:val="44"/>
          <w:lang w:eastAsia="zh-CN"/>
        </w:rPr>
      </w:pPr>
      <w:r>
        <w:rPr>
          <w:rFonts w:hint="eastAsia" w:ascii="黑体" w:hAnsi="黑体" w:eastAsia="黑体" w:cs="黑体"/>
          <w:b/>
          <w:bCs/>
          <w:color w:val="auto"/>
          <w:spacing w:val="-3"/>
          <w:sz w:val="44"/>
          <w:szCs w:val="44"/>
          <w:lang w:eastAsia="zh-CN"/>
        </w:rPr>
        <w:t>2025年成都百万职工技能大赛</w:t>
      </w:r>
    </w:p>
    <w:p w14:paraId="6075D178">
      <w:pPr>
        <w:pStyle w:val="2"/>
        <w:spacing w:line="360" w:lineRule="auto"/>
        <w:jc w:val="center"/>
        <w:rPr>
          <w:rFonts w:hint="eastAsia" w:ascii="黑体" w:hAnsi="黑体" w:eastAsia="黑体" w:cs="黑体"/>
          <w:b/>
          <w:bCs/>
          <w:color w:val="auto"/>
          <w:spacing w:val="-3"/>
          <w:sz w:val="44"/>
          <w:szCs w:val="44"/>
          <w:lang w:eastAsia="zh-CN"/>
        </w:rPr>
      </w:pPr>
      <w:r>
        <w:rPr>
          <w:rFonts w:hint="eastAsia" w:ascii="黑体" w:hAnsi="黑体" w:eastAsia="黑体" w:cs="黑体"/>
          <w:b/>
          <w:bCs/>
          <w:color w:val="auto"/>
          <w:spacing w:val="-3"/>
          <w:sz w:val="44"/>
          <w:szCs w:val="44"/>
          <w:lang w:eastAsia="zh-CN"/>
        </w:rPr>
        <w:t>人工智能工程技术人员比赛实操样题</w:t>
      </w:r>
    </w:p>
    <w:p w14:paraId="57375A82">
      <w:pPr>
        <w:pStyle w:val="2"/>
        <w:spacing w:line="360" w:lineRule="auto"/>
        <w:jc w:val="both"/>
        <w:rPr>
          <w:rFonts w:hint="eastAsia"/>
          <w:color w:val="auto"/>
          <w:spacing w:val="-6"/>
          <w:sz w:val="28"/>
          <w:szCs w:val="28"/>
          <w:lang w:eastAsia="zh-CN"/>
        </w:rPr>
      </w:pPr>
    </w:p>
    <w:p w14:paraId="7947C2FA">
      <w:pPr>
        <w:pStyle w:val="2"/>
        <w:spacing w:line="360" w:lineRule="auto"/>
        <w:jc w:val="both"/>
        <w:rPr>
          <w:rFonts w:hint="eastAsia"/>
          <w:color w:val="auto"/>
          <w:spacing w:val="-6"/>
          <w:sz w:val="28"/>
          <w:szCs w:val="28"/>
          <w:lang w:eastAsia="zh-CN"/>
        </w:rPr>
      </w:pPr>
      <w:bookmarkStart w:id="0" w:name="_GoBack"/>
      <w:bookmarkEnd w:id="0"/>
      <w:r>
        <w:rPr>
          <w:rFonts w:hint="eastAsia"/>
          <w:color w:val="auto"/>
          <w:spacing w:val="-6"/>
          <w:sz w:val="28"/>
          <w:szCs w:val="28"/>
          <w:lang w:eastAsia="zh-CN"/>
        </w:rPr>
        <w:t>参赛选手需在规定的180分钟内，完成以下任务：</w:t>
      </w:r>
    </w:p>
    <w:p w14:paraId="349EA38F">
      <w:pPr>
        <w:pStyle w:val="2"/>
        <w:spacing w:line="360" w:lineRule="auto"/>
        <w:ind w:firstLine="536" w:firstLineChars="200"/>
        <w:jc w:val="both"/>
        <w:rPr>
          <w:rFonts w:hint="eastAsia"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color w:val="auto"/>
          <w:spacing w:val="-6"/>
          <w:sz w:val="28"/>
          <w:szCs w:val="28"/>
          <w:lang w:eastAsia="zh-CN"/>
        </w:rPr>
        <w:t>任务目标： 使用提供的工作流平台搭建一个ChatBI数据代理，实现自然语言查询和多轮数据交互。</w:t>
      </w:r>
    </w:p>
    <w:p w14:paraId="1C6585E9">
      <w:pPr>
        <w:pStyle w:val="2"/>
        <w:spacing w:line="360" w:lineRule="auto"/>
        <w:ind w:firstLine="536" w:firstLineChars="200"/>
        <w:jc w:val="both"/>
        <w:rPr>
          <w:rFonts w:hint="eastAsia"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color w:val="auto"/>
          <w:spacing w:val="-6"/>
          <w:sz w:val="28"/>
          <w:szCs w:val="28"/>
          <w:lang w:eastAsia="zh-CN"/>
        </w:rPr>
        <w:t>开发流程：</w:t>
      </w:r>
    </w:p>
    <w:p w14:paraId="5EA30EEE">
      <w:pPr>
        <w:pStyle w:val="2"/>
        <w:spacing w:line="360" w:lineRule="auto"/>
        <w:ind w:firstLine="536" w:firstLineChars="200"/>
        <w:jc w:val="both"/>
        <w:rPr>
          <w:rFonts w:hint="eastAsia"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color w:val="auto"/>
          <w:spacing w:val="-6"/>
          <w:sz w:val="28"/>
          <w:szCs w:val="28"/>
          <w:lang w:val="en-US" w:eastAsia="zh-CN"/>
        </w:rPr>
        <w:t>任务一：</w:t>
      </w:r>
      <w:r>
        <w:rPr>
          <w:rFonts w:hint="eastAsia"/>
          <w:color w:val="auto"/>
          <w:spacing w:val="-6"/>
          <w:sz w:val="28"/>
          <w:szCs w:val="28"/>
          <w:lang w:eastAsia="zh-CN"/>
        </w:rPr>
        <w:t>大模型接入</w:t>
      </w:r>
    </w:p>
    <w:p w14:paraId="1AEEEB1D">
      <w:pPr>
        <w:pStyle w:val="2"/>
        <w:spacing w:line="360" w:lineRule="auto"/>
        <w:ind w:firstLine="536" w:firstLineChars="200"/>
        <w:jc w:val="both"/>
        <w:rPr>
          <w:rFonts w:hint="eastAsia"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color w:val="auto"/>
          <w:spacing w:val="-6"/>
          <w:sz w:val="28"/>
          <w:szCs w:val="28"/>
          <w:lang w:eastAsia="zh-CN"/>
        </w:rPr>
        <w:t>完成工作流平台与Qwen3:MoE 30B大模型的接入</w:t>
      </w:r>
    </w:p>
    <w:p w14:paraId="2CCC6F1B">
      <w:pPr>
        <w:pStyle w:val="2"/>
        <w:spacing w:line="360" w:lineRule="auto"/>
        <w:ind w:firstLine="536" w:firstLineChars="200"/>
        <w:jc w:val="both"/>
        <w:rPr>
          <w:rFonts w:hint="eastAsia"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color w:val="auto"/>
          <w:spacing w:val="-6"/>
          <w:sz w:val="28"/>
          <w:szCs w:val="28"/>
          <w:lang w:val="en-US" w:eastAsia="zh-CN"/>
        </w:rPr>
        <w:t>任务二：</w:t>
      </w:r>
      <w:r>
        <w:rPr>
          <w:rFonts w:hint="eastAsia"/>
          <w:color w:val="auto"/>
          <w:spacing w:val="-6"/>
          <w:sz w:val="28"/>
          <w:szCs w:val="28"/>
          <w:lang w:eastAsia="zh-CN"/>
        </w:rPr>
        <w:t>数据接入与处理：</w:t>
      </w:r>
    </w:p>
    <w:p w14:paraId="604B2DC5">
      <w:pPr>
        <w:pStyle w:val="2"/>
        <w:spacing w:line="360" w:lineRule="auto"/>
        <w:ind w:firstLine="536" w:firstLineChars="200"/>
        <w:jc w:val="both"/>
        <w:rPr>
          <w:rFonts w:hint="eastAsia"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color w:val="auto"/>
          <w:spacing w:val="-6"/>
          <w:sz w:val="28"/>
          <w:szCs w:val="28"/>
          <w:lang w:eastAsia="zh-CN"/>
        </w:rPr>
        <w:t>利用主办方提供的数据源数据的接入。</w:t>
      </w:r>
    </w:p>
    <w:p w14:paraId="2B7B78D2">
      <w:pPr>
        <w:pStyle w:val="2"/>
        <w:spacing w:line="360" w:lineRule="auto"/>
        <w:ind w:firstLine="536" w:firstLineChars="200"/>
        <w:jc w:val="both"/>
        <w:rPr>
          <w:rFonts w:hint="eastAsia"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color w:val="auto"/>
          <w:spacing w:val="-6"/>
          <w:sz w:val="28"/>
          <w:szCs w:val="28"/>
          <w:lang w:val="en-US" w:eastAsia="zh-CN"/>
        </w:rPr>
        <w:t>任务三：</w:t>
      </w:r>
      <w:r>
        <w:rPr>
          <w:rFonts w:hint="eastAsia"/>
          <w:color w:val="auto"/>
          <w:spacing w:val="-6"/>
          <w:sz w:val="28"/>
          <w:szCs w:val="28"/>
          <w:lang w:eastAsia="zh-CN"/>
        </w:rPr>
        <w:t>构建ChatBI智能数据代理：</w:t>
      </w:r>
    </w:p>
    <w:p w14:paraId="7452FA52">
      <w:pPr>
        <w:pStyle w:val="2"/>
        <w:spacing w:line="360" w:lineRule="auto"/>
        <w:ind w:firstLine="536" w:firstLineChars="200"/>
        <w:jc w:val="both"/>
        <w:rPr>
          <w:rFonts w:hint="eastAsia"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color w:val="auto"/>
          <w:spacing w:val="-6"/>
          <w:sz w:val="28"/>
          <w:szCs w:val="28"/>
          <w:lang w:eastAsia="zh-CN"/>
        </w:rPr>
        <w:t>基于工作流平台，搭建一个支持自然语言查询的数据代理。</w:t>
      </w:r>
    </w:p>
    <w:p w14:paraId="4899466C">
      <w:pPr>
        <w:pStyle w:val="2"/>
        <w:spacing w:line="360" w:lineRule="auto"/>
        <w:ind w:firstLine="536" w:firstLineChars="200"/>
        <w:jc w:val="both"/>
        <w:rPr>
          <w:rFonts w:hint="eastAsia"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color w:val="auto"/>
          <w:spacing w:val="-6"/>
          <w:sz w:val="28"/>
          <w:szCs w:val="28"/>
          <w:lang w:eastAsia="zh-CN"/>
        </w:rPr>
        <w:t>结合大语言模型，实现用户问题的语义解析，并生成对应的数据查询逻辑（如SQL）。</w:t>
      </w:r>
    </w:p>
    <w:p w14:paraId="4CDD3ED6">
      <w:pPr>
        <w:pStyle w:val="2"/>
        <w:spacing w:line="360" w:lineRule="auto"/>
        <w:ind w:firstLine="536" w:firstLineChars="200"/>
        <w:jc w:val="both"/>
        <w:rPr>
          <w:rFonts w:hint="eastAsia"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color w:val="auto"/>
          <w:spacing w:val="-6"/>
          <w:sz w:val="28"/>
          <w:szCs w:val="28"/>
          <w:lang w:eastAsia="zh-CN"/>
        </w:rPr>
        <w:t>设计合理的交互流程，确保代理能准确响应用户的查询需求（如数据统计、趋势分析、报表生成等）。</w:t>
      </w:r>
    </w:p>
    <w:p w14:paraId="5DE44ED0">
      <w:pPr>
        <w:pStyle w:val="2"/>
        <w:spacing w:line="360" w:lineRule="auto"/>
        <w:ind w:firstLine="536" w:firstLineChars="200"/>
        <w:jc w:val="both"/>
        <w:rPr>
          <w:rFonts w:hint="eastAsia"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color w:val="auto"/>
          <w:spacing w:val="-6"/>
          <w:sz w:val="28"/>
          <w:szCs w:val="28"/>
          <w:lang w:eastAsia="zh-CN"/>
        </w:rPr>
        <w:t>优化：</w:t>
      </w:r>
    </w:p>
    <w:p w14:paraId="418F877A">
      <w:pPr>
        <w:pStyle w:val="2"/>
        <w:spacing w:line="360" w:lineRule="auto"/>
        <w:ind w:firstLine="536" w:firstLineChars="200"/>
        <w:jc w:val="both"/>
        <w:rPr>
          <w:rFonts w:hint="eastAsia"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color w:val="auto"/>
          <w:spacing w:val="-6"/>
          <w:sz w:val="28"/>
          <w:szCs w:val="28"/>
          <w:lang w:eastAsia="zh-CN"/>
        </w:rPr>
        <w:t>优化代理的响应速度和交互体验，如增加错误处理、多轮对话支持等。</w:t>
      </w:r>
    </w:p>
    <w:p w14:paraId="32DA9BF8">
      <w:pPr>
        <w:pStyle w:val="2"/>
        <w:spacing w:line="360" w:lineRule="auto"/>
        <w:ind w:firstLine="538" w:firstLineChars="200"/>
        <w:jc w:val="both"/>
        <w:rPr>
          <w:rFonts w:hint="eastAsia"/>
          <w:b/>
          <w:bCs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b/>
          <w:bCs/>
          <w:color w:val="auto"/>
          <w:spacing w:val="-6"/>
          <w:sz w:val="28"/>
          <w:szCs w:val="28"/>
          <w:lang w:eastAsia="zh-CN"/>
        </w:rPr>
        <w:t>指定工具及资源：</w:t>
      </w:r>
    </w:p>
    <w:p w14:paraId="0F5DCE58">
      <w:pPr>
        <w:pStyle w:val="2"/>
        <w:spacing w:line="360" w:lineRule="auto"/>
        <w:ind w:firstLine="536" w:firstLineChars="200"/>
        <w:jc w:val="both"/>
        <w:rPr>
          <w:rFonts w:hint="eastAsia"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color w:val="auto"/>
          <w:spacing w:val="-6"/>
          <w:sz w:val="28"/>
          <w:szCs w:val="28"/>
          <w:lang w:eastAsia="zh-CN"/>
        </w:rPr>
        <w:t>开发平台： 工作流平台</w:t>
      </w:r>
    </w:p>
    <w:p w14:paraId="3F09502A">
      <w:pPr>
        <w:pStyle w:val="2"/>
        <w:spacing w:line="360" w:lineRule="auto"/>
        <w:ind w:firstLine="536" w:firstLineChars="200"/>
        <w:jc w:val="both"/>
        <w:rPr>
          <w:rFonts w:hint="eastAsia"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color w:val="auto"/>
          <w:spacing w:val="-6"/>
          <w:sz w:val="28"/>
          <w:szCs w:val="28"/>
          <w:lang w:eastAsia="zh-CN"/>
        </w:rPr>
        <w:t>大语言模型： Qwen3:MoE 30B</w:t>
      </w:r>
    </w:p>
    <w:p w14:paraId="3263A734">
      <w:pPr>
        <w:pStyle w:val="2"/>
        <w:spacing w:line="360" w:lineRule="auto"/>
        <w:ind w:firstLine="536" w:firstLineChars="200"/>
        <w:jc w:val="both"/>
        <w:rPr>
          <w:rFonts w:hint="eastAsia"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color w:val="auto"/>
          <w:spacing w:val="-6"/>
          <w:sz w:val="28"/>
          <w:szCs w:val="28"/>
          <w:lang w:eastAsia="zh-CN"/>
        </w:rPr>
        <w:t>数据源： 主办方提供的模拟</w:t>
      </w:r>
      <w:r>
        <w:rPr>
          <w:rFonts w:hint="eastAsia"/>
          <w:color w:val="auto"/>
          <w:spacing w:val="-6"/>
          <w:sz w:val="28"/>
          <w:szCs w:val="28"/>
          <w:lang w:val="en-US" w:eastAsia="zh-CN"/>
        </w:rPr>
        <w:t>工业</w:t>
      </w:r>
      <w:r>
        <w:rPr>
          <w:rFonts w:hint="eastAsia"/>
          <w:color w:val="auto"/>
          <w:spacing w:val="-6"/>
          <w:sz w:val="28"/>
          <w:szCs w:val="28"/>
          <w:lang w:eastAsia="zh-CN"/>
        </w:rPr>
        <w:t>数据库（MySQL/CSV/等）</w:t>
      </w:r>
    </w:p>
    <w:p w14:paraId="58EDAC0C">
      <w:pPr>
        <w:pStyle w:val="2"/>
        <w:spacing w:line="360" w:lineRule="auto"/>
        <w:ind w:firstLine="536" w:firstLineChars="200"/>
        <w:jc w:val="both"/>
        <w:rPr>
          <w:rFonts w:hint="eastAsia"/>
          <w:b/>
          <w:bCs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color w:val="auto"/>
          <w:spacing w:val="-6"/>
          <w:sz w:val="28"/>
          <w:szCs w:val="28"/>
          <w:lang w:eastAsia="zh-CN"/>
        </w:rPr>
        <w:t>录屏工具：录制演示视频</w:t>
      </w:r>
    </w:p>
    <w:p w14:paraId="6D8B4B6B">
      <w:pPr>
        <w:pStyle w:val="2"/>
        <w:spacing w:line="360" w:lineRule="auto"/>
        <w:ind w:firstLine="538" w:firstLineChars="200"/>
        <w:jc w:val="both"/>
        <w:rPr>
          <w:b/>
          <w:bCs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b/>
          <w:bCs/>
          <w:color w:val="auto"/>
          <w:spacing w:val="-6"/>
          <w:sz w:val="28"/>
          <w:szCs w:val="28"/>
          <w:lang w:eastAsia="zh-CN"/>
        </w:rPr>
        <w:t>（1）工作流配置举例：</w:t>
      </w:r>
    </w:p>
    <w:p w14:paraId="60EFDF9E">
      <w:pPr>
        <w:pStyle w:val="2"/>
        <w:spacing w:line="360" w:lineRule="auto"/>
        <w:jc w:val="both"/>
        <w:rPr>
          <w:color w:val="auto"/>
          <w:spacing w:val="-3"/>
          <w:sz w:val="28"/>
          <w:szCs w:val="28"/>
          <w:lang w:eastAsia="zh-CN"/>
        </w:rPr>
      </w:pPr>
      <w:r>
        <w:rPr>
          <w:color w:val="auto"/>
          <w:spacing w:val="-3"/>
          <w:sz w:val="28"/>
          <w:szCs w:val="28"/>
          <w:lang w:eastAsia="zh-CN"/>
        </w:rPr>
        <w:drawing>
          <wp:inline distT="0" distB="0" distL="114300" distR="114300">
            <wp:extent cx="5504815" cy="2272665"/>
            <wp:effectExtent l="0" t="0" r="635" b="3810"/>
            <wp:docPr id="2" name="图片 3" descr="89b5a4dab312223124a3b81d00ac3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89b5a4dab312223124a3b81d00ac39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2149">
      <w:pPr>
        <w:pStyle w:val="2"/>
        <w:spacing w:line="360" w:lineRule="auto"/>
        <w:ind w:firstLine="538" w:firstLineChars="200"/>
        <w:jc w:val="both"/>
        <w:rPr>
          <w:b/>
          <w:bCs/>
          <w:color w:val="auto"/>
          <w:spacing w:val="-6"/>
          <w:sz w:val="28"/>
          <w:szCs w:val="28"/>
          <w:lang w:eastAsia="zh-CN"/>
        </w:rPr>
      </w:pPr>
      <w:r>
        <w:rPr>
          <w:rFonts w:hint="eastAsia"/>
          <w:b/>
          <w:bCs/>
          <w:color w:val="auto"/>
          <w:spacing w:val="-6"/>
          <w:sz w:val="28"/>
          <w:szCs w:val="28"/>
          <w:lang w:eastAsia="zh-CN"/>
        </w:rPr>
        <w:t>（2）工作流查询举例</w:t>
      </w:r>
    </w:p>
    <w:p w14:paraId="1D8BA6D9">
      <w:pPr>
        <w:pStyle w:val="2"/>
        <w:spacing w:line="360" w:lineRule="auto"/>
        <w:ind w:left="420" w:firstLine="420"/>
        <w:jc w:val="center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drawing>
          <wp:inline distT="0" distB="0" distL="114300" distR="114300">
            <wp:extent cx="3907155" cy="3340100"/>
            <wp:effectExtent l="0" t="0" r="7620" b="3175"/>
            <wp:docPr id="5" name="图片 4" descr="a4e20bc566dd093d75c685665f8fc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a4e20bc566dd093d75c685665f8fcc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715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5E63">
      <w:pPr>
        <w:pStyle w:val="2"/>
        <w:spacing w:line="360" w:lineRule="auto"/>
        <w:ind w:left="420" w:firstLine="420"/>
        <w:jc w:val="center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drawing>
          <wp:inline distT="0" distB="0" distL="114300" distR="114300">
            <wp:extent cx="3913505" cy="2400935"/>
            <wp:effectExtent l="0" t="0" r="1270" b="8890"/>
            <wp:docPr id="8" name="图片 5" descr="c871bcb94782b17e197d319e16ca2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c871bcb94782b17e197d319e16ca2b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350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B64D">
      <w:pPr>
        <w:pStyle w:val="2"/>
        <w:spacing w:line="360" w:lineRule="auto"/>
        <w:ind w:left="559" w:leftChars="266" w:firstLine="0" w:firstLineChars="0"/>
        <w:jc w:val="both"/>
        <w:rPr>
          <w:color w:val="auto"/>
          <w:lang w:eastAsia="zh-CN"/>
        </w:rPr>
      </w:pPr>
      <w:r>
        <w:rPr>
          <w:rFonts w:hint="eastAsia"/>
          <w:b/>
          <w:bCs/>
          <w:color w:val="auto"/>
          <w:spacing w:val="-6"/>
          <w:sz w:val="28"/>
          <w:szCs w:val="28"/>
          <w:lang w:eastAsia="zh-CN"/>
        </w:rPr>
        <w:t>(3)工作流验证问题举例：</w:t>
      </w:r>
      <w:r>
        <w:rPr>
          <w:rFonts w:hint="eastAsia"/>
          <w:color w:val="auto"/>
          <w:lang w:eastAsia="zh-CN"/>
        </w:rPr>
        <w:br w:type="textWrapping"/>
      </w:r>
      <w:r>
        <w:rPr>
          <w:rFonts w:hint="eastAsia"/>
          <w:color w:val="auto"/>
          <w:lang w:eastAsia="zh-CN"/>
        </w:rPr>
        <w:t>1.公司一共有多少员工？</w:t>
      </w:r>
    </w:p>
    <w:p w14:paraId="295BF610">
      <w:pPr>
        <w:pStyle w:val="2"/>
        <w:spacing w:line="360" w:lineRule="auto"/>
        <w:ind w:firstLine="620" w:firstLineChars="200"/>
        <w:jc w:val="both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2.用Bar图绘制出去年的每月销售额。</w:t>
      </w:r>
    </w:p>
    <w:p w14:paraId="014A9219">
      <w:pPr>
        <w:pStyle w:val="2"/>
        <w:spacing w:line="360" w:lineRule="auto"/>
        <w:ind w:firstLine="620" w:firstLineChars="200"/>
        <w:jc w:val="both"/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>3.....</w:t>
      </w:r>
    </w:p>
    <w:p w14:paraId="3A4AA5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458A5"/>
    <w:rsid w:val="061978E9"/>
    <w:rsid w:val="1D2A304C"/>
    <w:rsid w:val="4417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399</Words>
  <Characters>453</Characters>
  <Lines>0</Lines>
  <Paragraphs>0</Paragraphs>
  <TotalTime>1</TotalTime>
  <ScaleCrop>false</ScaleCrop>
  <LinksUpToDate>false</LinksUpToDate>
  <CharactersWithSpaces>459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2025-08-30T12:48:00Z</dcterms:created>
  <dc:creator>Ke</dc:creator>
  <cp:lastModifiedBy>木木tracy</cp:lastModifiedBy>
  <dcterms:modified xsi:type="dcterms:W3CDTF">2025-08-30T13:18:02Z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eyJoZGlkIjoiOTBiYWVhYjY4ZTkyYWJkNjYwNzdjZWJjN2M5Yzc3MjgiLCJ1c2VySWQiOiIxOTU3NzIzNjEifQ==</vt:lpwstr>
  </property>
  <property fmtid="{D5CDD505-2E9C-101B-9397-08002B2CF9AE}" pid="4" name="ICV">
    <vt:lpwstr>46AC786874BC43789B3340885E4F2723_12</vt:lpwstr>
  </property>
</Properties>
</file>