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69CDB" w14:textId="77777777" w:rsidR="00D25438" w:rsidRDefault="00D25438" w:rsidP="00D25438">
      <w:pPr>
        <w:pStyle w:val="Title"/>
        <w:shd w:val="clear" w:color="auto" w:fill="A6A6A6" w:themeFill="background1" w:themeFillShade="A6"/>
        <w:rPr>
          <w:rStyle w:val="Emphasis"/>
          <w:rFonts w:cstheme="majorBidi"/>
          <w:b/>
          <w:bCs w:val="0"/>
          <w:i w:val="0"/>
          <w:iCs w:val="0"/>
        </w:rPr>
      </w:pPr>
      <w:r>
        <w:rPr>
          <w:rStyle w:val="Emphasis"/>
        </w:rPr>
        <w:t>Solution Development Plan</w:t>
      </w:r>
    </w:p>
    <w:p w14:paraId="09FC5155" w14:textId="77777777" w:rsidR="00D25438" w:rsidRDefault="00D25438" w:rsidP="00D25438"/>
    <w:p w14:paraId="2FC8E034" w14:textId="684FB56B" w:rsidR="00D25438" w:rsidRDefault="00D25438" w:rsidP="00D25438">
      <w:pPr>
        <w:pStyle w:val="NoSpacing"/>
        <w:rPr>
          <w:rStyle w:val="Emphasis"/>
          <w:rFonts w:cs="Times New Roman"/>
        </w:rPr>
      </w:pPr>
      <w:r>
        <w:rPr>
          <w:rStyle w:val="Emphasis"/>
        </w:rPr>
        <w:t xml:space="preserve">Solution: BroadCloth Clothing </w:t>
      </w:r>
      <w:r w:rsidR="00165F11">
        <w:rPr>
          <w:rStyle w:val="Emphasis"/>
        </w:rPr>
        <w:t>Production Output</w:t>
      </w:r>
    </w:p>
    <w:p w14:paraId="484DF8D1" w14:textId="1AB22EC5" w:rsidR="00D25438" w:rsidRDefault="00D25438" w:rsidP="00D25438">
      <w:pPr>
        <w:pStyle w:val="NoSpacing"/>
        <w:rPr>
          <w:rStyle w:val="Emphasis"/>
        </w:rPr>
      </w:pPr>
      <w:r>
        <w:rPr>
          <w:rStyle w:val="Emphasis"/>
        </w:rPr>
        <w:t>Owner: Gwen Lohmann</w:t>
      </w:r>
    </w:p>
    <w:p w14:paraId="724F402A" w14:textId="355ADBAB" w:rsidR="00D25438" w:rsidRDefault="00D25438" w:rsidP="00D25438">
      <w:pPr>
        <w:pStyle w:val="NoSpacing"/>
        <w:rPr>
          <w:rStyle w:val="Emphasis"/>
        </w:rPr>
      </w:pPr>
      <w:r>
        <w:rPr>
          <w:rStyle w:val="Emphasis"/>
        </w:rPr>
        <w:t>Date: 09/23/2020</w:t>
      </w:r>
    </w:p>
    <w:p w14:paraId="655D8E15" w14:textId="77777777" w:rsidR="00D25438" w:rsidRDefault="00D25438" w:rsidP="00D25438">
      <w:pPr>
        <w:pStyle w:val="NoSpacing"/>
        <w:rPr>
          <w:rFonts w:ascii="Arial Narrow" w:hAnsi="Arial Narrow"/>
          <w:szCs w:val="24"/>
        </w:rPr>
      </w:pPr>
    </w:p>
    <w:p w14:paraId="51209B29" w14:textId="77777777" w:rsidR="00D25438" w:rsidRDefault="00D25438" w:rsidP="00D25438">
      <w:pPr>
        <w:pStyle w:val="NoSpacing"/>
        <w:rPr>
          <w:rStyle w:val="Emphasis"/>
          <w:rFonts w:ascii="Arial Narrow" w:hAnsi="Arial Narrow" w:cs="Times New Roman"/>
          <w:sz w:val="16"/>
          <w:szCs w:val="16"/>
        </w:rPr>
      </w:pPr>
      <w:r>
        <w:rPr>
          <w:rStyle w:val="Emphasis"/>
          <w:rFonts w:ascii="Arial Narrow" w:hAnsi="Arial Narrow"/>
          <w:sz w:val="16"/>
          <w:szCs w:val="16"/>
        </w:rPr>
        <w:t>Change Log</w:t>
      </w:r>
    </w:p>
    <w:tbl>
      <w:tblPr>
        <w:tblStyle w:val="MediumGrid1-Accent4"/>
        <w:tblW w:w="0" w:type="auto"/>
        <w:tblInd w:w="0" w:type="dxa"/>
        <w:tblLook w:val="04A0" w:firstRow="1" w:lastRow="0" w:firstColumn="1" w:lastColumn="0" w:noHBand="0" w:noVBand="1"/>
      </w:tblPr>
      <w:tblGrid>
        <w:gridCol w:w="1350"/>
        <w:gridCol w:w="984"/>
        <w:gridCol w:w="7006"/>
      </w:tblGrid>
      <w:tr w:rsidR="00603CA1" w14:paraId="1AD46D95" w14:textId="77777777" w:rsidTr="00D25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tcBorders>
            <w:hideMark/>
          </w:tcPr>
          <w:p w14:paraId="6AED646F" w14:textId="77777777" w:rsidR="00D25438" w:rsidRDefault="00D25438">
            <w:pPr>
              <w:pStyle w:val="NoSpacing"/>
            </w:pPr>
            <w:r>
              <w:rPr>
                <w:rFonts w:ascii="Arial Narrow" w:hAnsi="Arial Narrow"/>
                <w:sz w:val="16"/>
                <w:szCs w:val="16"/>
              </w:rPr>
              <w:t>Who</w:t>
            </w:r>
          </w:p>
        </w:tc>
        <w:tc>
          <w:tcPr>
            <w:tcW w:w="990" w:type="dxa"/>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tcBorders>
            <w:hideMark/>
          </w:tcPr>
          <w:p w14:paraId="3032EFC9" w14:textId="77777777" w:rsidR="00D25438" w:rsidRDefault="00D25438">
            <w:pPr>
              <w:pStyle w:val="NoSpacing"/>
              <w:cnfStyle w:val="100000000000" w:firstRow="1"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When</w:t>
            </w:r>
          </w:p>
        </w:tc>
        <w:tc>
          <w:tcPr>
            <w:tcW w:w="7218" w:type="dxa"/>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tcBorders>
            <w:hideMark/>
          </w:tcPr>
          <w:p w14:paraId="2D25B66E" w14:textId="77777777" w:rsidR="00D25438" w:rsidRDefault="00D25438">
            <w:pPr>
              <w:pStyle w:val="NoSpacing"/>
              <w:cnfStyle w:val="100000000000" w:firstRow="1"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What</w:t>
            </w:r>
          </w:p>
        </w:tc>
      </w:tr>
      <w:tr w:rsidR="00603CA1" w14:paraId="7458806E" w14:textId="77777777" w:rsidTr="00D25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tcBorders>
          </w:tcPr>
          <w:p w14:paraId="627CBBE0" w14:textId="1427FDFC" w:rsidR="00D25438" w:rsidRDefault="00603CA1">
            <w:pPr>
              <w:pStyle w:val="NoSpacing"/>
              <w:rPr>
                <w:rFonts w:ascii="Arial Narrow" w:hAnsi="Arial Narrow"/>
                <w:sz w:val="16"/>
                <w:szCs w:val="16"/>
              </w:rPr>
            </w:pPr>
            <w:r>
              <w:rPr>
                <w:rFonts w:ascii="Arial Narrow" w:hAnsi="Arial Narrow"/>
                <w:sz w:val="16"/>
                <w:szCs w:val="16"/>
              </w:rPr>
              <w:t>Gwen  Lohmann</w:t>
            </w:r>
          </w:p>
        </w:tc>
        <w:tc>
          <w:tcPr>
            <w:tcW w:w="990" w:type="dxa"/>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tcBorders>
          </w:tcPr>
          <w:p w14:paraId="66407CE7" w14:textId="1135B3CB" w:rsidR="00D25438" w:rsidRDefault="00603CA1">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9/23/2020</w:t>
            </w:r>
          </w:p>
        </w:tc>
        <w:tc>
          <w:tcPr>
            <w:tcW w:w="7218" w:type="dxa"/>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tcBorders>
          </w:tcPr>
          <w:p w14:paraId="5304A5C6" w14:textId="31A9D982" w:rsidR="00D25438" w:rsidRDefault="00603CA1">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Planning to convert OLTP to OLAP</w:t>
            </w:r>
          </w:p>
        </w:tc>
      </w:tr>
      <w:tr w:rsidR="00603CA1" w14:paraId="2CC99004" w14:textId="77777777" w:rsidTr="00D25438">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tcBorders>
          </w:tcPr>
          <w:p w14:paraId="0244048F" w14:textId="77777777" w:rsidR="00D25438" w:rsidRDefault="00D25438">
            <w:pPr>
              <w:pStyle w:val="NoSpacing"/>
              <w:rPr>
                <w:rFonts w:ascii="Arial Narrow" w:hAnsi="Arial Narrow"/>
                <w:sz w:val="16"/>
                <w:szCs w:val="16"/>
              </w:rPr>
            </w:pPr>
          </w:p>
        </w:tc>
        <w:tc>
          <w:tcPr>
            <w:tcW w:w="990" w:type="dxa"/>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tcBorders>
          </w:tcPr>
          <w:p w14:paraId="066F9A86" w14:textId="77777777" w:rsidR="00D25438" w:rsidRDefault="00D25438">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c>
          <w:tcPr>
            <w:tcW w:w="7218" w:type="dxa"/>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tcBorders>
          </w:tcPr>
          <w:p w14:paraId="0287BF7B" w14:textId="77777777" w:rsidR="00D25438" w:rsidRDefault="00D25438">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r>
    </w:tbl>
    <w:p w14:paraId="4BA6B8D5" w14:textId="77777777" w:rsidR="00D25438" w:rsidRDefault="00D25438" w:rsidP="00D25438">
      <w:pPr>
        <w:pStyle w:val="NoSpacing"/>
        <w:rPr>
          <w:rFonts w:ascii="Arial Narrow" w:hAnsi="Arial Narrow"/>
          <w:szCs w:val="24"/>
        </w:rPr>
      </w:pPr>
    </w:p>
    <w:p w14:paraId="560DA2FD" w14:textId="223DE760" w:rsidR="00D25438" w:rsidRDefault="00D25438" w:rsidP="00D25438">
      <w:pPr>
        <w:rPr>
          <w:rStyle w:val="Emphasis"/>
          <w:rFonts w:cs="Times New Roman"/>
        </w:rPr>
      </w:pPr>
      <w:r>
        <w:rPr>
          <w:rStyle w:val="Emphasis"/>
        </w:rPr>
        <w:t>Executive Summary</w:t>
      </w:r>
    </w:p>
    <w:p w14:paraId="6432950E" w14:textId="6FB91E7F" w:rsidR="00D25438" w:rsidRDefault="00D25438" w:rsidP="00D25438">
      <w:pPr>
        <w:rPr>
          <w:szCs w:val="32"/>
        </w:rPr>
      </w:pPr>
      <w:r>
        <w:rPr>
          <w:szCs w:val="32"/>
        </w:rPr>
        <w:t xml:space="preserve">The BroadCloth Clothing Company wants a BI Solution that will provide </w:t>
      </w:r>
      <w:r w:rsidR="0030160C">
        <w:rPr>
          <w:szCs w:val="32"/>
        </w:rPr>
        <w:t>production output</w:t>
      </w:r>
      <w:r>
        <w:rPr>
          <w:szCs w:val="32"/>
        </w:rPr>
        <w:t xml:space="preserve"> information to managers. Currently some customers get shipped the wrong items, in which the managers need to quickly find alternatives. The solution must assist in solving that problem.</w:t>
      </w:r>
    </w:p>
    <w:p w14:paraId="038D2F6D" w14:textId="77777777" w:rsidR="00D25438" w:rsidRDefault="00D25438" w:rsidP="00D25438">
      <w:pPr>
        <w:rPr>
          <w:rStyle w:val="Emphasis"/>
          <w:rFonts w:cs="Times New Roman"/>
        </w:rPr>
      </w:pPr>
    </w:p>
    <w:p w14:paraId="5A612D4E" w14:textId="30580444" w:rsidR="00D25438" w:rsidRDefault="00D25438" w:rsidP="00D25438">
      <w:pPr>
        <w:rPr>
          <w:rStyle w:val="Emphasis"/>
        </w:rPr>
      </w:pPr>
      <w:r w:rsidRPr="00165F11">
        <w:rPr>
          <w:rStyle w:val="Emphasis"/>
        </w:rPr>
        <w:t>Business Requirements</w:t>
      </w:r>
      <w:r>
        <w:rPr>
          <w:rStyle w:val="Emphasis"/>
        </w:rPr>
        <w:t xml:space="preserve"> </w:t>
      </w:r>
    </w:p>
    <w:p w14:paraId="02557CD1" w14:textId="1B8CF8D0" w:rsidR="006026D3" w:rsidRPr="00165F11" w:rsidRDefault="00165F11" w:rsidP="006026D3">
      <w:pPr>
        <w:pStyle w:val="ListParagraph"/>
        <w:numPr>
          <w:ilvl w:val="0"/>
          <w:numId w:val="3"/>
        </w:numPr>
        <w:rPr>
          <w:rStyle w:val="textlayer--absolute"/>
          <w:rFonts w:cs="Calibri"/>
          <w:b/>
          <w:i/>
          <w:iCs/>
        </w:rPr>
      </w:pPr>
      <w:r>
        <w:rPr>
          <w:rStyle w:val="textlayer--absolute"/>
          <w:rFonts w:cs="Calibri"/>
          <w:bCs/>
        </w:rPr>
        <w:t xml:space="preserve">Marketing Manager: </w:t>
      </w:r>
      <w:r w:rsidR="006026D3">
        <w:rPr>
          <w:rStyle w:val="textlayer--absolute"/>
          <w:rFonts w:cs="Calibri"/>
          <w:bCs/>
        </w:rPr>
        <w:t>How many items were ordered and what was the sale price of that order for a specific company, during different months of the year?</w:t>
      </w:r>
    </w:p>
    <w:p w14:paraId="3AC8F837" w14:textId="4143AAD2" w:rsidR="00165F11" w:rsidRPr="00165F11" w:rsidRDefault="00165F11" w:rsidP="00165F11">
      <w:pPr>
        <w:pStyle w:val="ListParagraph"/>
        <w:numPr>
          <w:ilvl w:val="1"/>
          <w:numId w:val="3"/>
        </w:numPr>
        <w:rPr>
          <w:rStyle w:val="textlayer--absolute"/>
          <w:rFonts w:cs="Calibri"/>
          <w:bCs/>
          <w:i/>
          <w:iCs/>
        </w:rPr>
      </w:pPr>
      <w:r w:rsidRPr="00165F11">
        <w:rPr>
          <w:rStyle w:val="textlayer--absolute"/>
          <w:rFonts w:cs="Calibri"/>
          <w:bCs/>
          <w:i/>
          <w:iCs/>
        </w:rPr>
        <w:t>Gives an insight into what the buying patterns of costumers are, and how sales are changing over time.</w:t>
      </w:r>
    </w:p>
    <w:p w14:paraId="30F68454" w14:textId="58063EE8" w:rsidR="006026D3" w:rsidRPr="00165F11" w:rsidRDefault="00165F11" w:rsidP="006026D3">
      <w:pPr>
        <w:pStyle w:val="ListParagraph"/>
        <w:numPr>
          <w:ilvl w:val="0"/>
          <w:numId w:val="3"/>
        </w:numPr>
        <w:rPr>
          <w:rStyle w:val="textlayer--absolute"/>
          <w:rFonts w:cs="Calibri"/>
          <w:b/>
          <w:i/>
          <w:iCs/>
        </w:rPr>
      </w:pPr>
      <w:r>
        <w:rPr>
          <w:rStyle w:val="textlayer--absolute"/>
          <w:rFonts w:cs="Calibri"/>
          <w:bCs/>
        </w:rPr>
        <w:t xml:space="preserve">Operational Manager: </w:t>
      </w:r>
      <w:r w:rsidR="006026D3">
        <w:rPr>
          <w:rStyle w:val="textlayer--absolute"/>
          <w:rFonts w:cs="Calibri"/>
          <w:bCs/>
        </w:rPr>
        <w:t>How many items were produced and what was the production cost of those items, in factories with different ratings, compared to other years?</w:t>
      </w:r>
    </w:p>
    <w:p w14:paraId="63B52823" w14:textId="4D7A20CF" w:rsidR="00165F11" w:rsidRPr="00165F11" w:rsidRDefault="00165F11" w:rsidP="00165F11">
      <w:pPr>
        <w:pStyle w:val="ListParagraph"/>
        <w:numPr>
          <w:ilvl w:val="1"/>
          <w:numId w:val="3"/>
        </w:numPr>
        <w:rPr>
          <w:rStyle w:val="textlayer--absolute"/>
          <w:rFonts w:cs="Calibri"/>
          <w:bCs/>
          <w:i/>
          <w:iCs/>
        </w:rPr>
      </w:pPr>
      <w:r w:rsidRPr="00165F11">
        <w:rPr>
          <w:rStyle w:val="textlayer--absolute"/>
          <w:rFonts w:cs="Calibri"/>
          <w:bCs/>
          <w:i/>
          <w:iCs/>
        </w:rPr>
        <w:t xml:space="preserve">Gives an insight into </w:t>
      </w:r>
      <w:r>
        <w:rPr>
          <w:rStyle w:val="textlayer--absolute"/>
          <w:rFonts w:cs="Calibri"/>
          <w:bCs/>
          <w:i/>
          <w:iCs/>
        </w:rPr>
        <w:t>production ability of different factories are dependent on the facility quality</w:t>
      </w:r>
      <w:r w:rsidRPr="00165F11">
        <w:rPr>
          <w:rStyle w:val="textlayer--absolute"/>
          <w:rFonts w:cs="Calibri"/>
          <w:bCs/>
          <w:i/>
          <w:iCs/>
        </w:rPr>
        <w:t xml:space="preserve">, and how </w:t>
      </w:r>
      <w:r>
        <w:rPr>
          <w:rStyle w:val="textlayer--absolute"/>
          <w:rFonts w:cs="Calibri"/>
          <w:bCs/>
          <w:i/>
          <w:iCs/>
        </w:rPr>
        <w:t>production pace changes over time</w:t>
      </w:r>
      <w:r w:rsidRPr="00165F11">
        <w:rPr>
          <w:rStyle w:val="textlayer--absolute"/>
          <w:rFonts w:cs="Calibri"/>
          <w:bCs/>
          <w:i/>
          <w:iCs/>
        </w:rPr>
        <w:t>.</w:t>
      </w:r>
    </w:p>
    <w:p w14:paraId="4B5918D8" w14:textId="679A780A" w:rsidR="006026D3" w:rsidRPr="00165F11" w:rsidRDefault="00165F11" w:rsidP="006026D3">
      <w:pPr>
        <w:pStyle w:val="ListParagraph"/>
        <w:numPr>
          <w:ilvl w:val="0"/>
          <w:numId w:val="3"/>
        </w:numPr>
        <w:rPr>
          <w:rStyle w:val="textlayer--absolute"/>
          <w:rFonts w:cs="Calibri"/>
          <w:b/>
          <w:i/>
          <w:iCs/>
        </w:rPr>
      </w:pPr>
      <w:r>
        <w:rPr>
          <w:rStyle w:val="textlayer--absolute"/>
          <w:rFonts w:cs="Calibri"/>
          <w:bCs/>
        </w:rPr>
        <w:t xml:space="preserve">Operational Manager: </w:t>
      </w:r>
      <w:r w:rsidR="00FA4CE1">
        <w:rPr>
          <w:rStyle w:val="textlayer--absolute"/>
          <w:rFonts w:cs="Calibri"/>
          <w:bCs/>
        </w:rPr>
        <w:t>How many items were shipped</w:t>
      </w:r>
      <w:r w:rsidR="006026D3">
        <w:rPr>
          <w:rStyle w:val="textlayer--absolute"/>
          <w:rFonts w:cs="Calibri"/>
          <w:bCs/>
        </w:rPr>
        <w:t xml:space="preserve"> compared to how many items were produced</w:t>
      </w:r>
      <w:r>
        <w:rPr>
          <w:rStyle w:val="textlayer--absolute"/>
          <w:rFonts w:cs="Calibri"/>
          <w:bCs/>
        </w:rPr>
        <w:t xml:space="preserve"> and ordered</w:t>
      </w:r>
      <w:r w:rsidR="006026D3">
        <w:rPr>
          <w:rStyle w:val="textlayer--absolute"/>
          <w:rFonts w:cs="Calibri"/>
          <w:bCs/>
        </w:rPr>
        <w:t xml:space="preserve">, </w:t>
      </w:r>
      <w:r>
        <w:rPr>
          <w:rStyle w:val="textlayer--absolute"/>
          <w:rFonts w:cs="Calibri"/>
          <w:bCs/>
        </w:rPr>
        <w:t xml:space="preserve">based on shipping method, </w:t>
      </w:r>
      <w:r w:rsidR="006026D3">
        <w:rPr>
          <w:rStyle w:val="textlayer--absolute"/>
          <w:rFonts w:cs="Calibri"/>
          <w:bCs/>
        </w:rPr>
        <w:t>when looking at both the factory nation (/city) and the customer nation (/city)?</w:t>
      </w:r>
    </w:p>
    <w:p w14:paraId="145E8DB1" w14:textId="2EC38AC5" w:rsidR="00165F11" w:rsidRPr="00165F11" w:rsidRDefault="00165F11" w:rsidP="00165F11">
      <w:pPr>
        <w:pStyle w:val="ListParagraph"/>
        <w:numPr>
          <w:ilvl w:val="1"/>
          <w:numId w:val="3"/>
        </w:numPr>
        <w:rPr>
          <w:rStyle w:val="textlayer--absolute"/>
          <w:rFonts w:cs="Calibri"/>
          <w:b/>
          <w:i/>
          <w:iCs/>
        </w:rPr>
      </w:pPr>
      <w:r w:rsidRPr="00165F11">
        <w:rPr>
          <w:rStyle w:val="textlayer--absolute"/>
          <w:rFonts w:cs="Calibri"/>
          <w:bCs/>
          <w:i/>
          <w:iCs/>
        </w:rPr>
        <w:t>This allows Broadcloth to see if</w:t>
      </w:r>
      <w:r w:rsidR="00016DD8">
        <w:rPr>
          <w:rStyle w:val="textlayer--absolute"/>
          <w:rFonts w:cs="Calibri"/>
          <w:bCs/>
          <w:i/>
          <w:iCs/>
        </w:rPr>
        <w:t xml:space="preserve"> all orders are being met, and if</w:t>
      </w:r>
      <w:r w:rsidRPr="00165F11">
        <w:rPr>
          <w:rStyle w:val="textlayer--absolute"/>
          <w:rFonts w:cs="Calibri"/>
          <w:bCs/>
          <w:i/>
          <w:iCs/>
        </w:rPr>
        <w:t xml:space="preserve"> certain shipping methods should be prioritized over others. Broadcloth </w:t>
      </w:r>
      <w:r w:rsidR="00016DD8" w:rsidRPr="00165F11">
        <w:rPr>
          <w:rStyle w:val="textlayer--absolute"/>
          <w:rFonts w:cs="Calibri"/>
          <w:bCs/>
          <w:i/>
          <w:iCs/>
        </w:rPr>
        <w:t>can</w:t>
      </w:r>
      <w:r w:rsidRPr="00165F11">
        <w:rPr>
          <w:rStyle w:val="textlayer--absolute"/>
          <w:rFonts w:cs="Calibri"/>
          <w:bCs/>
          <w:i/>
          <w:iCs/>
        </w:rPr>
        <w:t xml:space="preserve"> see if factories (or companies) in certain locations are too expensive (not worth the amount being ordered and produced).</w:t>
      </w:r>
    </w:p>
    <w:p w14:paraId="51773240" w14:textId="4A5E7307" w:rsidR="006026D3" w:rsidRPr="00165F11" w:rsidRDefault="00165F11" w:rsidP="006026D3">
      <w:pPr>
        <w:pStyle w:val="ListParagraph"/>
        <w:numPr>
          <w:ilvl w:val="0"/>
          <w:numId w:val="3"/>
        </w:numPr>
        <w:rPr>
          <w:rStyle w:val="textlayer--absolute"/>
          <w:rFonts w:cs="Calibri"/>
          <w:b/>
          <w:i/>
          <w:iCs/>
        </w:rPr>
      </w:pPr>
      <w:r>
        <w:rPr>
          <w:rStyle w:val="textlayer--absolute"/>
          <w:rFonts w:cs="Calibri"/>
          <w:bCs/>
        </w:rPr>
        <w:t xml:space="preserve">Financial Manager: </w:t>
      </w:r>
      <w:r w:rsidR="006026D3">
        <w:rPr>
          <w:rStyle w:val="textlayer--absolute"/>
          <w:rFonts w:cs="Calibri"/>
          <w:bCs/>
        </w:rPr>
        <w:t>Are the items being produced more or less than the items being ordered, and what is the margin of these items, relative to factories around the world, and orders from previous years?</w:t>
      </w:r>
    </w:p>
    <w:p w14:paraId="0C9817E8" w14:textId="4AFD56D0" w:rsidR="00165F11" w:rsidRPr="00165F11" w:rsidRDefault="00165F11" w:rsidP="00165F11">
      <w:pPr>
        <w:pStyle w:val="ListParagraph"/>
        <w:numPr>
          <w:ilvl w:val="1"/>
          <w:numId w:val="3"/>
        </w:numPr>
        <w:rPr>
          <w:rStyle w:val="textlayer--absolute"/>
          <w:rFonts w:cs="Calibri"/>
          <w:bCs/>
          <w:i/>
          <w:iCs/>
        </w:rPr>
      </w:pPr>
      <w:r>
        <w:rPr>
          <w:rStyle w:val="textlayer--absolute"/>
          <w:rFonts w:cs="Calibri"/>
          <w:bCs/>
          <w:i/>
          <w:iCs/>
        </w:rPr>
        <w:t xml:space="preserve">Sheds light on if certain factories are producing more than being ordered. Also provides insight as to which factories (and where) are able to produce more, allowing for those that are quicker to take on bigger orders. </w:t>
      </w:r>
    </w:p>
    <w:p w14:paraId="7779348B" w14:textId="0DEE9F74" w:rsidR="00D25438" w:rsidRDefault="00D25438" w:rsidP="00D25438"/>
    <w:p w14:paraId="51839BCC" w14:textId="23CB4394" w:rsidR="00D25438" w:rsidRDefault="00D25438" w:rsidP="00D25438">
      <w:pPr>
        <w:rPr>
          <w:rStyle w:val="Emphasis"/>
        </w:rPr>
      </w:pPr>
      <w:r w:rsidRPr="00016DD8">
        <w:rPr>
          <w:rStyle w:val="Emphasis"/>
        </w:rPr>
        <w:t>Information Package</w:t>
      </w:r>
    </w:p>
    <w:p w14:paraId="47EC41E8" w14:textId="54BB4BCE" w:rsidR="003D1415" w:rsidRDefault="003D1415" w:rsidP="003D1415">
      <w:pPr>
        <w:jc w:val="center"/>
        <w:rPr>
          <w:rStyle w:val="Emphasis"/>
          <w:b w:val="0"/>
          <w:bCs/>
          <w:i w:val="0"/>
          <w:iCs w:val="0"/>
        </w:rPr>
      </w:pPr>
      <w:r>
        <w:rPr>
          <w:rStyle w:val="Emphasis"/>
          <w:b w:val="0"/>
          <w:bCs/>
          <w:i w:val="0"/>
          <w:iCs w:val="0"/>
        </w:rPr>
        <w:t xml:space="preserve">Information Subject: </w:t>
      </w:r>
      <w:r w:rsidR="0030160C">
        <w:rPr>
          <w:rStyle w:val="Emphasis"/>
          <w:b w:val="0"/>
          <w:bCs/>
          <w:i w:val="0"/>
          <w:iCs w:val="0"/>
        </w:rPr>
        <w:t>Production Output</w:t>
      </w:r>
    </w:p>
    <w:p w14:paraId="0D0AF644" w14:textId="7FB15946" w:rsidR="003D1415" w:rsidRPr="003D1415" w:rsidRDefault="003D1415" w:rsidP="003D1415">
      <w:pPr>
        <w:rPr>
          <w:rStyle w:val="Emphasis"/>
          <w:b w:val="0"/>
          <w:i w:val="0"/>
          <w:iCs w:val="0"/>
        </w:rPr>
      </w:pPr>
      <w:r>
        <w:rPr>
          <w:rStyle w:val="Emphasis"/>
          <w:b w:val="0"/>
          <w:i w:val="0"/>
          <w:iCs w:val="0"/>
        </w:rPr>
        <w:t>Dimensions</w:t>
      </w:r>
    </w:p>
    <w:tbl>
      <w:tblPr>
        <w:tblStyle w:val="TableGrid"/>
        <w:tblW w:w="9535" w:type="dxa"/>
        <w:tblLook w:val="04A0" w:firstRow="1" w:lastRow="0" w:firstColumn="1" w:lastColumn="0" w:noHBand="0" w:noVBand="1"/>
      </w:tblPr>
      <w:tblGrid>
        <w:gridCol w:w="2245"/>
        <w:gridCol w:w="2610"/>
        <w:gridCol w:w="2520"/>
        <w:gridCol w:w="2160"/>
      </w:tblGrid>
      <w:tr w:rsidR="00165F11" w14:paraId="6EEC848B" w14:textId="77777777" w:rsidTr="00165F11">
        <w:tc>
          <w:tcPr>
            <w:tcW w:w="2245" w:type="dxa"/>
          </w:tcPr>
          <w:p w14:paraId="795E1E86" w14:textId="2CCF7DF4" w:rsidR="00165F11" w:rsidRPr="003D1415" w:rsidRDefault="00165F11" w:rsidP="00D25438">
            <w:pPr>
              <w:rPr>
                <w:b/>
                <w:bCs/>
              </w:rPr>
            </w:pPr>
            <w:r>
              <w:rPr>
                <w:b/>
                <w:bCs/>
              </w:rPr>
              <w:t>Date</w:t>
            </w:r>
          </w:p>
        </w:tc>
        <w:tc>
          <w:tcPr>
            <w:tcW w:w="2610" w:type="dxa"/>
          </w:tcPr>
          <w:p w14:paraId="2AC605AC" w14:textId="1FD363FF" w:rsidR="00165F11" w:rsidRPr="003D1415" w:rsidRDefault="00165F11" w:rsidP="00D25438">
            <w:pPr>
              <w:rPr>
                <w:b/>
                <w:bCs/>
              </w:rPr>
            </w:pPr>
            <w:r>
              <w:rPr>
                <w:b/>
                <w:bCs/>
              </w:rPr>
              <w:t>Customer</w:t>
            </w:r>
          </w:p>
        </w:tc>
        <w:tc>
          <w:tcPr>
            <w:tcW w:w="2520" w:type="dxa"/>
          </w:tcPr>
          <w:p w14:paraId="09D46F3B" w14:textId="2D62E69D" w:rsidR="00165F11" w:rsidRPr="003D1415" w:rsidRDefault="00165F11" w:rsidP="00D25438">
            <w:pPr>
              <w:rPr>
                <w:b/>
                <w:bCs/>
              </w:rPr>
            </w:pPr>
            <w:r>
              <w:rPr>
                <w:b/>
                <w:bCs/>
              </w:rPr>
              <w:t>Factory</w:t>
            </w:r>
          </w:p>
        </w:tc>
        <w:tc>
          <w:tcPr>
            <w:tcW w:w="2160" w:type="dxa"/>
          </w:tcPr>
          <w:p w14:paraId="35BBD272" w14:textId="1573AE98" w:rsidR="00165F11" w:rsidRPr="003D1415" w:rsidRDefault="00165F11" w:rsidP="00D25438">
            <w:pPr>
              <w:rPr>
                <w:b/>
                <w:bCs/>
              </w:rPr>
            </w:pPr>
            <w:r>
              <w:rPr>
                <w:b/>
                <w:bCs/>
              </w:rPr>
              <w:t>Item</w:t>
            </w:r>
          </w:p>
        </w:tc>
      </w:tr>
      <w:tr w:rsidR="00165F11" w14:paraId="4BBCF785" w14:textId="77777777" w:rsidTr="00165F11">
        <w:tc>
          <w:tcPr>
            <w:tcW w:w="2245" w:type="dxa"/>
          </w:tcPr>
          <w:p w14:paraId="02A5AA22" w14:textId="5428AC45" w:rsidR="00165F11" w:rsidRDefault="00FA4CE1" w:rsidP="00D25438">
            <w:r>
              <w:lastRenderedPageBreak/>
              <w:t>Year</w:t>
            </w:r>
          </w:p>
        </w:tc>
        <w:tc>
          <w:tcPr>
            <w:tcW w:w="2610" w:type="dxa"/>
          </w:tcPr>
          <w:p w14:paraId="287C8D14" w14:textId="419611A9" w:rsidR="00165F11" w:rsidRDefault="00165F11" w:rsidP="00D25438">
            <w:r>
              <w:t>Purchase Order Number</w:t>
            </w:r>
          </w:p>
        </w:tc>
        <w:tc>
          <w:tcPr>
            <w:tcW w:w="2520" w:type="dxa"/>
          </w:tcPr>
          <w:p w14:paraId="4D3D10FC" w14:textId="633F3DD0" w:rsidR="00165F11" w:rsidRDefault="00165F11" w:rsidP="00D25438">
            <w:r>
              <w:t>Max Factory Workers</w:t>
            </w:r>
          </w:p>
        </w:tc>
        <w:tc>
          <w:tcPr>
            <w:tcW w:w="2160" w:type="dxa"/>
          </w:tcPr>
          <w:p w14:paraId="3AC1606D" w14:textId="15B20304" w:rsidR="00165F11" w:rsidRDefault="00165F11" w:rsidP="00D25438">
            <w:r>
              <w:t>Model Description</w:t>
            </w:r>
          </w:p>
        </w:tc>
      </w:tr>
      <w:tr w:rsidR="00165F11" w14:paraId="239FCCAA" w14:textId="77777777" w:rsidTr="00165F11">
        <w:tc>
          <w:tcPr>
            <w:tcW w:w="2245" w:type="dxa"/>
          </w:tcPr>
          <w:p w14:paraId="2B708375" w14:textId="2D07CCF7" w:rsidR="00165F11" w:rsidRDefault="00FA4CE1" w:rsidP="00D25438">
            <w:r>
              <w:t>Quarter</w:t>
            </w:r>
          </w:p>
        </w:tc>
        <w:tc>
          <w:tcPr>
            <w:tcW w:w="2610" w:type="dxa"/>
          </w:tcPr>
          <w:p w14:paraId="166FE6B0" w14:textId="7E2EA78C" w:rsidR="00165F11" w:rsidRDefault="00165F11" w:rsidP="00D25438">
            <w:r>
              <w:t>Company Name</w:t>
            </w:r>
          </w:p>
        </w:tc>
        <w:tc>
          <w:tcPr>
            <w:tcW w:w="2520" w:type="dxa"/>
          </w:tcPr>
          <w:p w14:paraId="5DF1B6D7" w14:textId="4D125E40" w:rsidR="00165F11" w:rsidRDefault="00165F11" w:rsidP="00D25438">
            <w:r>
              <w:t>Overall Factory Rating</w:t>
            </w:r>
          </w:p>
        </w:tc>
        <w:tc>
          <w:tcPr>
            <w:tcW w:w="2160" w:type="dxa"/>
          </w:tcPr>
          <w:p w14:paraId="1D004C32" w14:textId="3B8B70DF" w:rsidR="00165F11" w:rsidRDefault="00165F11" w:rsidP="00D25438">
            <w:r>
              <w:t>Item Size</w:t>
            </w:r>
          </w:p>
        </w:tc>
      </w:tr>
      <w:tr w:rsidR="00165F11" w14:paraId="2D8D90E7" w14:textId="77777777" w:rsidTr="00165F11">
        <w:tc>
          <w:tcPr>
            <w:tcW w:w="2245" w:type="dxa"/>
          </w:tcPr>
          <w:p w14:paraId="447B57C5" w14:textId="6B8F7B23" w:rsidR="00165F11" w:rsidRDefault="00FA4CE1" w:rsidP="00D25438">
            <w:r>
              <w:t>Month</w:t>
            </w:r>
          </w:p>
        </w:tc>
        <w:tc>
          <w:tcPr>
            <w:tcW w:w="2610" w:type="dxa"/>
          </w:tcPr>
          <w:p w14:paraId="4AE2FB61" w14:textId="1A9B345C" w:rsidR="00165F11" w:rsidRDefault="00165F11" w:rsidP="00D25438">
            <w:r>
              <w:t>Company City</w:t>
            </w:r>
          </w:p>
        </w:tc>
        <w:tc>
          <w:tcPr>
            <w:tcW w:w="2520" w:type="dxa"/>
          </w:tcPr>
          <w:p w14:paraId="00D297C7" w14:textId="351EECD8" w:rsidR="00165F11" w:rsidRDefault="00165F11" w:rsidP="00D25438">
            <w:r>
              <w:t>Factory City</w:t>
            </w:r>
          </w:p>
        </w:tc>
        <w:tc>
          <w:tcPr>
            <w:tcW w:w="2160" w:type="dxa"/>
          </w:tcPr>
          <w:p w14:paraId="2A15511C" w14:textId="1F9ED073" w:rsidR="00165F11" w:rsidRDefault="00FA4CE1" w:rsidP="00D25438">
            <w:r>
              <w:t>Item Color</w:t>
            </w:r>
          </w:p>
        </w:tc>
      </w:tr>
      <w:tr w:rsidR="00165F11" w14:paraId="0EE268F9" w14:textId="77777777" w:rsidTr="00165F11">
        <w:tc>
          <w:tcPr>
            <w:tcW w:w="2245" w:type="dxa"/>
          </w:tcPr>
          <w:p w14:paraId="2AFCC938" w14:textId="429B4DF7" w:rsidR="00165F11" w:rsidRDefault="00FA4CE1" w:rsidP="00D25438">
            <w:r>
              <w:t>Date</w:t>
            </w:r>
          </w:p>
        </w:tc>
        <w:tc>
          <w:tcPr>
            <w:tcW w:w="2610" w:type="dxa"/>
          </w:tcPr>
          <w:p w14:paraId="3EC03CA0" w14:textId="0F10B943" w:rsidR="00165F11" w:rsidRDefault="00165F11" w:rsidP="00D25438">
            <w:r>
              <w:t>Company Nation</w:t>
            </w:r>
          </w:p>
        </w:tc>
        <w:tc>
          <w:tcPr>
            <w:tcW w:w="2520" w:type="dxa"/>
          </w:tcPr>
          <w:p w14:paraId="6FE2AF0F" w14:textId="1241F25E" w:rsidR="00165F11" w:rsidRDefault="00165F11" w:rsidP="00D25438">
            <w:r>
              <w:t>Factory Nation</w:t>
            </w:r>
          </w:p>
        </w:tc>
        <w:tc>
          <w:tcPr>
            <w:tcW w:w="2160" w:type="dxa"/>
          </w:tcPr>
          <w:p w14:paraId="6662CE61" w14:textId="74C60274" w:rsidR="00165F11" w:rsidRDefault="00FA4CE1" w:rsidP="00D25438">
            <w:r>
              <w:t>Item Listing Price</w:t>
            </w:r>
          </w:p>
        </w:tc>
      </w:tr>
      <w:tr w:rsidR="00165F11" w14:paraId="6339DCA2" w14:textId="77777777" w:rsidTr="00165F11">
        <w:tc>
          <w:tcPr>
            <w:tcW w:w="2245" w:type="dxa"/>
          </w:tcPr>
          <w:p w14:paraId="1EE1C93D" w14:textId="798C2FF1" w:rsidR="00165F11" w:rsidRDefault="00FA4CE1" w:rsidP="00D25438">
            <w:r>
              <w:t>Day of Week</w:t>
            </w:r>
          </w:p>
        </w:tc>
        <w:tc>
          <w:tcPr>
            <w:tcW w:w="2610" w:type="dxa"/>
          </w:tcPr>
          <w:p w14:paraId="56F1E627" w14:textId="77777777" w:rsidR="00165F11" w:rsidRDefault="00165F11" w:rsidP="00D25438"/>
        </w:tc>
        <w:tc>
          <w:tcPr>
            <w:tcW w:w="2520" w:type="dxa"/>
          </w:tcPr>
          <w:p w14:paraId="19173A77" w14:textId="77777777" w:rsidR="00165F11" w:rsidRDefault="00165F11" w:rsidP="00D25438"/>
        </w:tc>
        <w:tc>
          <w:tcPr>
            <w:tcW w:w="2160" w:type="dxa"/>
          </w:tcPr>
          <w:p w14:paraId="2B2AA7F8" w14:textId="77777777" w:rsidR="00165F11" w:rsidRDefault="00165F11" w:rsidP="00D25438"/>
        </w:tc>
      </w:tr>
      <w:tr w:rsidR="00FA4CE1" w14:paraId="2A233E92" w14:textId="77777777" w:rsidTr="00165F11">
        <w:tc>
          <w:tcPr>
            <w:tcW w:w="2245" w:type="dxa"/>
          </w:tcPr>
          <w:p w14:paraId="0BA50E3F" w14:textId="2AB4453D" w:rsidR="00FA4CE1" w:rsidRDefault="00FA4CE1" w:rsidP="00D25438">
            <w:r>
              <w:t>Day of Month</w:t>
            </w:r>
          </w:p>
        </w:tc>
        <w:tc>
          <w:tcPr>
            <w:tcW w:w="2610" w:type="dxa"/>
          </w:tcPr>
          <w:p w14:paraId="56204EBE" w14:textId="77777777" w:rsidR="00FA4CE1" w:rsidRDefault="00FA4CE1" w:rsidP="00D25438"/>
        </w:tc>
        <w:tc>
          <w:tcPr>
            <w:tcW w:w="2520" w:type="dxa"/>
          </w:tcPr>
          <w:p w14:paraId="3079B048" w14:textId="77777777" w:rsidR="00FA4CE1" w:rsidRDefault="00FA4CE1" w:rsidP="00D25438"/>
        </w:tc>
        <w:tc>
          <w:tcPr>
            <w:tcW w:w="2160" w:type="dxa"/>
          </w:tcPr>
          <w:p w14:paraId="476C8B27" w14:textId="77777777" w:rsidR="00FA4CE1" w:rsidRDefault="00FA4CE1" w:rsidP="00D25438"/>
        </w:tc>
      </w:tr>
      <w:tr w:rsidR="00FA4CE1" w14:paraId="7B2378DB" w14:textId="77777777" w:rsidTr="00165F11">
        <w:tc>
          <w:tcPr>
            <w:tcW w:w="2245" w:type="dxa"/>
          </w:tcPr>
          <w:p w14:paraId="6BF22FF9" w14:textId="310CE0B7" w:rsidR="00FA4CE1" w:rsidRDefault="00FA4CE1" w:rsidP="00D25438">
            <w:r>
              <w:t>Season</w:t>
            </w:r>
          </w:p>
        </w:tc>
        <w:tc>
          <w:tcPr>
            <w:tcW w:w="2610" w:type="dxa"/>
          </w:tcPr>
          <w:p w14:paraId="45275546" w14:textId="77777777" w:rsidR="00FA4CE1" w:rsidRDefault="00FA4CE1" w:rsidP="00D25438"/>
        </w:tc>
        <w:tc>
          <w:tcPr>
            <w:tcW w:w="2520" w:type="dxa"/>
          </w:tcPr>
          <w:p w14:paraId="10FF34FA" w14:textId="77777777" w:rsidR="00FA4CE1" w:rsidRDefault="00FA4CE1" w:rsidP="00D25438"/>
        </w:tc>
        <w:tc>
          <w:tcPr>
            <w:tcW w:w="2160" w:type="dxa"/>
          </w:tcPr>
          <w:p w14:paraId="29A0066E" w14:textId="77777777" w:rsidR="00FA4CE1" w:rsidRDefault="00FA4CE1" w:rsidP="00D25438"/>
        </w:tc>
      </w:tr>
      <w:tr w:rsidR="00016DD8" w14:paraId="6D73514A" w14:textId="77777777" w:rsidTr="00165F11">
        <w:tc>
          <w:tcPr>
            <w:tcW w:w="2245" w:type="dxa"/>
          </w:tcPr>
          <w:p w14:paraId="1CB708BF" w14:textId="187606D5" w:rsidR="00016DD8" w:rsidRDefault="00016DD8" w:rsidP="00D25438">
            <w:r>
              <w:t>Holiday Flag</w:t>
            </w:r>
          </w:p>
        </w:tc>
        <w:tc>
          <w:tcPr>
            <w:tcW w:w="2610" w:type="dxa"/>
          </w:tcPr>
          <w:p w14:paraId="34D7553D" w14:textId="77777777" w:rsidR="00016DD8" w:rsidRDefault="00016DD8" w:rsidP="00D25438"/>
        </w:tc>
        <w:tc>
          <w:tcPr>
            <w:tcW w:w="2520" w:type="dxa"/>
          </w:tcPr>
          <w:p w14:paraId="43EDD46F" w14:textId="77777777" w:rsidR="00016DD8" w:rsidRDefault="00016DD8" w:rsidP="00D25438"/>
        </w:tc>
        <w:tc>
          <w:tcPr>
            <w:tcW w:w="2160" w:type="dxa"/>
          </w:tcPr>
          <w:p w14:paraId="15FB86E9" w14:textId="77777777" w:rsidR="00016DD8" w:rsidRDefault="00016DD8" w:rsidP="00D25438"/>
        </w:tc>
      </w:tr>
      <w:tr w:rsidR="00FA4CE1" w14:paraId="66E93522" w14:textId="77777777" w:rsidTr="00ED2146">
        <w:tc>
          <w:tcPr>
            <w:tcW w:w="9535" w:type="dxa"/>
            <w:gridSpan w:val="4"/>
          </w:tcPr>
          <w:p w14:paraId="540F3821" w14:textId="39787D84" w:rsidR="00FA4CE1" w:rsidRPr="00FA4CE1" w:rsidRDefault="00FA4CE1" w:rsidP="00D25438">
            <w:r w:rsidRPr="00FA4CE1">
              <w:rPr>
                <w:b/>
                <w:bCs/>
              </w:rPr>
              <w:t>Facts:</w:t>
            </w:r>
            <w:r>
              <w:rPr>
                <w:b/>
                <w:bCs/>
              </w:rPr>
              <w:t xml:space="preserve"> </w:t>
            </w:r>
            <w:r>
              <w:t xml:space="preserve">Quantity Produced, Production Costs, Order Quantity, Sale Price, Quantity Shipped, Shipment </w:t>
            </w:r>
            <w:r w:rsidR="00016DD8">
              <w:t>Cost, Shipment Method</w:t>
            </w:r>
          </w:p>
        </w:tc>
      </w:tr>
    </w:tbl>
    <w:p w14:paraId="1667EF53" w14:textId="77777777" w:rsidR="00D25438" w:rsidRDefault="00D25438" w:rsidP="00D25438"/>
    <w:p w14:paraId="2E6D1E2C" w14:textId="77777777" w:rsidR="00D25438" w:rsidRDefault="00D25438" w:rsidP="00D25438">
      <w:pPr>
        <w:pStyle w:val="ListParagraph"/>
        <w:rPr>
          <w:rStyle w:val="Emphasis"/>
          <w:rFonts w:cs="Times New Roman"/>
          <w:b w:val="0"/>
          <w:i w:val="0"/>
        </w:rPr>
      </w:pPr>
    </w:p>
    <w:p w14:paraId="2BDD48CC" w14:textId="77777777" w:rsidR="00F846B2" w:rsidRDefault="00F846B2"/>
    <w:sectPr w:rsidR="00F846B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F5FAE" w14:textId="77777777" w:rsidR="008637E7" w:rsidRDefault="008637E7" w:rsidP="00D25438">
      <w:r>
        <w:separator/>
      </w:r>
    </w:p>
  </w:endnote>
  <w:endnote w:type="continuationSeparator" w:id="0">
    <w:p w14:paraId="734F8924" w14:textId="77777777" w:rsidR="008637E7" w:rsidRDefault="008637E7" w:rsidP="00D2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BC042" w14:textId="77777777" w:rsidR="00D25438" w:rsidRDefault="00D254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CE3AD" w14:textId="77777777" w:rsidR="00D25438" w:rsidRDefault="00D254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2F40A" w14:textId="77777777" w:rsidR="00D25438" w:rsidRDefault="00D25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86E2C" w14:textId="77777777" w:rsidR="008637E7" w:rsidRDefault="008637E7" w:rsidP="00D25438">
      <w:r>
        <w:separator/>
      </w:r>
    </w:p>
  </w:footnote>
  <w:footnote w:type="continuationSeparator" w:id="0">
    <w:p w14:paraId="59EB4523" w14:textId="77777777" w:rsidR="008637E7" w:rsidRDefault="008637E7" w:rsidP="00D25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2C1BE" w14:textId="77777777" w:rsidR="00D25438" w:rsidRDefault="00D254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B77D7" w14:textId="77777777" w:rsidR="00D25438" w:rsidRDefault="00D254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696AD" w14:textId="77777777" w:rsidR="00D25438" w:rsidRDefault="00D25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B3905"/>
    <w:multiLevelType w:val="hybridMultilevel"/>
    <w:tmpl w:val="6ABE8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32189"/>
    <w:multiLevelType w:val="hybridMultilevel"/>
    <w:tmpl w:val="9D7AF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4C"/>
    <w:rsid w:val="00016DD8"/>
    <w:rsid w:val="0010064C"/>
    <w:rsid w:val="00165F11"/>
    <w:rsid w:val="0030160C"/>
    <w:rsid w:val="003D1415"/>
    <w:rsid w:val="003E1B78"/>
    <w:rsid w:val="006026D3"/>
    <w:rsid w:val="00603CA1"/>
    <w:rsid w:val="008637E7"/>
    <w:rsid w:val="00913FBE"/>
    <w:rsid w:val="009707A5"/>
    <w:rsid w:val="00A36FE3"/>
    <w:rsid w:val="00B20858"/>
    <w:rsid w:val="00D25438"/>
    <w:rsid w:val="00D85963"/>
    <w:rsid w:val="00F846B2"/>
    <w:rsid w:val="00FA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987D"/>
  <w15:chartTrackingRefBased/>
  <w15:docId w15:val="{AB3D03D4-8884-45F1-A896-B4DB62FC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438"/>
    <w:pPr>
      <w:spacing w:after="0" w:line="240" w:lineRule="auto"/>
    </w:pPr>
    <w:rPr>
      <w:rFonts w:eastAsiaTheme="minorEastAsia" w:cs="Times New Roman"/>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438"/>
    <w:pPr>
      <w:tabs>
        <w:tab w:val="center" w:pos="4680"/>
        <w:tab w:val="right" w:pos="9360"/>
      </w:tabs>
    </w:pPr>
  </w:style>
  <w:style w:type="character" w:customStyle="1" w:styleId="HeaderChar">
    <w:name w:val="Header Char"/>
    <w:basedOn w:val="DefaultParagraphFont"/>
    <w:link w:val="Header"/>
    <w:uiPriority w:val="99"/>
    <w:rsid w:val="00D25438"/>
  </w:style>
  <w:style w:type="paragraph" w:styleId="Footer">
    <w:name w:val="footer"/>
    <w:basedOn w:val="Normal"/>
    <w:link w:val="FooterChar"/>
    <w:uiPriority w:val="99"/>
    <w:unhideWhenUsed/>
    <w:rsid w:val="00D25438"/>
    <w:pPr>
      <w:tabs>
        <w:tab w:val="center" w:pos="4680"/>
        <w:tab w:val="right" w:pos="9360"/>
      </w:tabs>
    </w:pPr>
  </w:style>
  <w:style w:type="character" w:customStyle="1" w:styleId="FooterChar">
    <w:name w:val="Footer Char"/>
    <w:basedOn w:val="DefaultParagraphFont"/>
    <w:link w:val="Footer"/>
    <w:uiPriority w:val="99"/>
    <w:rsid w:val="00D25438"/>
  </w:style>
  <w:style w:type="character" w:styleId="Emphasis">
    <w:name w:val="Emphasis"/>
    <w:basedOn w:val="DefaultParagraphFont"/>
    <w:uiPriority w:val="20"/>
    <w:qFormat/>
    <w:rsid w:val="00D25438"/>
    <w:rPr>
      <w:rFonts w:asciiTheme="minorHAnsi" w:hAnsiTheme="minorHAnsi" w:cs="Calibri" w:hint="default"/>
      <w:b/>
      <w:bCs w:val="0"/>
      <w:i/>
      <w:iCs/>
    </w:rPr>
  </w:style>
  <w:style w:type="paragraph" w:styleId="Title">
    <w:name w:val="Title"/>
    <w:basedOn w:val="Normal"/>
    <w:next w:val="Normal"/>
    <w:link w:val="TitleChar"/>
    <w:uiPriority w:val="10"/>
    <w:qFormat/>
    <w:rsid w:val="00D2543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25438"/>
    <w:rPr>
      <w:rFonts w:asciiTheme="majorHAnsi" w:eastAsiaTheme="majorEastAsia" w:hAnsiTheme="majorHAnsi" w:cstheme="majorBidi"/>
      <w:b/>
      <w:bCs/>
      <w:kern w:val="28"/>
      <w:sz w:val="32"/>
      <w:szCs w:val="32"/>
      <w:lang w:bidi="en-US"/>
    </w:rPr>
  </w:style>
  <w:style w:type="paragraph" w:styleId="NoSpacing">
    <w:name w:val="No Spacing"/>
    <w:basedOn w:val="Normal"/>
    <w:uiPriority w:val="1"/>
    <w:qFormat/>
    <w:rsid w:val="00D25438"/>
    <w:rPr>
      <w:szCs w:val="32"/>
    </w:rPr>
  </w:style>
  <w:style w:type="paragraph" w:styleId="ListParagraph">
    <w:name w:val="List Paragraph"/>
    <w:basedOn w:val="Normal"/>
    <w:uiPriority w:val="34"/>
    <w:qFormat/>
    <w:rsid w:val="00D25438"/>
    <w:pPr>
      <w:ind w:left="720"/>
      <w:contextualSpacing/>
    </w:pPr>
  </w:style>
  <w:style w:type="table" w:styleId="MediumGrid1-Accent4">
    <w:name w:val="Medium Grid 1 Accent 4"/>
    <w:basedOn w:val="TableNormal"/>
    <w:uiPriority w:val="67"/>
    <w:semiHidden/>
    <w:unhideWhenUsed/>
    <w:rsid w:val="00D25438"/>
    <w:pPr>
      <w:spacing w:after="0" w:line="240" w:lineRule="auto"/>
    </w:pPr>
    <w:rPr>
      <w:rFonts w:eastAsiaTheme="minorEastAsia" w:cs="Times New Roman"/>
      <w:lang w:bidi="en-US"/>
    </w:rPr>
    <w:tblPr>
      <w:tblStyleRowBandSize w:val="1"/>
      <w:tblStyleColBandSize w:val="1"/>
      <w:tblInd w:w="0" w:type="nil"/>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TableGrid">
    <w:name w:val="Table Grid"/>
    <w:basedOn w:val="TableNormal"/>
    <w:uiPriority w:val="39"/>
    <w:rsid w:val="003D1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60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98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Lohmann</dc:creator>
  <cp:keywords/>
  <dc:description/>
  <cp:lastModifiedBy>Gwen Lohmann</cp:lastModifiedBy>
  <cp:revision>6</cp:revision>
  <dcterms:created xsi:type="dcterms:W3CDTF">2020-09-23T02:02:00Z</dcterms:created>
  <dcterms:modified xsi:type="dcterms:W3CDTF">2020-09-24T00:39:00Z</dcterms:modified>
</cp:coreProperties>
</file>