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室內設計師創意策劃與執行流程</w:t>
      </w:r>
    </w:p>
    <w:p>
      <w:pPr>
        <w:pStyle w:val="Heading2"/>
      </w:pPr>
      <w:r>
        <w:t>1. 工作流程名稱</w:t>
      </w:r>
    </w:p>
    <w:p>
      <w:r>
        <w:t>室內設計師創意策劃與執行流程</w:t>
      </w:r>
    </w:p>
    <w:p>
      <w:pPr>
        <w:pStyle w:val="Heading2"/>
      </w:pPr>
      <w:r>
        <w:t>2. 職業</w:t>
      </w:r>
    </w:p>
    <w:p>
      <w:r>
        <w:t>室內設計師</w:t>
      </w:r>
    </w:p>
    <w:p>
      <w:pPr>
        <w:pStyle w:val="Heading2"/>
      </w:pPr>
      <w:r>
        <w:t>3. 行業</w:t>
      </w:r>
    </w:p>
    <w:p>
      <w:r>
        <w:t>運動及旅遊休閒服務業</w:t>
      </w:r>
    </w:p>
    <w:p>
      <w:pPr>
        <w:pStyle w:val="Heading2"/>
      </w:pPr>
      <w:r>
        <w:t>4. 公司規模</w:t>
      </w:r>
    </w:p>
    <w:p>
      <w:r>
        <w:t>- 小型（1-50人）：負責從設計到施工監管的全流程。</w:t>
        <w:br/>
        <w:t>- 中型（51-200人）：專注於設計創意與效果圖呈現，與施工團隊密切合作。</w:t>
        <w:br/>
        <w:t>- 大型（200人以上）：分工明確，聚焦於高階設計與品牌空間創建。</w:t>
      </w:r>
    </w:p>
    <w:p>
      <w:pPr>
        <w:pStyle w:val="Heading2"/>
      </w:pPr>
      <w:r>
        <w:t>5. 所屬部門</w:t>
      </w:r>
    </w:p>
    <w:p>
      <w:r>
        <w:t>設計部或創意部</w:t>
      </w:r>
    </w:p>
    <w:p>
      <w:pPr>
        <w:pStyle w:val="Heading2"/>
      </w:pPr>
      <w:r>
        <w:t>6. 服務對象</w:t>
      </w:r>
    </w:p>
    <w:p>
      <w:r>
        <w:t>- 內部：協助公司完成空間規劃與功能優化。</w:t>
        <w:br/>
        <w:t>- 外部：直接為客戶提供室內設計與項目管理服務。</w:t>
      </w:r>
    </w:p>
    <w:p>
      <w:pPr>
        <w:pStyle w:val="Heading2"/>
      </w:pPr>
      <w:r>
        <w:t>7. 營運模式</w:t>
      </w:r>
    </w:p>
    <w:p>
      <w:r>
        <w:t>- 專案型：根據具體需求設計並交付空間方案。</w:t>
        <w:br/>
        <w:t>- 產品型：設計並推廣可複製的室內設計模板或風格。</w:t>
      </w:r>
    </w:p>
    <w:p>
      <w:pPr>
        <w:pStyle w:val="Heading2"/>
      </w:pPr>
      <w:r>
        <w:t>8. 工作流程說明</w:t>
      </w:r>
    </w:p>
    <w:p>
      <w:r>
        <w:t>步驟 1：需求分析</w:t>
        <w:br/>
        <w:t>與客戶溝通，了解項目需求與預算範圍。</w:t>
        <w:br/>
        <w:t>步驟 2：概念設計</w:t>
        <w:br/>
        <w:t>提出設計概念與初步方案，包含平面佈局與功能規劃。</w:t>
        <w:br/>
        <w:t>步驟 3：深化設計</w:t>
        <w:br/>
        <w:t>完善設計細節，包括效果圖、材料與色彩搭配方案。</w:t>
        <w:br/>
        <w:t>步驟 4：施工協調</w:t>
        <w:br/>
        <w:t>與施工團隊對接，確保設計方案準確落地。</w:t>
        <w:br/>
        <w:t>步驟 5：驗收與交付</w:t>
        <w:br/>
        <w:t>與客戶共同驗收完成的設計成果，確保符合需求。</w:t>
        <w:br/>
        <w:t>步驟 6：後期反饋與改進</w:t>
        <w:br/>
        <w:t>收集項目反饋，提升設計流程與客戶滿意度。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