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A6166" w:rsidRDefault="00BA6166" w:rsidP="00BA6166">
      <w:pPr>
        <w:pStyle w:val="Title"/>
      </w:pPr>
    </w:p>
    <w:p w:rsidR="00BA6166" w:rsidRDefault="00BA6166" w:rsidP="00BA6166">
      <w:pPr>
        <w:rPr>
          <w:b/>
        </w:rPr>
      </w:pPr>
    </w:p>
    <w:p w:rsidR="00BA6166" w:rsidRDefault="00BA6166" w:rsidP="00BA6166">
      <w:pPr>
        <w:rPr>
          <w:b/>
        </w:rPr>
      </w:pPr>
    </w:p>
    <w:p w:rsidR="00BA6166" w:rsidRDefault="00BA6166" w:rsidP="00BA6166">
      <w:pPr>
        <w:rPr>
          <w:b/>
        </w:rPr>
      </w:pPr>
    </w:p>
    <w:p w:rsidR="00BA6166" w:rsidRDefault="00BA6166" w:rsidP="00BA6166">
      <w:pPr>
        <w:rPr>
          <w:b/>
        </w:rPr>
      </w:pPr>
    </w:p>
    <w:p w:rsidR="00BA6166" w:rsidRDefault="00BA6166" w:rsidP="00BA6166">
      <w:pPr>
        <w:rPr>
          <w:b/>
        </w:rPr>
      </w:pPr>
    </w:p>
    <w:p w:rsidR="00BA6166" w:rsidRDefault="00BA6166" w:rsidP="00BA6166">
      <w:pPr>
        <w:pStyle w:val="Heading1"/>
      </w:pPr>
    </w:p>
    <w:p w:rsidR="00BA6166" w:rsidRDefault="00BA6166" w:rsidP="00BA6166"/>
    <w:p w:rsidR="00BA6166" w:rsidRDefault="00BA6166" w:rsidP="00BA6166">
      <w:pPr>
        <w:pStyle w:val="Heading1"/>
      </w:pPr>
    </w:p>
    <w:p w:rsidR="00BA6166" w:rsidRDefault="00BA6166" w:rsidP="00BA6166">
      <w:pPr>
        <w:pStyle w:val="Heading2"/>
      </w:pPr>
    </w:p>
    <w:p w:rsidR="00BA6166" w:rsidRPr="00BA6166" w:rsidRDefault="00BA6166" w:rsidP="00BA6166">
      <w:pPr>
        <w:pStyle w:val="ListBullet"/>
      </w:pPr>
    </w:p>
    <w:p w:rsidR="00BA6166" w:rsidRPr="00BA6166" w:rsidRDefault="00BA6166" w:rsidP="00BA6166">
      <w:pPr>
        <w:pStyle w:val="ListBullet"/>
      </w:pPr>
    </w:p>
    <w:p w:rsidR="00BA6166" w:rsidRPr="00BA6166" w:rsidRDefault="00BA6166" w:rsidP="00BA6166">
      <w:pPr>
        <w:pStyle w:val="ListBullet"/>
      </w:pPr>
    </w:p>
    <w:p w:rsidR="00BA6166" w:rsidRPr="00BA6166" w:rsidRDefault="00BA6166" w:rsidP="00BA6166">
      <w:pPr>
        <w:pStyle w:val="ListBullet"/>
      </w:pPr>
    </w:p>
    <w:p w:rsidR="00BA6166" w:rsidRDefault="00BA6166" w:rsidP="00BA6166">
      <w:pPr>
        <w:pStyle w:val="Heading2"/>
      </w:pPr>
    </w:p>
    <w:p w:rsidR="00BA6166" w:rsidRPr="00BA6166" w:rsidRDefault="00BA6166" w:rsidP="00BA6166">
      <w:pPr>
        <w:pStyle w:val="ListBullet"/>
      </w:pPr>
    </w:p>
    <w:p w:rsidR="00BA6166" w:rsidRPr="00BA6166" w:rsidRDefault="00BA6166" w:rsidP="00BA6166">
      <w:pPr>
        <w:pStyle w:val="ListBullet"/>
      </w:pPr>
    </w:p>
    <w:p w:rsidR="00BA6166" w:rsidRPr="00BA6166" w:rsidRDefault="00BA6166" w:rsidP="00BA6166">
      <w:pPr>
        <w:pStyle w:val="ListBullet"/>
      </w:pPr>
    </w:p>
    <w:p w:rsidR="00BA6166" w:rsidRPr="00BA6166" w:rsidRDefault="00BA6166" w:rsidP="00BA6166">
      <w:pPr>
        <w:pStyle w:val="ListBullet"/>
      </w:pPr>
    </w:p>
    <w:p w:rsidR="00BA6166" w:rsidRDefault="00BA6166" w:rsidP="00BA6166">
      <w:pPr>
        <w:pStyle w:val="Heading2"/>
      </w:pPr>
    </w:p>
    <w:p w:rsidR="00BA6166" w:rsidRPr="00BA6166" w:rsidRDefault="00BA6166" w:rsidP="00BA6166">
      <w:pPr>
        <w:pStyle w:val="ListBullet"/>
      </w:pPr>
    </w:p>
    <w:p w:rsidR="00BA6166" w:rsidRPr="00BA6166" w:rsidRDefault="00BA6166" w:rsidP="00BA6166">
      <w:pPr>
        <w:pStyle w:val="ListBullet"/>
      </w:pPr>
    </w:p>
    <w:p w:rsidR="00BA6166" w:rsidRPr="00BA6166" w:rsidRDefault="00BA6166" w:rsidP="00BA6166">
      <w:pPr>
        <w:pStyle w:val="ListBullet"/>
      </w:pPr>
    </w:p>
    <w:p w:rsidR="00BA6166" w:rsidRDefault="00BA6166" w:rsidP="00BA6166">
      <w:pPr>
        <w:pStyle w:val="Heading2"/>
      </w:pPr>
    </w:p>
    <w:p w:rsidR="00BA6166" w:rsidRPr="00BA6166" w:rsidRDefault="00BA6166" w:rsidP="00BA6166">
      <w:pPr>
        <w:pStyle w:val="ListBullet"/>
      </w:pPr>
    </w:p>
    <w:p w:rsidR="00BA6166" w:rsidRPr="00BA6166" w:rsidRDefault="00BA6166" w:rsidP="00BA6166">
      <w:pPr>
        <w:pStyle w:val="ListBullet"/>
      </w:pPr>
    </w:p>
    <w:p w:rsidR="00BA6166" w:rsidRPr="00BA6166" w:rsidRDefault="00BA6166" w:rsidP="00BA6166">
      <w:pPr>
        <w:pStyle w:val="ListBullet"/>
      </w:pPr>
    </w:p>
    <w:p w:rsidR="00BA6166" w:rsidRDefault="00BA6166" w:rsidP="00BA6166">
      <w:pPr>
        <w:pStyle w:val="Heading2"/>
      </w:pPr>
    </w:p>
    <w:p w:rsidR="00BA6166" w:rsidRPr="00BA6166" w:rsidRDefault="00BA6166" w:rsidP="00BA6166">
      <w:pPr>
        <w:pStyle w:val="ListBullet"/>
      </w:pPr>
    </w:p>
    <w:p w:rsidR="00BA6166" w:rsidRPr="00BA6166" w:rsidRDefault="00BA6166" w:rsidP="00BA6166">
      <w:pPr>
        <w:pStyle w:val="ListBullet"/>
      </w:pPr>
    </w:p>
    <w:p w:rsidR="00BA6166" w:rsidRPr="00BA6166" w:rsidRDefault="00BA6166" w:rsidP="00BA6166">
      <w:pPr>
        <w:pStyle w:val="ListBullet"/>
      </w:pPr>
    </w:p>
    <w:p w:rsidR="00BA6166" w:rsidRDefault="00BA6166" w:rsidP="00BA6166">
      <w:pPr>
        <w:pStyle w:val="Heading2"/>
      </w:pPr>
    </w:p>
    <w:p w:rsidR="00BA6166" w:rsidRPr="00BA6166" w:rsidRDefault="00BA6166" w:rsidP="00BA6166">
      <w:pPr>
        <w:pStyle w:val="ListBullet"/>
      </w:pPr>
    </w:p>
    <w:p w:rsidR="00BA6166" w:rsidRPr="00BA6166" w:rsidRDefault="00BA6166" w:rsidP="00BA6166">
      <w:pPr>
        <w:pStyle w:val="ListBullet"/>
      </w:pPr>
    </w:p>
    <w:p w:rsidR="00BA6166" w:rsidRPr="00BA6166" w:rsidRDefault="00BA6166" w:rsidP="00BA6166">
      <w:pPr>
        <w:pStyle w:val="ListBullet"/>
      </w:pPr>
    </w:p>
    <w:p w:rsidR="00BA6166" w:rsidRDefault="00BA6166" w:rsidP="00BA6166">
      <w:pPr>
        <w:pStyle w:val="Heading1"/>
      </w:pPr>
    </w:p>
    <w:p w:rsidR="00BA6166" w:rsidRDefault="00BA6166" w:rsidP="00BA6166">
      <w:pPr>
        <w:pStyle w:val="Heading2"/>
      </w:pPr>
    </w:p>
    <w:p w:rsidR="00BA6166" w:rsidRPr="00BA6166" w:rsidRDefault="00BA6166" w:rsidP="00BA6166">
      <w:pPr>
        <w:pStyle w:val="ListBullet"/>
      </w:pPr>
    </w:p>
    <w:p w:rsidR="00BA6166" w:rsidRPr="00BA6166" w:rsidRDefault="00BA6166" w:rsidP="00BA6166">
      <w:pPr>
        <w:pStyle w:val="ListBullet"/>
      </w:pPr>
    </w:p>
    <w:p w:rsidR="00BA6166" w:rsidRPr="00BA6166" w:rsidRDefault="00BA6166" w:rsidP="00BA6166">
      <w:pPr>
        <w:pStyle w:val="ListBullet"/>
      </w:pPr>
    </w:p>
    <w:p w:rsidR="00BA6166" w:rsidRDefault="00BA6166" w:rsidP="00BA6166">
      <w:pPr>
        <w:pStyle w:val="Heading2"/>
      </w:pPr>
    </w:p>
    <w:p w:rsidR="00BA6166" w:rsidRPr="00BA6166" w:rsidRDefault="00BA6166" w:rsidP="00BA6166">
      <w:pPr>
        <w:pStyle w:val="ListBullet"/>
      </w:pPr>
    </w:p>
    <w:p w:rsidR="00BA6166" w:rsidRPr="00BA6166" w:rsidRDefault="00BA6166" w:rsidP="00BA6166">
      <w:pPr>
        <w:pStyle w:val="ListBullet"/>
      </w:pPr>
    </w:p>
    <w:p w:rsidR="00BA6166" w:rsidRPr="00BA6166" w:rsidRDefault="00BA6166" w:rsidP="00BA6166">
      <w:pPr>
        <w:pStyle w:val="ListBullet"/>
      </w:pPr>
    </w:p>
    <w:p w:rsidR="00BA6166" w:rsidRPr="00BA6166" w:rsidRDefault="00BA6166" w:rsidP="00BA6166">
      <w:pPr>
        <w:pStyle w:val="ListBullet"/>
      </w:pPr>
    </w:p>
    <w:p w:rsidR="00BA6166" w:rsidRDefault="00BA6166" w:rsidP="00BA6166">
      <w:pPr>
        <w:pStyle w:val="Heading2"/>
      </w:pPr>
    </w:p>
    <w:p w:rsidR="00BA6166" w:rsidRPr="00BA6166" w:rsidRDefault="00BA6166" w:rsidP="00BA6166">
      <w:pPr>
        <w:pStyle w:val="ListBullet"/>
      </w:pPr>
    </w:p>
    <w:p w:rsidR="00BA6166" w:rsidRPr="00BA6166" w:rsidRDefault="00BA6166" w:rsidP="00BA6166">
      <w:pPr>
        <w:pStyle w:val="ListBullet"/>
      </w:pPr>
    </w:p>
    <w:p w:rsidR="00BA6166" w:rsidRPr="00BA6166" w:rsidRDefault="00BA6166" w:rsidP="00BA6166">
      <w:pPr>
        <w:pStyle w:val="ListBullet"/>
      </w:pPr>
    </w:p>
    <w:p w:rsidR="00BA6166" w:rsidRDefault="00BA6166" w:rsidP="00BA6166">
      <w:pPr>
        <w:pStyle w:val="Heading2"/>
      </w:pPr>
    </w:p>
    <w:p w:rsidR="00BA6166" w:rsidRPr="00BA6166" w:rsidRDefault="00BA6166" w:rsidP="00BA6166">
      <w:pPr>
        <w:pStyle w:val="ListBullet"/>
      </w:pPr>
    </w:p>
    <w:p w:rsidR="00BA6166" w:rsidRPr="00BA6166" w:rsidRDefault="00BA6166" w:rsidP="00BA6166">
      <w:pPr>
        <w:pStyle w:val="ListBullet"/>
      </w:pPr>
    </w:p>
    <w:p w:rsidR="00BA6166" w:rsidRPr="00BA6166" w:rsidRDefault="00BA6166" w:rsidP="00BA6166">
      <w:pPr>
        <w:pStyle w:val="ListBullet"/>
      </w:pPr>
    </w:p>
    <w:p w:rsidR="00BA6166" w:rsidRDefault="00BA6166" w:rsidP="00BA6166">
      <w:pPr>
        <w:pStyle w:val="Heading2"/>
      </w:pPr>
    </w:p>
    <w:p w:rsidR="00BA6166" w:rsidRPr="00BA6166" w:rsidRDefault="00BA6166" w:rsidP="00BA6166">
      <w:pPr>
        <w:pStyle w:val="ListBullet"/>
      </w:pPr>
    </w:p>
    <w:p w:rsidR="00BA6166" w:rsidRPr="00BA6166" w:rsidRDefault="00BA6166" w:rsidP="00BA6166">
      <w:pPr>
        <w:pStyle w:val="ListBullet"/>
      </w:pPr>
    </w:p>
    <w:p w:rsidR="00BA6166" w:rsidRPr="00BA6166" w:rsidRDefault="00BA6166" w:rsidP="00BA6166">
      <w:pPr>
        <w:pStyle w:val="ListBullet"/>
      </w:pPr>
    </w:p>
    <w:p w:rsidR="00BA6166" w:rsidRDefault="00BA6166" w:rsidP="00BA6166">
      <w:pPr>
        <w:pStyle w:val="Heading2"/>
      </w:pPr>
    </w:p>
    <w:p w:rsidR="00BA6166" w:rsidRPr="00BA6166" w:rsidRDefault="00BA6166" w:rsidP="00BA6166">
      <w:pPr>
        <w:pStyle w:val="ListBullet"/>
      </w:pPr>
    </w:p>
    <w:p w:rsidR="00BA6166" w:rsidRPr="00BA6166" w:rsidRDefault="00BA6166" w:rsidP="00BA6166">
      <w:pPr>
        <w:pStyle w:val="ListBullet"/>
      </w:pPr>
    </w:p>
    <w:p w:rsidR="00BA6166" w:rsidRPr="00BA6166" w:rsidRDefault="00BA6166" w:rsidP="00BA6166">
      <w:pPr>
        <w:pStyle w:val="ListBullet"/>
      </w:pPr>
    </w:p>
    <w:p w:rsidR="00BA6166" w:rsidRDefault="00BA6166" w:rsidP="00BA6166">
      <w:pPr>
        <w:pStyle w:val="Heading1"/>
      </w:pPr>
    </w:p>
    <w:p w:rsidR="00BA6166" w:rsidRDefault="00BA6166" w:rsidP="00BA6166">
      <w:pPr>
        <w:pStyle w:val="Heading2"/>
      </w:pPr>
    </w:p>
    <w:p w:rsidR="00BA6166" w:rsidRPr="00BA6166" w:rsidRDefault="00BA6166" w:rsidP="00BA6166">
      <w:pPr>
        <w:pStyle w:val="ListBullet"/>
      </w:pPr>
    </w:p>
    <w:p w:rsidR="00BA6166" w:rsidRPr="00BA6166" w:rsidRDefault="00BA6166" w:rsidP="00BA6166">
      <w:pPr>
        <w:pStyle w:val="ListBullet"/>
      </w:pPr>
    </w:p>
    <w:p w:rsidR="00BA6166" w:rsidRPr="00BA6166" w:rsidRDefault="00BA6166" w:rsidP="00BA6166">
      <w:pPr>
        <w:pStyle w:val="ListBullet"/>
      </w:pPr>
    </w:p>
    <w:p w:rsidR="00BA6166" w:rsidRDefault="00BA6166" w:rsidP="00BA6166">
      <w:pPr>
        <w:pStyle w:val="Heading2"/>
      </w:pPr>
    </w:p>
    <w:p w:rsidR="00BA6166" w:rsidRPr="00BA6166" w:rsidRDefault="00BA6166" w:rsidP="00BA6166">
      <w:pPr>
        <w:pStyle w:val="ListBullet"/>
      </w:pPr>
    </w:p>
    <w:p w:rsidR="00BA6166" w:rsidRPr="00BA6166" w:rsidRDefault="00BA6166" w:rsidP="00BA6166">
      <w:pPr>
        <w:pStyle w:val="ListBullet"/>
      </w:pPr>
    </w:p>
    <w:p w:rsidR="00BA6166" w:rsidRPr="00BA6166" w:rsidRDefault="00BA6166" w:rsidP="00BA6166">
      <w:pPr>
        <w:pStyle w:val="ListBullet"/>
      </w:pPr>
    </w:p>
    <w:p w:rsidR="00BA6166" w:rsidRDefault="00BA6166" w:rsidP="00BA6166">
      <w:pPr>
        <w:pStyle w:val="Heading2"/>
      </w:pPr>
    </w:p>
    <w:p w:rsidR="00BA6166" w:rsidRPr="00BA6166" w:rsidRDefault="00BA6166" w:rsidP="00BA6166">
      <w:pPr>
        <w:pStyle w:val="ListBullet"/>
      </w:pPr>
    </w:p>
    <w:p w:rsidR="00BA6166" w:rsidRPr="00BA6166" w:rsidRDefault="00BA6166" w:rsidP="00BA6166">
      <w:pPr>
        <w:pStyle w:val="ListBullet"/>
      </w:pPr>
    </w:p>
    <w:p w:rsidR="00BA6166" w:rsidRPr="00BA6166" w:rsidRDefault="00BA6166" w:rsidP="00BA6166">
      <w:pPr>
        <w:pStyle w:val="ListBullet"/>
      </w:pPr>
    </w:p>
    <w:p w:rsidR="00BA6166" w:rsidRPr="00BA6166" w:rsidRDefault="00BA6166" w:rsidP="00BA6166">
      <w:pPr>
        <w:pStyle w:val="ListBullet"/>
      </w:pPr>
    </w:p>
    <w:p w:rsidR="00BA6166" w:rsidRDefault="00BA6166" w:rsidP="00BA6166">
      <w:pPr>
        <w:pStyle w:val="Heading2"/>
      </w:pPr>
    </w:p>
    <w:p w:rsidR="00BA6166" w:rsidRPr="00BA6166" w:rsidRDefault="00BA6166" w:rsidP="00BA6166">
      <w:pPr>
        <w:pStyle w:val="ListBullet"/>
      </w:pPr>
    </w:p>
    <w:p w:rsidR="00BA6166" w:rsidRPr="00BA6166" w:rsidRDefault="00BA6166" w:rsidP="00BA6166">
      <w:pPr>
        <w:pStyle w:val="ListBullet"/>
      </w:pPr>
    </w:p>
    <w:p w:rsidR="00BA6166" w:rsidRPr="00BA6166" w:rsidRDefault="00BA6166" w:rsidP="00BA6166">
      <w:pPr>
        <w:pStyle w:val="ListBullet"/>
      </w:pPr>
    </w:p>
    <w:p w:rsidR="00BA6166" w:rsidRDefault="00BA6166" w:rsidP="00BA6166">
      <w:pPr>
        <w:pStyle w:val="Heading1"/>
      </w:pPr>
    </w:p>
    <w:p w:rsidR="00BA6166" w:rsidRDefault="00BA6166" w:rsidP="00BA6166">
      <w:pPr>
        <w:pStyle w:val="Heading2"/>
      </w:pPr>
    </w:p>
    <w:p w:rsidR="00BA6166" w:rsidRPr="00BA6166" w:rsidRDefault="00BA6166" w:rsidP="00BA6166">
      <w:pPr>
        <w:pStyle w:val="ListBullet"/>
      </w:pPr>
    </w:p>
    <w:p w:rsidR="00BA6166" w:rsidRPr="00BA6166" w:rsidRDefault="00BA6166" w:rsidP="00BA6166">
      <w:pPr>
        <w:pStyle w:val="ListBullet"/>
      </w:pPr>
    </w:p>
    <w:p w:rsidR="00BA6166" w:rsidRPr="00BA6166" w:rsidRDefault="00BA6166" w:rsidP="00BA6166">
      <w:pPr>
        <w:pStyle w:val="ListBullet"/>
      </w:pPr>
    </w:p>
    <w:p w:rsidR="00BA6166" w:rsidRDefault="00BA6166" w:rsidP="00BA6166">
      <w:pPr>
        <w:pStyle w:val="Heading2"/>
      </w:pPr>
    </w:p>
    <w:p w:rsidR="00BA6166" w:rsidRPr="00BA6166" w:rsidRDefault="00BA6166" w:rsidP="00BA6166">
      <w:pPr>
        <w:pStyle w:val="ListBullet"/>
      </w:pPr>
    </w:p>
    <w:p w:rsidR="00BA6166" w:rsidRPr="00BA6166" w:rsidRDefault="00BA6166" w:rsidP="00BA6166">
      <w:pPr>
        <w:pStyle w:val="ListBullet"/>
      </w:pPr>
    </w:p>
    <w:p w:rsidR="00BA6166" w:rsidRPr="00BA6166" w:rsidRDefault="00BA6166" w:rsidP="00BA6166">
      <w:pPr>
        <w:pStyle w:val="ListBullet"/>
      </w:pPr>
    </w:p>
    <w:p w:rsidR="00BA6166" w:rsidRDefault="00BA6166" w:rsidP="00BA6166">
      <w:pPr>
        <w:pStyle w:val="Heading2"/>
      </w:pPr>
    </w:p>
    <w:p w:rsidR="00BA6166" w:rsidRPr="00BA6166" w:rsidRDefault="00BA6166" w:rsidP="00BA6166">
      <w:pPr>
        <w:pStyle w:val="ListBullet"/>
      </w:pPr>
    </w:p>
    <w:p w:rsidR="00BA6166" w:rsidRPr="00BA6166" w:rsidRDefault="00BA6166" w:rsidP="00BA6166">
      <w:pPr>
        <w:pStyle w:val="ListBullet"/>
      </w:pPr>
    </w:p>
    <w:p w:rsidR="00BA6166" w:rsidRPr="00BA6166" w:rsidRDefault="00BA6166" w:rsidP="00BA6166">
      <w:pPr>
        <w:pStyle w:val="ListBullet"/>
      </w:pPr>
    </w:p>
    <w:p w:rsidR="00BA6166" w:rsidRPr="00BA6166" w:rsidRDefault="00BA6166" w:rsidP="00BA6166">
      <w:pPr>
        <w:pStyle w:val="ListBullet"/>
      </w:pPr>
    </w:p>
    <w:p w:rsidR="00BA6166" w:rsidRDefault="00BA6166" w:rsidP="00BA6166">
      <w:pPr>
        <w:pStyle w:val="Heading2"/>
      </w:pPr>
    </w:p>
    <w:p w:rsidR="00BA6166" w:rsidRPr="00BA6166" w:rsidRDefault="00BA6166" w:rsidP="00BA6166">
      <w:pPr>
        <w:pStyle w:val="ListBullet"/>
      </w:pPr>
    </w:p>
    <w:p w:rsidR="00BA6166" w:rsidRPr="00BA6166" w:rsidRDefault="00BA6166" w:rsidP="00BA6166">
      <w:pPr>
        <w:pStyle w:val="ListBullet"/>
      </w:pPr>
    </w:p>
    <w:p w:rsidR="00BA6166" w:rsidRPr="00BA6166" w:rsidRDefault="00BA6166" w:rsidP="00BA6166">
      <w:pPr>
        <w:pStyle w:val="ListBullet"/>
      </w:pPr>
    </w:p>
    <w:p w:rsidR="00BA6166" w:rsidRDefault="00BA6166" w:rsidP="00BA6166">
      <w:pPr>
        <w:pStyle w:val="Heading2"/>
      </w:pPr>
    </w:p>
    <w:p w:rsidR="00BA6166" w:rsidRPr="00BA6166" w:rsidRDefault="00BA6166" w:rsidP="00BA6166">
      <w:pPr>
        <w:pStyle w:val="ListBullet"/>
      </w:pPr>
    </w:p>
    <w:p w:rsidR="00BA6166" w:rsidRPr="00BA6166" w:rsidRDefault="00BA6166" w:rsidP="00BA6166">
      <w:pPr>
        <w:pStyle w:val="ListBullet"/>
      </w:pPr>
    </w:p>
    <w:p w:rsidR="00BA6166" w:rsidRPr="00BA6166" w:rsidRDefault="00BA6166" w:rsidP="00BA6166">
      <w:pPr>
        <w:pStyle w:val="ListBullet"/>
      </w:pPr>
    </w:p>
    <w:p w:rsidR="00BA6166" w:rsidRDefault="00BA6166" w:rsidP="00BA6166">
      <w:pPr>
        <w:pStyle w:val="Heading1"/>
      </w:pPr>
    </w:p>
    <w:p w:rsidR="00BA6166" w:rsidRDefault="00BA6166" w:rsidP="00BA6166">
      <w:pPr>
        <w:pStyle w:val="Heading2"/>
      </w:pPr>
    </w:p>
    <w:p w:rsidR="00BA6166" w:rsidRPr="00BA6166" w:rsidRDefault="00BA6166" w:rsidP="00BA6166">
      <w:pPr>
        <w:pStyle w:val="ListBullet"/>
      </w:pPr>
    </w:p>
    <w:p w:rsidR="00BA6166" w:rsidRPr="00BA6166" w:rsidRDefault="00BA6166" w:rsidP="00BA6166">
      <w:pPr>
        <w:pStyle w:val="ListBullet"/>
      </w:pPr>
    </w:p>
    <w:p w:rsidR="00BA6166" w:rsidRPr="00BA6166" w:rsidRDefault="00BA6166" w:rsidP="00BA6166">
      <w:pPr>
        <w:pStyle w:val="ListBullet"/>
      </w:pPr>
    </w:p>
    <w:p w:rsidR="00BA6166" w:rsidRDefault="00BA6166" w:rsidP="00BA6166">
      <w:pPr>
        <w:pStyle w:val="Heading2"/>
      </w:pPr>
    </w:p>
    <w:p w:rsidR="00BA6166" w:rsidRPr="00BA6166" w:rsidRDefault="00BA6166" w:rsidP="00BA6166">
      <w:pPr>
        <w:pStyle w:val="ListBullet"/>
      </w:pPr>
    </w:p>
    <w:p w:rsidR="00BA6166" w:rsidRPr="00BA6166" w:rsidRDefault="00BA6166" w:rsidP="00BA6166">
      <w:pPr>
        <w:pStyle w:val="ListBullet"/>
      </w:pPr>
    </w:p>
    <w:p w:rsidR="00BA6166" w:rsidRPr="00BA6166" w:rsidRDefault="00BA6166" w:rsidP="00BA6166">
      <w:pPr>
        <w:pStyle w:val="ListBullet"/>
      </w:pPr>
    </w:p>
    <w:p w:rsidR="00BA6166" w:rsidRDefault="00BA6166" w:rsidP="00BA6166">
      <w:pPr>
        <w:pStyle w:val="Heading2"/>
      </w:pPr>
    </w:p>
    <w:p w:rsidR="00BA6166" w:rsidRPr="00BA6166" w:rsidRDefault="00BA6166" w:rsidP="00BA6166">
      <w:pPr>
        <w:pStyle w:val="ListBullet"/>
      </w:pPr>
    </w:p>
    <w:p w:rsidR="00BA6166" w:rsidRPr="00BA6166" w:rsidRDefault="00BA6166" w:rsidP="00BA6166">
      <w:pPr>
        <w:pStyle w:val="ListBullet"/>
      </w:pPr>
    </w:p>
    <w:p w:rsidR="00BA6166" w:rsidRPr="00BA6166" w:rsidRDefault="00BA6166" w:rsidP="00BA6166">
      <w:pPr>
        <w:pStyle w:val="ListBullet"/>
      </w:pPr>
    </w:p>
    <w:p w:rsidR="00BA6166" w:rsidRDefault="00BA6166" w:rsidP="00BA6166">
      <w:pPr>
        <w:pStyle w:val="Heading2"/>
      </w:pPr>
    </w:p>
    <w:p w:rsidR="00BA6166" w:rsidRPr="00BA6166" w:rsidRDefault="00BA6166" w:rsidP="00BA6166">
      <w:pPr>
        <w:pStyle w:val="ListBullet"/>
      </w:pPr>
    </w:p>
    <w:p w:rsidR="00BA6166" w:rsidRPr="00BA6166" w:rsidRDefault="00BA6166" w:rsidP="00BA6166">
      <w:pPr>
        <w:pStyle w:val="ListBullet"/>
      </w:pPr>
    </w:p>
    <w:p w:rsidR="00BA6166" w:rsidRPr="00BA6166" w:rsidRDefault="00BA6166" w:rsidP="00BA6166">
      <w:pPr>
        <w:pStyle w:val="ListBullet"/>
      </w:pPr>
    </w:p>
    <w:p w:rsidR="00BA6166" w:rsidRDefault="00BA6166" w:rsidP="00BA6166">
      <w:pPr>
        <w:pStyle w:val="Heading1"/>
      </w:pPr>
    </w:p>
    <w:p w:rsidR="00BA6166" w:rsidRDefault="00BA6166" w:rsidP="00BA6166">
      <w:pPr>
        <w:pStyle w:val="Heading2"/>
      </w:pPr>
    </w:p>
    <w:p w:rsidR="00BA6166" w:rsidRPr="00BA6166" w:rsidRDefault="00BA6166" w:rsidP="00BA6166">
      <w:pPr>
        <w:pStyle w:val="ListBullet"/>
      </w:pPr>
    </w:p>
    <w:p w:rsidR="00BA6166" w:rsidRPr="00BA6166" w:rsidRDefault="00BA6166" w:rsidP="00BA6166">
      <w:pPr>
        <w:pStyle w:val="ListBullet"/>
      </w:pPr>
    </w:p>
    <w:p w:rsidR="00BA6166" w:rsidRPr="00BA6166" w:rsidRDefault="00BA6166" w:rsidP="00BA6166">
      <w:pPr>
        <w:pStyle w:val="ListBullet"/>
      </w:pPr>
    </w:p>
    <w:p w:rsidR="00BA6166" w:rsidRDefault="00BA6166" w:rsidP="00BA6166">
      <w:pPr>
        <w:pStyle w:val="Heading2"/>
      </w:pPr>
    </w:p>
    <w:p w:rsidR="00BA6166" w:rsidRPr="00BA6166" w:rsidRDefault="00BA6166" w:rsidP="00BA6166">
      <w:pPr>
        <w:pStyle w:val="ListBullet"/>
      </w:pPr>
    </w:p>
    <w:p w:rsidR="00BA6166" w:rsidRPr="00BA6166" w:rsidRDefault="00BA6166" w:rsidP="00BA6166">
      <w:pPr>
        <w:pStyle w:val="ListBullet"/>
      </w:pPr>
    </w:p>
    <w:p w:rsidR="00BA6166" w:rsidRPr="00BA6166" w:rsidRDefault="00BA6166" w:rsidP="00BA6166">
      <w:pPr>
        <w:pStyle w:val="ListBullet"/>
      </w:pPr>
    </w:p>
    <w:p w:rsidR="00BA6166" w:rsidRDefault="00BA6166" w:rsidP="00BA6166">
      <w:pPr>
        <w:pStyle w:val="Heading2"/>
      </w:pPr>
    </w:p>
    <w:p w:rsidR="00BA6166" w:rsidRPr="00BA6166" w:rsidRDefault="00BA6166" w:rsidP="00BA6166">
      <w:pPr>
        <w:pStyle w:val="ListBullet"/>
      </w:pPr>
    </w:p>
    <w:p w:rsidR="00BA6166" w:rsidRPr="00BA6166" w:rsidRDefault="00BA6166" w:rsidP="00BA6166">
      <w:pPr>
        <w:pStyle w:val="ListBullet"/>
      </w:pPr>
    </w:p>
    <w:p w:rsidR="00BA6166" w:rsidRPr="00BA6166" w:rsidRDefault="00BA6166" w:rsidP="00BA6166">
      <w:pPr>
        <w:pStyle w:val="ListBullet"/>
      </w:pPr>
    </w:p>
    <w:p w:rsidR="00BA6166" w:rsidRDefault="00BA6166" w:rsidP="00BA6166">
      <w:pPr>
        <w:pStyle w:val="Heading2"/>
      </w:pPr>
    </w:p>
    <w:p w:rsidR="00BA6166" w:rsidRPr="00BA6166" w:rsidRDefault="00BA6166" w:rsidP="00BA6166">
      <w:pPr>
        <w:pStyle w:val="ListBullet"/>
      </w:pPr>
    </w:p>
    <w:p w:rsidR="00BA6166" w:rsidRPr="00BA6166" w:rsidRDefault="00BA6166" w:rsidP="00BA6166">
      <w:pPr>
        <w:pStyle w:val="ListBullet"/>
      </w:pPr>
    </w:p>
    <w:p w:rsidR="00BA6166" w:rsidRPr="00BA6166" w:rsidRDefault="00BA6166" w:rsidP="00BA6166">
      <w:pPr>
        <w:pStyle w:val="ListBullet"/>
      </w:pPr>
    </w:p>
    <w:p w:rsidR="00BA6166" w:rsidRDefault="00BA6166" w:rsidP="00BA6166">
      <w:pPr>
        <w:pStyle w:val="Heading2"/>
      </w:pPr>
    </w:p>
    <w:p w:rsidR="00BA6166" w:rsidRPr="00BA6166" w:rsidRDefault="00BA6166" w:rsidP="00BA6166">
      <w:pPr>
        <w:pStyle w:val="ListBullet"/>
      </w:pPr>
    </w:p>
    <w:p w:rsidR="00BA6166" w:rsidRPr="00BA6166" w:rsidRDefault="00BA6166" w:rsidP="00BA6166">
      <w:pPr>
        <w:pStyle w:val="ListBullet"/>
      </w:pPr>
    </w:p>
    <w:p w:rsidR="00BA6166" w:rsidRPr="00BA6166" w:rsidRDefault="00BA6166" w:rsidP="00BA6166">
      <w:pPr>
        <w:pStyle w:val="ListBullet"/>
      </w:pPr>
    </w:p>
    <w:p w:rsidR="00BA6166" w:rsidRDefault="00BA6166" w:rsidP="00BA6166">
      <w:pPr>
        <w:pStyle w:val="Heading1"/>
      </w:pPr>
    </w:p>
    <w:p w:rsidR="00BA6166" w:rsidRDefault="00BA6166" w:rsidP="00BA6166">
      <w:pPr>
        <w:pStyle w:val="Heading2"/>
      </w:pPr>
    </w:p>
    <w:p w:rsidR="00BA6166" w:rsidRPr="00BA6166" w:rsidRDefault="00BA6166" w:rsidP="00BA6166">
      <w:pPr>
        <w:pStyle w:val="ListBullet"/>
      </w:pPr>
    </w:p>
    <w:p w:rsidR="00BA6166" w:rsidRPr="00BA6166" w:rsidRDefault="00BA6166" w:rsidP="00BA6166">
      <w:pPr>
        <w:pStyle w:val="ListBullet"/>
      </w:pPr>
    </w:p>
    <w:p w:rsidR="00BA6166" w:rsidRPr="00BA6166" w:rsidRDefault="00BA6166" w:rsidP="00BA6166">
      <w:pPr>
        <w:pStyle w:val="ListBullet"/>
      </w:pPr>
    </w:p>
    <w:p w:rsidR="00BA6166" w:rsidRDefault="00BA6166" w:rsidP="00BA6166">
      <w:pPr>
        <w:pStyle w:val="Heading2"/>
      </w:pPr>
    </w:p>
    <w:p w:rsidR="00BA6166" w:rsidRPr="00BA6166" w:rsidRDefault="00BA6166" w:rsidP="00BA6166">
      <w:pPr>
        <w:pStyle w:val="ListBullet"/>
      </w:pPr>
    </w:p>
    <w:p w:rsidR="00BA6166" w:rsidRPr="00BA6166" w:rsidRDefault="00BA6166" w:rsidP="00BA6166">
      <w:pPr>
        <w:pStyle w:val="ListBullet"/>
      </w:pPr>
    </w:p>
    <w:p w:rsidR="00BA6166" w:rsidRPr="00BA6166" w:rsidRDefault="00BA6166" w:rsidP="00BA6166">
      <w:pPr>
        <w:pStyle w:val="ListBullet"/>
      </w:pPr>
    </w:p>
    <w:p w:rsidR="00BA6166" w:rsidRDefault="00BA6166" w:rsidP="00BA6166">
      <w:pPr>
        <w:pStyle w:val="Heading2"/>
      </w:pPr>
    </w:p>
    <w:p w:rsidR="00BA6166" w:rsidRPr="00BA6166" w:rsidRDefault="00BA6166" w:rsidP="00BA6166">
      <w:pPr>
        <w:pStyle w:val="ListBullet"/>
      </w:pPr>
    </w:p>
    <w:p w:rsidR="00BA6166" w:rsidRPr="00BA6166" w:rsidRDefault="00BA6166" w:rsidP="00BA6166">
      <w:pPr>
        <w:pStyle w:val="ListBullet"/>
      </w:pPr>
    </w:p>
    <w:p w:rsidR="00BA6166" w:rsidRPr="00BA6166" w:rsidRDefault="00BA6166" w:rsidP="00BA6166">
      <w:pPr>
        <w:pStyle w:val="ListBullet"/>
      </w:pPr>
    </w:p>
    <w:p w:rsidR="00BA6166" w:rsidRDefault="00BA6166" w:rsidP="00BA6166">
      <w:pPr>
        <w:pStyle w:val="Heading2"/>
      </w:pPr>
    </w:p>
    <w:p w:rsidR="00BA6166" w:rsidRPr="00BA6166" w:rsidRDefault="00BA6166" w:rsidP="00BA6166">
      <w:pPr>
        <w:pStyle w:val="ListBullet"/>
      </w:pPr>
    </w:p>
    <w:p w:rsidR="00BA6166" w:rsidRPr="00BA6166" w:rsidRDefault="00BA6166" w:rsidP="00BA6166">
      <w:pPr>
        <w:pStyle w:val="ListBullet"/>
      </w:pPr>
    </w:p>
    <w:p w:rsidR="00BA6166" w:rsidRPr="00BA6166" w:rsidRDefault="00BA6166" w:rsidP="00BA6166">
      <w:pPr>
        <w:pStyle w:val="ListBullet"/>
      </w:pPr>
    </w:p>
    <w:p w:rsidR="00BA6166" w:rsidRDefault="00BA6166" w:rsidP="00BA6166">
      <w:pPr>
        <w:pStyle w:val="Heading2"/>
      </w:pPr>
    </w:p>
    <w:p w:rsidR="00BA6166" w:rsidRPr="00BA6166" w:rsidRDefault="00BA6166" w:rsidP="00BA6166">
      <w:pPr>
        <w:pStyle w:val="ListBullet"/>
      </w:pPr>
    </w:p>
    <w:p w:rsidR="00BA6166" w:rsidRPr="00BA6166" w:rsidRDefault="00BA6166" w:rsidP="00BA6166">
      <w:pPr>
        <w:pStyle w:val="ListBullet"/>
      </w:pPr>
    </w:p>
    <w:p w:rsidR="00BA6166" w:rsidRPr="00BA6166" w:rsidRDefault="00BA6166" w:rsidP="00BA6166">
      <w:pPr>
        <w:pStyle w:val="ListBullet"/>
      </w:pPr>
    </w:p>
    <w:p w:rsidR="00BA6166" w:rsidRDefault="00BA6166" w:rsidP="00BA6166">
      <w:pPr>
        <w:pStyle w:val="Heading2"/>
      </w:pPr>
    </w:p>
    <w:p w:rsidR="00BA6166" w:rsidRPr="00BA6166" w:rsidRDefault="00BA6166" w:rsidP="00BA6166">
      <w:pPr>
        <w:pStyle w:val="ListBullet"/>
      </w:pPr>
    </w:p>
    <w:p w:rsidR="00BA6166" w:rsidRPr="00BA6166" w:rsidRDefault="00BA6166" w:rsidP="00BA6166">
      <w:pPr>
        <w:pStyle w:val="ListBullet"/>
      </w:pPr>
    </w:p>
    <w:p w:rsidR="00BA6166" w:rsidRPr="00BA6166" w:rsidRDefault="00BA6166" w:rsidP="00BA6166">
      <w:pPr>
        <w:pStyle w:val="ListBullet"/>
      </w:pPr>
    </w:p>
    <w:p w:rsidR="00BA6166" w:rsidRDefault="00BA6166" w:rsidP="00BA6166">
      <w:pPr>
        <w:pStyle w:val="Heading1"/>
      </w:pPr>
    </w:p>
    <w:p w:rsidR="00BA6166" w:rsidRDefault="00BA6166" w:rsidP="00BA6166">
      <w:pPr>
        <w:pStyle w:val="Heading2"/>
      </w:pPr>
    </w:p>
    <w:p w:rsidR="00BA6166" w:rsidRPr="00BA6166" w:rsidRDefault="00BA6166" w:rsidP="00BA6166">
      <w:pPr>
        <w:pStyle w:val="ListBullet"/>
      </w:pPr>
    </w:p>
    <w:p w:rsidR="00BA6166" w:rsidRPr="00BA6166" w:rsidRDefault="00BA6166" w:rsidP="00BA6166">
      <w:pPr>
        <w:pStyle w:val="ListBullet"/>
      </w:pPr>
    </w:p>
    <w:p w:rsidR="00BA6166" w:rsidRPr="00BA6166" w:rsidRDefault="00BA6166" w:rsidP="00BA6166">
      <w:pPr>
        <w:pStyle w:val="ListBullet"/>
      </w:pPr>
    </w:p>
    <w:p w:rsidR="00BA6166" w:rsidRDefault="00BA6166" w:rsidP="00BA6166">
      <w:pPr>
        <w:pStyle w:val="Heading2"/>
      </w:pPr>
    </w:p>
    <w:p w:rsidR="00BA6166" w:rsidRPr="00BA6166" w:rsidRDefault="00BA6166" w:rsidP="00BA6166">
      <w:pPr>
        <w:pStyle w:val="ListBullet"/>
      </w:pPr>
    </w:p>
    <w:p w:rsidR="00BA6166" w:rsidRPr="00BA6166" w:rsidRDefault="00BA6166" w:rsidP="00BA6166">
      <w:pPr>
        <w:pStyle w:val="ListBullet"/>
      </w:pPr>
    </w:p>
    <w:p w:rsidR="00BA6166" w:rsidRPr="00BA6166" w:rsidRDefault="00BA6166" w:rsidP="00BA6166">
      <w:pPr>
        <w:pStyle w:val="ListBullet"/>
      </w:pPr>
    </w:p>
    <w:p w:rsidR="00BA6166" w:rsidRDefault="00BA6166" w:rsidP="00BA6166">
      <w:pPr>
        <w:pStyle w:val="Heading2"/>
      </w:pPr>
    </w:p>
    <w:p w:rsidR="00BA6166" w:rsidRPr="00BA6166" w:rsidRDefault="00BA6166" w:rsidP="00BA6166">
      <w:pPr>
        <w:pStyle w:val="ListBullet"/>
      </w:pPr>
    </w:p>
    <w:p w:rsidR="00BA6166" w:rsidRPr="00BA6166" w:rsidRDefault="00BA6166" w:rsidP="00BA6166">
      <w:pPr>
        <w:pStyle w:val="ListBullet"/>
      </w:pPr>
    </w:p>
    <w:p w:rsidR="00BA6166" w:rsidRPr="00BA6166" w:rsidRDefault="00BA6166" w:rsidP="00BA6166">
      <w:pPr>
        <w:pStyle w:val="ListBullet"/>
      </w:pPr>
    </w:p>
    <w:p w:rsidR="00BA6166" w:rsidRDefault="00BA6166" w:rsidP="00BA6166">
      <w:pPr>
        <w:pStyle w:val="Heading2"/>
      </w:pPr>
    </w:p>
    <w:p w:rsidR="00BA6166" w:rsidRPr="00BA6166" w:rsidRDefault="00BA6166" w:rsidP="00BA6166">
      <w:pPr>
        <w:pStyle w:val="ListBullet"/>
      </w:pPr>
    </w:p>
    <w:p w:rsidR="00BA6166" w:rsidRPr="00BA6166" w:rsidRDefault="00BA6166" w:rsidP="00BA6166">
      <w:pPr>
        <w:pStyle w:val="ListBullet"/>
      </w:pPr>
    </w:p>
    <w:p w:rsidR="00BA6166" w:rsidRPr="00BA6166" w:rsidRDefault="00BA6166" w:rsidP="00BA6166">
      <w:pPr>
        <w:pStyle w:val="ListBullet"/>
      </w:pPr>
    </w:p>
    <w:p w:rsidR="00BA6166" w:rsidRDefault="00BA6166" w:rsidP="00BA6166">
      <w:pPr>
        <w:pStyle w:val="Heading1"/>
      </w:pPr>
    </w:p>
    <w:p w:rsidR="00BA6166" w:rsidRDefault="00BA6166" w:rsidP="00BA6166">
      <w:pPr>
        <w:pStyle w:val="Heading2"/>
      </w:pPr>
    </w:p>
    <w:p w:rsidR="00BA6166" w:rsidRPr="00BA6166" w:rsidRDefault="00BA6166" w:rsidP="00BA6166">
      <w:pPr>
        <w:pStyle w:val="ListBullet"/>
      </w:pPr>
    </w:p>
    <w:p w:rsidR="00BA6166" w:rsidRPr="00BA6166" w:rsidRDefault="00BA6166" w:rsidP="00BA6166">
      <w:pPr>
        <w:pStyle w:val="ListBullet"/>
      </w:pPr>
    </w:p>
    <w:p w:rsidR="00BA6166" w:rsidRPr="00BA6166" w:rsidRDefault="00BA6166" w:rsidP="00BA6166">
      <w:pPr>
        <w:pStyle w:val="ListBullet"/>
      </w:pPr>
    </w:p>
    <w:p w:rsidR="00BA6166" w:rsidRDefault="00BA6166" w:rsidP="00BA6166">
      <w:pPr>
        <w:pStyle w:val="Heading2"/>
      </w:pPr>
    </w:p>
    <w:p w:rsidR="00BA6166" w:rsidRPr="00BA6166" w:rsidRDefault="00BA6166" w:rsidP="00BA6166">
      <w:pPr>
        <w:pStyle w:val="ListBullet"/>
      </w:pPr>
    </w:p>
    <w:p w:rsidR="00BA6166" w:rsidRPr="00BA6166" w:rsidRDefault="00BA6166" w:rsidP="00BA6166">
      <w:pPr>
        <w:pStyle w:val="ListBullet"/>
      </w:pPr>
    </w:p>
    <w:p w:rsidR="00BA6166" w:rsidRPr="00BA6166" w:rsidRDefault="00BA6166" w:rsidP="00BA6166">
      <w:pPr>
        <w:pStyle w:val="ListBullet"/>
      </w:pPr>
    </w:p>
    <w:p w:rsidR="00BA6166" w:rsidRDefault="00BA6166" w:rsidP="00BA6166">
      <w:pPr>
        <w:pStyle w:val="Heading2"/>
      </w:pPr>
    </w:p>
    <w:p w:rsidR="00BA6166" w:rsidRPr="00BA6166" w:rsidRDefault="00BA6166" w:rsidP="00BA6166">
      <w:pPr>
        <w:pStyle w:val="ListBullet"/>
      </w:pPr>
    </w:p>
    <w:p w:rsidR="00BA6166" w:rsidRPr="00BA6166" w:rsidRDefault="00BA6166" w:rsidP="00BA6166">
      <w:pPr>
        <w:pStyle w:val="ListBullet"/>
      </w:pPr>
    </w:p>
    <w:p w:rsidR="00BA6166" w:rsidRPr="00BA6166" w:rsidRDefault="00BA6166" w:rsidP="00BA6166">
      <w:pPr>
        <w:pStyle w:val="ListBullet"/>
      </w:pPr>
    </w:p>
    <w:p w:rsidR="00BA6166" w:rsidRDefault="00BA6166" w:rsidP="00BA6166">
      <w:pPr>
        <w:pStyle w:val="Heading1"/>
      </w:pPr>
    </w:p>
    <w:p w:rsidR="00BA6166" w:rsidRDefault="00BA6166" w:rsidP="00BA6166">
      <w:pPr>
        <w:pStyle w:val="Heading2"/>
      </w:pPr>
    </w:p>
    <w:p w:rsidR="00BA6166" w:rsidRPr="00BA6166" w:rsidRDefault="00BA6166" w:rsidP="00BA6166">
      <w:pPr>
        <w:pStyle w:val="ListBullet"/>
      </w:pPr>
    </w:p>
    <w:p w:rsidR="00BA6166" w:rsidRPr="00BA6166" w:rsidRDefault="00BA6166" w:rsidP="00BA6166">
      <w:pPr>
        <w:pStyle w:val="ListBullet"/>
      </w:pPr>
    </w:p>
    <w:p w:rsidR="00BA6166" w:rsidRPr="00BA6166" w:rsidRDefault="00BA6166" w:rsidP="00BA6166">
      <w:pPr>
        <w:pStyle w:val="ListBullet"/>
      </w:pPr>
    </w:p>
    <w:p w:rsidR="00BA6166" w:rsidRDefault="00BA6166" w:rsidP="00BA6166">
      <w:pPr>
        <w:pStyle w:val="Heading2"/>
      </w:pPr>
    </w:p>
    <w:p w:rsidR="00BA6166" w:rsidRPr="00BA6166" w:rsidRDefault="00BA6166" w:rsidP="00BA6166">
      <w:pPr>
        <w:pStyle w:val="ListBullet"/>
      </w:pPr>
    </w:p>
    <w:p w:rsidR="00BA6166" w:rsidRPr="00BA6166" w:rsidRDefault="00BA6166" w:rsidP="00BA6166">
      <w:pPr>
        <w:pStyle w:val="ListBullet"/>
      </w:pPr>
    </w:p>
    <w:p w:rsidR="00BA6166" w:rsidRPr="00BA6166" w:rsidRDefault="00BA6166" w:rsidP="00BA6166">
      <w:pPr>
        <w:pStyle w:val="ListBullet"/>
      </w:pPr>
    </w:p>
    <w:p w:rsidR="00BA6166" w:rsidRDefault="00BA6166" w:rsidP="00BA6166">
      <w:pPr>
        <w:pStyle w:val="Heading2"/>
      </w:pPr>
    </w:p>
    <w:p w:rsidR="00BA6166" w:rsidRPr="00BA6166" w:rsidRDefault="00BA6166" w:rsidP="00BA6166">
      <w:pPr>
        <w:pStyle w:val="ListBullet"/>
      </w:pPr>
    </w:p>
    <w:p w:rsidR="00BA6166" w:rsidRPr="00BA6166" w:rsidRDefault="00BA6166" w:rsidP="00BA6166">
      <w:pPr>
        <w:pStyle w:val="ListBullet"/>
      </w:pPr>
    </w:p>
    <w:p w:rsidR="00BA6166" w:rsidRPr="00BA6166" w:rsidRDefault="00BA6166" w:rsidP="00BA6166">
      <w:pPr>
        <w:pStyle w:val="ListBullet"/>
      </w:pPr>
    </w:p>
    <w:p w:rsidR="00BA6166" w:rsidRDefault="00BA6166" w:rsidP="00BA6166">
      <w:pPr>
        <w:pStyle w:val="Heading2"/>
      </w:pPr>
    </w:p>
    <w:p w:rsidR="00BA6166" w:rsidRPr="00BA6166" w:rsidRDefault="00BA6166" w:rsidP="00BA6166">
      <w:pPr>
        <w:pStyle w:val="ListBullet"/>
      </w:pPr>
    </w:p>
    <w:p w:rsidR="00BA6166" w:rsidRPr="00BA6166" w:rsidRDefault="00BA6166" w:rsidP="00BA6166">
      <w:pPr>
        <w:pStyle w:val="ListBullet"/>
      </w:pPr>
    </w:p>
    <w:p w:rsidR="00BA6166" w:rsidRPr="00BA6166" w:rsidRDefault="00BA6166" w:rsidP="00BA6166">
      <w:pPr>
        <w:pStyle w:val="ListBullet"/>
      </w:pPr>
    </w:p>
    <w:p w:rsidR="00BA6166" w:rsidRDefault="00BA6166" w:rsidP="00BA6166">
      <w:pPr>
        <w:pStyle w:val="Heading2"/>
      </w:pPr>
    </w:p>
    <w:p w:rsidR="00BA6166" w:rsidRPr="00BA6166" w:rsidRDefault="00BA6166" w:rsidP="00BA6166">
      <w:pPr>
        <w:pStyle w:val="ListBullet"/>
      </w:pPr>
    </w:p>
    <w:p w:rsidR="00BA6166" w:rsidRPr="00BA6166" w:rsidRDefault="00BA6166" w:rsidP="00BA6166">
      <w:pPr>
        <w:pStyle w:val="ListBullet"/>
      </w:pPr>
    </w:p>
    <w:p w:rsidR="00BA6166" w:rsidRPr="00BA6166" w:rsidRDefault="00BA6166" w:rsidP="00BA6166">
      <w:pPr>
        <w:pStyle w:val="ListBullet"/>
      </w:pPr>
    </w:p>
    <w:p w:rsidR="00BA6166" w:rsidRDefault="00BA6166" w:rsidP="00BA6166">
      <w:pPr>
        <w:pStyle w:val="Heading1"/>
      </w:pPr>
    </w:p>
    <w:p w:rsidR="00BA6166" w:rsidRDefault="00BA6166" w:rsidP="00BA6166"/>
    <w:p w:rsidR="00516835" w:rsidRDefault="00BA6166" w:rsidP="00BA6166">
      <w:bookmarkStart w:id="0" w:name="_GoBack"/>
      <w:bookmarkEnd w:id="0"/>
      <w:r w:rsidRPr="00BA6166">
        <w:t>A story is Done when: all acceptance criteria pass; relevant business rules are enforced; applicable NFRs (security, performance, privacy) are met; the feature is documented; and it passes QA, security review (where applicable), and stakeholder acceptance.12. Definition of Done (Global)</w:t>
      </w:r>
      <w:r w:rsidRPr="00BA6166">
        <w:rPr>
          <w:b/>
        </w:rPr>
        <w:t>Then</w:t>
      </w:r>
      <w:r w:rsidRPr="00BA6166">
        <w:t xml:space="preserve"> they can read/audit the relevant records without modifying them.</w:t>
      </w:r>
      <w:r w:rsidRPr="00BA6166">
        <w:rPr>
          <w:b/>
        </w:rPr>
        <w:t>When</w:t>
      </w:r>
      <w:r w:rsidRPr="00BA6166">
        <w:t xml:space="preserve"> they access compliance records</w:t>
      </w:r>
      <w:r w:rsidRPr="00BA6166">
        <w:rPr>
          <w:b/>
        </w:rPr>
        <w:t>Given</w:t>
      </w:r>
      <w:r w:rsidRPr="00BA6166">
        <w:t xml:space="preserve"> an authorized regulatorAC-48 (US-48) Regulator audit access</w:t>
      </w:r>
      <w:r w:rsidRPr="00BA6166">
        <w:rPr>
          <w:b/>
        </w:rPr>
        <w:t>Then</w:t>
      </w:r>
      <w:r w:rsidRPr="00BA6166">
        <w:t xml:space="preserve"> they see KPIs and an immutable audit trail of sensitive actions.</w:t>
      </w:r>
      <w:r w:rsidRPr="00BA6166">
        <w:rPr>
          <w:b/>
        </w:rPr>
        <w:t>When</w:t>
      </w:r>
      <w:r w:rsidRPr="00BA6166">
        <w:t xml:space="preserve"> they open monitoring tools</w:t>
      </w:r>
      <w:r w:rsidRPr="00BA6166">
        <w:rPr>
          <w:b/>
        </w:rPr>
        <w:t>Given</w:t>
      </w:r>
      <w:r w:rsidRPr="00BA6166">
        <w:t xml:space="preserve"> an adminAC-47 (US-47) Dashboards and audit logs</w:t>
      </w:r>
      <w:r w:rsidRPr="00BA6166">
        <w:rPr>
          <w:b/>
        </w:rPr>
        <w:t>Then</w:t>
      </w:r>
      <w:r w:rsidRPr="00BA6166">
        <w:t xml:space="preserve"> the outcome (including any refund) is recorded and parties notified.</w:t>
      </w:r>
      <w:r w:rsidRPr="00BA6166">
        <w:rPr>
          <w:b/>
        </w:rPr>
        <w:t>When</w:t>
      </w:r>
      <w:r w:rsidRPr="00BA6166">
        <w:t xml:space="preserve"> the admin resolves it</w:t>
      </w:r>
      <w:r w:rsidRPr="00BA6166">
        <w:rPr>
          <w:b/>
        </w:rPr>
        <w:t>Given</w:t>
      </w:r>
      <w:r w:rsidRPr="00BA6166">
        <w:t xml:space="preserve"> a raised disputeAC-46 (US-46) Dispute and refund handling</w:t>
      </w:r>
      <w:r w:rsidRPr="00BA6166">
        <w:rPr>
          <w:b/>
        </w:rPr>
        <w:t>Then</w:t>
      </w:r>
      <w:r w:rsidRPr="00BA6166">
        <w:t xml:space="preserve"> the provider can no longer transact until resolved.</w:t>
      </w:r>
      <w:r w:rsidRPr="00BA6166">
        <w:rPr>
          <w:b/>
        </w:rPr>
        <w:t>When</w:t>
      </w:r>
      <w:r w:rsidRPr="00BA6166">
        <w:t xml:space="preserve"> the admin suspends them (or the system auto-suspends)</w:t>
      </w:r>
      <w:r w:rsidRPr="00BA6166">
        <w:rPr>
          <w:b/>
        </w:rPr>
        <w:t>Given</w:t>
      </w:r>
      <w:r w:rsidRPr="00BA6166">
        <w:t xml:space="preserve"> a provider with an expired/invalid license or breachAC-45 (US-45) Suspend non-compliant providers</w:t>
      </w:r>
      <w:r w:rsidRPr="00BA6166">
        <w:rPr>
          <w:b/>
        </w:rPr>
        <w:t>Then</w:t>
      </w:r>
      <w:r w:rsidRPr="00BA6166">
        <w:t xml:space="preserve"> they can approve (activating the provider) or reject with a reason, all logged.</w:t>
      </w:r>
      <w:r w:rsidRPr="00BA6166">
        <w:rPr>
          <w:b/>
        </w:rPr>
        <w:t>When</w:t>
      </w:r>
      <w:r w:rsidRPr="00BA6166">
        <w:t xml:space="preserve"> an admin reviews the license</w:t>
      </w:r>
      <w:r w:rsidRPr="00BA6166">
        <w:rPr>
          <w:b/>
        </w:rPr>
        <w:t>Given</w:t>
      </w:r>
      <w:r w:rsidRPr="00BA6166">
        <w:t xml:space="preserve"> a provider applicationAC-44 (US-44) Verify licenses11. Administration &amp; Compliance</w:t>
      </w:r>
      <w:r w:rsidRPr="00BA6166">
        <w:rPr>
          <w:b/>
        </w:rPr>
        <w:t>Then</w:t>
      </w:r>
      <w:r w:rsidRPr="00BA6166">
        <w:t xml:space="preserve"> proof of delivery is available to the diaspora customer.</w:t>
      </w:r>
      <w:r w:rsidRPr="00BA6166">
        <w:rPr>
          <w:b/>
        </w:rPr>
        <w:t>When</w:t>
      </w:r>
      <w:r w:rsidRPr="00BA6166">
        <w:t xml:space="preserve"> delivery completes</w:t>
      </w:r>
      <w:r w:rsidRPr="00BA6166">
        <w:rPr>
          <w:b/>
        </w:rPr>
        <w:t>Given</w:t>
      </w:r>
      <w:r w:rsidRPr="00BA6166">
        <w:t xml:space="preserve"> a delivered diaspora orderAC-43 (US-43) Proof of delivery to beneficiary</w:t>
      </w:r>
      <w:r w:rsidRPr="00BA6166">
        <w:rPr>
          <w:b/>
        </w:rPr>
        <w:t>Then</w:t>
      </w:r>
      <w:r w:rsidRPr="00BA6166">
        <w:t xml:space="preserve"> payment is authorized and converted/recorded in ETB.</w:t>
      </w:r>
      <w:r w:rsidRPr="00BA6166">
        <w:rPr>
          <w:b/>
        </w:rPr>
        <w:t>When</w:t>
      </w:r>
      <w:r w:rsidRPr="00BA6166">
        <w:t xml:space="preserve"> they pay via a supported cross-border method</w:t>
      </w:r>
      <w:r w:rsidRPr="00BA6166">
        <w:rPr>
          <w:b/>
        </w:rPr>
        <w:t>Given</w:t>
      </w:r>
      <w:r w:rsidRPr="00BA6166">
        <w:t xml:space="preserve"> a diaspora checkoutAC-42 (US-42) Pay from abroad</w:t>
      </w:r>
      <w:r w:rsidRPr="00BA6166">
        <w:rPr>
          <w:b/>
        </w:rPr>
        <w:t>Then</w:t>
      </w:r>
      <w:r w:rsidRPr="00BA6166">
        <w:t xml:space="preserve"> the order is created against that beneficiary.</w:t>
      </w:r>
      <w:r w:rsidRPr="00BA6166">
        <w:rPr>
          <w:b/>
        </w:rPr>
        <w:t>When</w:t>
      </w:r>
      <w:r w:rsidRPr="00BA6166">
        <w:t xml:space="preserve"> they select a beneficiary and delivery address in Ethiopia</w:t>
      </w:r>
      <w:r w:rsidRPr="00BA6166">
        <w:rPr>
          <w:b/>
        </w:rPr>
        <w:t>Given</w:t>
      </w:r>
      <w:r w:rsidRPr="00BA6166">
        <w:t xml:space="preserve"> a diaspora customerAC-41 (US-41) Order for family10. Diaspora Ordering</w:t>
      </w:r>
      <w:r w:rsidRPr="00BA6166">
        <w:rPr>
          <w:b/>
        </w:rPr>
        <w:t>Then</w:t>
      </w:r>
      <w:r w:rsidRPr="00BA6166">
        <w:t xml:space="preserve"> availability and bookings are updated accurately.</w:t>
      </w:r>
      <w:r w:rsidRPr="00BA6166">
        <w:rPr>
          <w:b/>
        </w:rPr>
        <w:t>When</w:t>
      </w:r>
      <w:r w:rsidRPr="00BA6166">
        <w:t xml:space="preserve"> they manage the catalog and bookings</w:t>
      </w:r>
      <w:r w:rsidRPr="00BA6166">
        <w:rPr>
          <w:b/>
        </w:rPr>
        <w:t>Given</w:t>
      </w:r>
      <w:r w:rsidRPr="00BA6166">
        <w:t xml:space="preserve"> a lab operatorAC-40 (US-40) Lab management</w:t>
      </w:r>
      <w:r w:rsidRPr="00BA6166">
        <w:rPr>
          <w:b/>
        </w:rPr>
        <w:t>Then</w:t>
      </w:r>
      <w:r w:rsidRPr="00BA6166">
        <w:t xml:space="preserve"> the customer is notified per provider policy.</w:t>
      </w:r>
      <w:r w:rsidRPr="00BA6166">
        <w:rPr>
          <w:b/>
        </w:rPr>
        <w:t>When</w:t>
      </w:r>
      <w:r w:rsidRPr="00BA6166">
        <w:t xml:space="preserve"> results are ready</w:t>
      </w:r>
      <w:r w:rsidRPr="00BA6166">
        <w:rPr>
          <w:b/>
        </w:rPr>
        <w:t>Given</w:t>
      </w:r>
      <w:r w:rsidRPr="00BA6166">
        <w:t xml:space="preserve"> a completed test (with provider integration)AC-39 (US-39) Result-ready notification</w:t>
      </w:r>
      <w:r w:rsidRPr="00BA6166">
        <w:rPr>
          <w:b/>
        </w:rPr>
        <w:t>Then</w:t>
      </w:r>
      <w:r w:rsidRPr="00BA6166">
        <w:t xml:space="preserve"> required preparation instructions are shown before confirmation.</w:t>
      </w:r>
      <w:r w:rsidRPr="00BA6166">
        <w:rPr>
          <w:b/>
        </w:rPr>
        <w:t>When</w:t>
      </w:r>
      <w:r w:rsidRPr="00BA6166">
        <w:t xml:space="preserve"> the customer books</w:t>
      </w:r>
      <w:r w:rsidRPr="00BA6166">
        <w:rPr>
          <w:b/>
        </w:rPr>
        <w:t>Given</w:t>
      </w:r>
      <w:r w:rsidRPr="00BA6166">
        <w:t xml:space="preserve"> a selected testAC-38 (US-38) Book with preparation</w:t>
      </w:r>
      <w:r w:rsidRPr="00BA6166">
        <w:rPr>
          <w:b/>
        </w:rPr>
        <w:t>Then</w:t>
      </w:r>
      <w:r w:rsidRPr="00BA6166">
        <w:t xml:space="preserve"> verified centers offering it are listed with pricing where available.</w:t>
      </w:r>
      <w:r w:rsidRPr="00BA6166">
        <w:rPr>
          <w:b/>
        </w:rPr>
        <w:t>When</w:t>
      </w:r>
      <w:r w:rsidRPr="00BA6166">
        <w:t xml:space="preserve"> they search for a test</w:t>
      </w:r>
      <w:r w:rsidRPr="00BA6166">
        <w:rPr>
          <w:b/>
        </w:rPr>
        <w:t>Given</w:t>
      </w:r>
      <w:r w:rsidRPr="00BA6166">
        <w:t xml:space="preserve"> a customerAC-37 (US-37) Search tests/centers9. Diagnostics &amp; Labs</w:t>
      </w:r>
      <w:r w:rsidRPr="00BA6166">
        <w:rPr>
          <w:b/>
        </w:rPr>
        <w:t>Then</w:t>
      </w:r>
      <w:r w:rsidRPr="00BA6166">
        <w:t xml:space="preserve"> the hospital listing reflects accurate services and affiliations.</w:t>
      </w:r>
      <w:r w:rsidRPr="00BA6166">
        <w:rPr>
          <w:b/>
        </w:rPr>
        <w:t>When</w:t>
      </w:r>
      <w:r w:rsidRPr="00BA6166">
        <w:t xml:space="preserve"> they manage doctors and departments</w:t>
      </w:r>
      <w:r w:rsidRPr="00BA6166">
        <w:rPr>
          <w:b/>
        </w:rPr>
        <w:t>Given</w:t>
      </w:r>
      <w:r w:rsidRPr="00BA6166">
        <w:t xml:space="preserve"> a hospital adminAC-36 (US-36) Hospital management</w:t>
      </w:r>
      <w:r w:rsidRPr="00BA6166">
        <w:rPr>
          <w:b/>
        </w:rPr>
        <w:t>Then</w:t>
      </w:r>
      <w:r w:rsidRPr="00BA6166">
        <w:t xml:space="preserve"> only valid, available slots are bookable by patients.</w:t>
      </w:r>
      <w:r w:rsidRPr="00BA6166">
        <w:rPr>
          <w:b/>
        </w:rPr>
        <w:t>When</w:t>
      </w:r>
      <w:r w:rsidRPr="00BA6166">
        <w:t xml:space="preserve"> they update their calendar</w:t>
      </w:r>
      <w:r w:rsidRPr="00BA6166">
        <w:rPr>
          <w:b/>
        </w:rPr>
        <w:t>Given</w:t>
      </w:r>
      <w:r w:rsidRPr="00BA6166">
        <w:t xml:space="preserve"> a doctorAC-35 (US-35) Manage doctor availability</w:t>
      </w:r>
      <w:r w:rsidRPr="00BA6166">
        <w:rPr>
          <w:b/>
        </w:rPr>
        <w:t>Then</w:t>
      </w:r>
      <w:r w:rsidRPr="00BA6166">
        <w:t xml:space="preserve"> the customer receives a reminder notification.</w:t>
      </w:r>
      <w:r w:rsidRPr="00BA6166">
        <w:rPr>
          <w:b/>
        </w:rPr>
        <w:t>When</w:t>
      </w:r>
      <w:r w:rsidRPr="00BA6166">
        <w:t xml:space="preserve"> the reminder window arrives</w:t>
      </w:r>
      <w:r w:rsidRPr="00BA6166">
        <w:rPr>
          <w:b/>
        </w:rPr>
        <w:t>Given</w:t>
      </w:r>
      <w:r w:rsidRPr="00BA6166">
        <w:t xml:space="preserve"> a booked appointmentAC-34 (US-34) Reminders</w:t>
      </w:r>
      <w:r w:rsidRPr="00BA6166">
        <w:rPr>
          <w:b/>
        </w:rPr>
        <w:t>Then</w:t>
      </w:r>
      <w:r w:rsidRPr="00BA6166">
        <w:t xml:space="preserve"> the slot is reserved and cannot be double-booked; reschedule/cancel is allowed before the cutoff.</w:t>
      </w:r>
      <w:r w:rsidRPr="00BA6166">
        <w:rPr>
          <w:b/>
        </w:rPr>
        <w:t>When</w:t>
      </w:r>
      <w:r w:rsidRPr="00BA6166">
        <w:t xml:space="preserve"> the customer books it</w:t>
      </w:r>
      <w:r w:rsidRPr="00BA6166">
        <w:rPr>
          <w:b/>
        </w:rPr>
        <w:t>Given</w:t>
      </w:r>
      <w:r w:rsidRPr="00BA6166">
        <w:t xml:space="preserve"> an available slotAC-33 (US-33) Book/reschedule/cancel</w:t>
      </w:r>
      <w:r w:rsidRPr="00BA6166">
        <w:rPr>
          <w:b/>
        </w:rPr>
        <w:t>Then</w:t>
      </w:r>
      <w:r w:rsidRPr="00BA6166">
        <w:t xml:space="preserve"> qualifications, fees, reviews, and available slots are displayed.</w:t>
      </w:r>
      <w:r w:rsidRPr="00BA6166">
        <w:rPr>
          <w:b/>
        </w:rPr>
        <w:t>When</w:t>
      </w:r>
      <w:r w:rsidRPr="00BA6166">
        <w:t xml:space="preserve"> the profile is opened</w:t>
      </w:r>
      <w:r w:rsidRPr="00BA6166">
        <w:rPr>
          <w:b/>
        </w:rPr>
        <w:t>Given</w:t>
      </w:r>
      <w:r w:rsidRPr="00BA6166">
        <w:t xml:space="preserve"> a selected doctorAC-32 (US-32) View profile and slots</w:t>
      </w:r>
      <w:r w:rsidRPr="00BA6166">
        <w:rPr>
          <w:b/>
        </w:rPr>
        <w:t>Then</w:t>
      </w:r>
      <w:r w:rsidRPr="00BA6166">
        <w:t xml:space="preserve"> matching, verified doctors are listed nearest-first.</w:t>
      </w:r>
      <w:r w:rsidRPr="00BA6166">
        <w:rPr>
          <w:b/>
        </w:rPr>
        <w:t>When</w:t>
      </w:r>
      <w:r w:rsidRPr="00BA6166">
        <w:t xml:space="preserve"> they search by specialty and location</w:t>
      </w:r>
      <w:r w:rsidRPr="00BA6166">
        <w:rPr>
          <w:b/>
        </w:rPr>
        <w:t>Given</w:t>
      </w:r>
      <w:r w:rsidRPr="00BA6166">
        <w:t xml:space="preserve"> a customerAC-31 (US-31) Search doctors8. Doctor Appointments</w:t>
      </w:r>
      <w:r w:rsidRPr="00BA6166">
        <w:rPr>
          <w:b/>
        </w:rPr>
        <w:t>Then</w:t>
      </w:r>
      <w:r w:rsidRPr="00BA6166">
        <w:t xml:space="preserve"> the correct fee for the job is recorded and displayed.</w:t>
      </w:r>
      <w:r w:rsidRPr="00BA6166">
        <w:rPr>
          <w:b/>
        </w:rPr>
        <w:t>When</w:t>
      </w:r>
      <w:r w:rsidRPr="00BA6166">
        <w:t xml:space="preserve"> the partner views earnings</w:t>
      </w:r>
      <w:r w:rsidRPr="00BA6166">
        <w:rPr>
          <w:b/>
        </w:rPr>
        <w:t>Given</w:t>
      </w:r>
      <w:r w:rsidRPr="00BA6166">
        <w:t xml:space="preserve"> a completed deliveryAC-30 (US-30) Earnings</w:t>
      </w:r>
      <w:r w:rsidRPr="00BA6166">
        <w:rPr>
          <w:b/>
        </w:rPr>
        <w:t>Then</w:t>
      </w:r>
      <w:r w:rsidRPr="00BA6166">
        <w:t xml:space="preserve"> proof (confirmation/photo/signature) is captured and stored.</w:t>
      </w:r>
      <w:r w:rsidRPr="00BA6166">
        <w:rPr>
          <w:b/>
        </w:rPr>
        <w:t>When</w:t>
      </w:r>
      <w:r w:rsidRPr="00BA6166">
        <w:t xml:space="preserve"> the partner completes delivery</w:t>
      </w:r>
      <w:r w:rsidRPr="00BA6166">
        <w:rPr>
          <w:b/>
        </w:rPr>
        <w:t>Given</w:t>
      </w:r>
      <w:r w:rsidRPr="00BA6166">
        <w:t xml:space="preserve"> a delivered order (where policy requires)AC-29 (US-29) Proof of delivery</w:t>
      </w:r>
      <w:r w:rsidRPr="00BA6166">
        <w:rPr>
          <w:b/>
        </w:rPr>
        <w:t>Then</w:t>
      </w:r>
      <w:r w:rsidRPr="00BA6166">
        <w:t xml:space="preserve"> location updates refresh at least every 10 seconds.</w:t>
      </w:r>
      <w:r w:rsidRPr="00BA6166">
        <w:rPr>
          <w:b/>
        </w:rPr>
        <w:t>When</w:t>
      </w:r>
      <w:r w:rsidRPr="00BA6166">
        <w:t xml:space="preserve"> the customer views tracking</w:t>
      </w:r>
      <w:r w:rsidRPr="00BA6166">
        <w:rPr>
          <w:b/>
        </w:rPr>
        <w:t>Given</w:t>
      </w:r>
      <w:r w:rsidRPr="00BA6166">
        <w:t xml:space="preserve"> an out-for-delivery orderAC-28 (US-28) Real-time tracking</w:t>
      </w:r>
      <w:r w:rsidRPr="00BA6166">
        <w:rPr>
          <w:b/>
        </w:rPr>
        <w:t>Then</w:t>
      </w:r>
      <w:r w:rsidRPr="00BA6166">
        <w:t xml:space="preserve"> pickup and drop-off locations with navigation are provided.</w:t>
      </w:r>
      <w:r w:rsidRPr="00BA6166">
        <w:rPr>
          <w:b/>
        </w:rPr>
        <w:t>When</w:t>
      </w:r>
      <w:r w:rsidRPr="00BA6166">
        <w:t xml:space="preserve"> the partner opens it</w:t>
      </w:r>
      <w:r w:rsidRPr="00BA6166">
        <w:rPr>
          <w:b/>
        </w:rPr>
        <w:t>Given</w:t>
      </w:r>
      <w:r w:rsidRPr="00BA6166">
        <w:t xml:space="preserve"> an accepted jobAC-27 (US-27) Navigation</w:t>
      </w:r>
      <w:r w:rsidRPr="00BA6166">
        <w:rPr>
          <w:b/>
        </w:rPr>
        <w:t>Then</w:t>
      </w:r>
      <w:r w:rsidRPr="00BA6166">
        <w:t xml:space="preserve"> nearby available partners receive the job offer and can accept/decline.</w:t>
      </w:r>
      <w:r w:rsidRPr="00BA6166">
        <w:rPr>
          <w:b/>
        </w:rPr>
        <w:t>When</w:t>
      </w:r>
      <w:r w:rsidRPr="00BA6166">
        <w:t xml:space="preserve"> the system dispatches</w:t>
      </w:r>
      <w:r w:rsidRPr="00BA6166">
        <w:rPr>
          <w:b/>
        </w:rPr>
        <w:t>Given</w:t>
      </w:r>
      <w:r w:rsidRPr="00BA6166">
        <w:t xml:space="preserve"> an order ready for dispatchAC-26 (US-26) Job offers7. Delivery &amp; Tracking</w:t>
      </w:r>
      <w:r w:rsidRPr="00BA6166">
        <w:rPr>
          <w:b/>
        </w:rPr>
        <w:t>Then</w:t>
      </w:r>
      <w:r w:rsidRPr="00BA6166">
        <w:t xml:space="preserve"> transactions and settlements reconcile with provider callbacks.</w:t>
      </w:r>
      <w:r w:rsidRPr="00BA6166">
        <w:rPr>
          <w:b/>
        </w:rPr>
        <w:t>When</w:t>
      </w:r>
      <w:r w:rsidRPr="00BA6166">
        <w:t xml:space="preserve"> they open financial reports</w:t>
      </w:r>
      <w:r w:rsidRPr="00BA6166">
        <w:rPr>
          <w:b/>
        </w:rPr>
        <w:t>Given</w:t>
      </w:r>
      <w:r w:rsidRPr="00BA6166">
        <w:t xml:space="preserve"> an adminAC-25 (US-25) Financial reports</w:t>
      </w:r>
      <w:r w:rsidRPr="00BA6166">
        <w:rPr>
          <w:b/>
        </w:rPr>
        <w:t>Then</w:t>
      </w:r>
      <w:r w:rsidRPr="00BA6166">
        <w:t xml:space="preserve"> the pharmacy receives payout net of platform fees with a statement.</w:t>
      </w:r>
      <w:r w:rsidRPr="00BA6166">
        <w:rPr>
          <w:b/>
        </w:rPr>
        <w:t>When</w:t>
      </w:r>
      <w:r w:rsidRPr="00BA6166">
        <w:t xml:space="preserve"> settlement runs</w:t>
      </w:r>
      <w:r w:rsidRPr="00BA6166">
        <w:rPr>
          <w:b/>
        </w:rPr>
        <w:t>Given</w:t>
      </w:r>
      <w:r w:rsidRPr="00BA6166">
        <w:t xml:space="preserve"> completed ordersAC-24 (US-24) Provider settlement</w:t>
      </w:r>
      <w:r w:rsidRPr="00BA6166">
        <w:rPr>
          <w:b/>
        </w:rPr>
        <w:t>Then</w:t>
      </w:r>
      <w:r w:rsidRPr="00BA6166">
        <w:t xml:space="preserve"> the refund is processed to the original method and recorded with a reference.</w:t>
      </w:r>
      <w:r w:rsidRPr="00BA6166">
        <w:rPr>
          <w:b/>
        </w:rPr>
        <w:t>When</w:t>
      </w:r>
      <w:r w:rsidRPr="00BA6166">
        <w:t xml:space="preserve"> a refund is triggered</w:t>
      </w:r>
      <w:r w:rsidRPr="00BA6166">
        <w:rPr>
          <w:b/>
        </w:rPr>
        <w:t>Given</w:t>
      </w:r>
      <w:r w:rsidRPr="00BA6166">
        <w:t xml:space="preserve"> an eligible cancellation or failed deliveryAC-23 (US-23) Refund</w:t>
      </w:r>
      <w:r w:rsidRPr="00BA6166">
        <w:rPr>
          <w:b/>
        </w:rPr>
        <w:t>Then</w:t>
      </w:r>
      <w:r w:rsidRPr="00BA6166">
        <w:t xml:space="preserve"> payment is authorized before order confirmation and no raw card data is stored.</w:t>
      </w:r>
      <w:r w:rsidRPr="00BA6166">
        <w:rPr>
          <w:b/>
        </w:rPr>
        <w:t>When</w:t>
      </w:r>
      <w:r w:rsidRPr="00BA6166">
        <w:t xml:space="preserve"> they pay via an integrated provider</w:t>
      </w:r>
      <w:r w:rsidRPr="00BA6166">
        <w:rPr>
          <w:b/>
        </w:rPr>
        <w:t>Given</w:t>
      </w:r>
      <w:r w:rsidRPr="00BA6166">
        <w:t xml:space="preserve"> a customer at checkoutAC-22 (US-22) Secure payment6. Payments</w:t>
      </w:r>
      <w:r w:rsidRPr="00BA6166">
        <w:rPr>
          <w:b/>
        </w:rPr>
        <w:t>Then</w:t>
      </w:r>
      <w:r w:rsidRPr="00BA6166">
        <w:t xml:space="preserve"> inventory updates in bulk with a validation summary of successes/errors.</w:t>
      </w:r>
      <w:r w:rsidRPr="00BA6166">
        <w:rPr>
          <w:b/>
        </w:rPr>
        <w:t>When</w:t>
      </w:r>
      <w:r w:rsidRPr="00BA6166">
        <w:t xml:space="preserve"> they import it</w:t>
      </w:r>
      <w:r w:rsidRPr="00BA6166">
        <w:rPr>
          <w:b/>
        </w:rPr>
        <w:t>Given</w:t>
      </w:r>
      <w:r w:rsidRPr="00BA6166">
        <w:t xml:space="preserve"> a pharmacy with a stock fileAC-21 (US-21) Bulk inventory update</w:t>
      </w:r>
      <w:r w:rsidRPr="00BA6166">
        <w:rPr>
          <w:b/>
        </w:rPr>
        <w:t>Then</w:t>
      </w:r>
      <w:r w:rsidRPr="00BA6166">
        <w:t xml:space="preserve"> they see orders, status, and revenue metrics.</w:t>
      </w:r>
      <w:r w:rsidRPr="00BA6166">
        <w:rPr>
          <w:b/>
        </w:rPr>
        <w:t>When</w:t>
      </w:r>
      <w:r w:rsidRPr="00BA6166">
        <w:t xml:space="preserve"> they open the dashboard</w:t>
      </w:r>
      <w:r w:rsidRPr="00BA6166">
        <w:rPr>
          <w:b/>
        </w:rPr>
        <w:t>Given</w:t>
      </w:r>
      <w:r w:rsidRPr="00BA6166">
        <w:t xml:space="preserve"> an approved pharmacyAC-20 (US-20) Pharmacy dashboard</w:t>
      </w:r>
      <w:r w:rsidRPr="00BA6166">
        <w:rPr>
          <w:b/>
        </w:rPr>
        <w:t>And</w:t>
      </w:r>
      <w:r w:rsidRPr="00BA6166">
        <w:t xml:space="preserve"> if declined, the system re-matches to the next pharmacy.</w:t>
      </w:r>
      <w:r w:rsidRPr="00BA6166">
        <w:rPr>
          <w:b/>
        </w:rPr>
        <w:t>Then</w:t>
      </w:r>
      <w:r w:rsidRPr="00BA6166">
        <w:t xml:space="preserve"> the order moves to "preparing" and both parties are notified.</w:t>
      </w:r>
      <w:r w:rsidRPr="00BA6166">
        <w:rPr>
          <w:b/>
        </w:rPr>
        <w:t>When</w:t>
      </w:r>
      <w:r w:rsidRPr="00BA6166">
        <w:t xml:space="preserve"> the pharmacy accepts it</w:t>
      </w:r>
      <w:r w:rsidRPr="00BA6166">
        <w:rPr>
          <w:b/>
        </w:rPr>
        <w:t>Given</w:t>
      </w:r>
      <w:r w:rsidRPr="00BA6166">
        <w:t xml:space="preserve"> a new matched orderAC-19 (US-19) Receive and accept orders</w:t>
      </w:r>
      <w:r w:rsidRPr="00BA6166">
        <w:rPr>
          <w:b/>
        </w:rPr>
        <w:t>Then</w:t>
      </w:r>
      <w:r w:rsidRPr="00BA6166">
        <w:t xml:space="preserve"> customer-facing availability reflects the changes.</w:t>
      </w:r>
      <w:r w:rsidRPr="00BA6166">
        <w:rPr>
          <w:b/>
        </w:rPr>
        <w:t>When</w:t>
      </w:r>
      <w:r w:rsidRPr="00BA6166">
        <w:t xml:space="preserve"> they add/update products and stock levels</w:t>
      </w:r>
      <w:r w:rsidRPr="00BA6166">
        <w:rPr>
          <w:b/>
        </w:rPr>
        <w:t>Given</w:t>
      </w:r>
      <w:r w:rsidRPr="00BA6166">
        <w:t xml:space="preserve"> an approved pharmacyAC-18 (US-18) Catalog and stock management</w:t>
      </w:r>
      <w:r w:rsidRPr="00BA6166">
        <w:rPr>
          <w:b/>
        </w:rPr>
        <w:t>Then</w:t>
      </w:r>
      <w:r w:rsidRPr="00BA6166">
        <w:t xml:space="preserve"> the application enters the admin verification queue and the pharmacy cannot transact until approved.</w:t>
      </w:r>
      <w:r w:rsidRPr="00BA6166">
        <w:rPr>
          <w:b/>
        </w:rPr>
        <w:t>When</w:t>
      </w:r>
      <w:r w:rsidRPr="00BA6166">
        <w:t xml:space="preserve"> they submit registration and a valid license</w:t>
      </w:r>
      <w:r w:rsidRPr="00BA6166">
        <w:rPr>
          <w:b/>
        </w:rPr>
        <w:t>Given</w:t>
      </w:r>
      <w:r w:rsidRPr="00BA6166">
        <w:t xml:space="preserve"> a pharmacy applicantAC-17 (US-17) Pharmacy onboarding5. Pharmacy Operations</w:t>
      </w:r>
      <w:r w:rsidRPr="00BA6166">
        <w:rPr>
          <w:b/>
        </w:rPr>
        <w:t>Then</w:t>
      </w:r>
      <w:r w:rsidRPr="00BA6166">
        <w:t xml:space="preserve"> the customer is notified of approval or rejection with next steps.</w:t>
      </w:r>
      <w:r w:rsidRPr="00BA6166">
        <w:rPr>
          <w:b/>
        </w:rPr>
        <w:t>When</w:t>
      </w:r>
      <w:r w:rsidRPr="00BA6166">
        <w:t xml:space="preserve"> the outcome is set</w:t>
      </w:r>
      <w:r w:rsidRPr="00BA6166">
        <w:rPr>
          <w:b/>
        </w:rPr>
        <w:t>Given</w:t>
      </w:r>
      <w:r w:rsidRPr="00BA6166">
        <w:t xml:space="preserve"> a completed verificationAC-16 (US-16) Verification notification</w:t>
      </w:r>
      <w:r w:rsidRPr="00BA6166">
        <w:rPr>
          <w:b/>
        </w:rPr>
        <w:t>And</w:t>
      </w:r>
      <w:r w:rsidRPr="00BA6166">
        <w:t xml:space="preserve"> approval links the prescription to eligible order items.</w:t>
      </w:r>
      <w:r w:rsidRPr="00BA6166">
        <w:rPr>
          <w:b/>
        </w:rPr>
        <w:t>Then</w:t>
      </w:r>
      <w:r w:rsidRPr="00BA6166">
        <w:t xml:space="preserve"> a documented reason is required and recorded in the audit log.</w:t>
      </w:r>
      <w:r w:rsidRPr="00BA6166">
        <w:rPr>
          <w:b/>
        </w:rPr>
        <w:t>When</w:t>
      </w:r>
      <w:r w:rsidRPr="00BA6166">
        <w:t xml:space="preserve"> they reject it</w:t>
      </w:r>
      <w:r w:rsidRPr="00BA6166">
        <w:rPr>
          <w:b/>
        </w:rPr>
        <w:t>Given</w:t>
      </w:r>
      <w:r w:rsidRPr="00BA6166">
        <w:t xml:space="preserve"> a pharmacist reviewing a prescriptionAC-15 (US-15) Approve/reject with reason</w:t>
      </w:r>
      <w:r w:rsidRPr="00BA6166">
        <w:rPr>
          <w:b/>
        </w:rPr>
        <w:t>Then</w:t>
      </w:r>
      <w:r w:rsidRPr="00BA6166">
        <w:t xml:space="preserve"> they can view the prescription and associated order items.</w:t>
      </w:r>
      <w:r w:rsidRPr="00BA6166">
        <w:rPr>
          <w:b/>
        </w:rPr>
        <w:t>When</w:t>
      </w:r>
      <w:r w:rsidRPr="00BA6166">
        <w:t xml:space="preserve"> a licensed pharmacist opens the verification queue</w:t>
      </w:r>
      <w:r w:rsidRPr="00BA6166">
        <w:rPr>
          <w:b/>
        </w:rPr>
        <w:t>Given</w:t>
      </w:r>
      <w:r w:rsidRPr="00BA6166">
        <w:t xml:space="preserve"> an uploaded prescriptionAC-14 (US-14) Pharmacist review</w:t>
      </w:r>
      <w:r w:rsidRPr="00BA6166">
        <w:rPr>
          <w:b/>
        </w:rPr>
        <w:t>Then</w:t>
      </w:r>
      <w:r w:rsidRPr="00BA6166">
        <w:t xml:space="preserve"> the file is stored securely and linked to the order for verification.</w:t>
      </w:r>
      <w:r w:rsidRPr="00BA6166">
        <w:rPr>
          <w:b/>
        </w:rPr>
        <w:t>When</w:t>
      </w:r>
      <w:r w:rsidRPr="00BA6166">
        <w:t xml:space="preserve"> they upload an image/PDF or capture via camera</w:t>
      </w:r>
      <w:r w:rsidRPr="00BA6166">
        <w:rPr>
          <w:b/>
        </w:rPr>
        <w:t>Given</w:t>
      </w:r>
      <w:r w:rsidRPr="00BA6166">
        <w:t xml:space="preserve"> a customer with an Rx itemAC-13 (US-13) Upload prescription4. Prescription Handling</w:t>
      </w:r>
      <w:r w:rsidRPr="00BA6166">
        <w:rPr>
          <w:b/>
        </w:rPr>
        <w:t>Then</w:t>
      </w:r>
      <w:r w:rsidRPr="00BA6166">
        <w:t xml:space="preserve"> totals (items, delivery, fees) are shown and an order is created only after payment authorization.</w:t>
      </w:r>
      <w:r w:rsidRPr="00BA6166">
        <w:rPr>
          <w:b/>
        </w:rPr>
        <w:t>When</w:t>
      </w:r>
      <w:r w:rsidRPr="00BA6166">
        <w:t xml:space="preserve"> the customer checks out</w:t>
      </w:r>
      <w:r w:rsidRPr="00BA6166">
        <w:rPr>
          <w:b/>
        </w:rPr>
        <w:t>Given</w:t>
      </w:r>
      <w:r w:rsidRPr="00BA6166">
        <w:t xml:space="preserve"> items in the cartAC-12 (US-12) Cart and checkout</w:t>
      </w:r>
      <w:r w:rsidRPr="00BA6166">
        <w:rPr>
          <w:b/>
        </w:rPr>
        <w:t>Then</w:t>
      </w:r>
      <w:r w:rsidRPr="00BA6166">
        <w:t xml:space="preserve"> available generic/in-stock substitutes are suggested where they exist.</w:t>
      </w:r>
      <w:r w:rsidRPr="00BA6166">
        <w:rPr>
          <w:b/>
        </w:rPr>
        <w:t>When</w:t>
      </w:r>
      <w:r w:rsidRPr="00BA6166">
        <w:t xml:space="preserve"> the customer views it</w:t>
      </w:r>
      <w:r w:rsidRPr="00BA6166">
        <w:rPr>
          <w:b/>
        </w:rPr>
        <w:t>Given</w:t>
      </w:r>
      <w:r w:rsidRPr="00BA6166">
        <w:t xml:space="preserve"> an out-of-stock itemAC-11 (US-11) Substitute suggestions</w:t>
      </w:r>
      <w:r w:rsidRPr="00BA6166">
        <w:rPr>
          <w:b/>
        </w:rPr>
        <w:t>Then</w:t>
      </w:r>
      <w:r w:rsidRPr="00BA6166">
        <w:t xml:space="preserve"> it is clearly marked as Rx and cannot be checked out without a valid prescription.</w:t>
      </w:r>
      <w:r w:rsidRPr="00BA6166">
        <w:rPr>
          <w:b/>
        </w:rPr>
        <w:t>When</w:t>
      </w:r>
      <w:r w:rsidRPr="00BA6166">
        <w:t xml:space="preserve"> it is displayed</w:t>
      </w:r>
      <w:r w:rsidRPr="00BA6166">
        <w:rPr>
          <w:b/>
        </w:rPr>
        <w:t>Given</w:t>
      </w:r>
      <w:r w:rsidRPr="00BA6166">
        <w:t xml:space="preserve"> a medicine that requires a prescriptionAC-10 (US-10) Rx indicator</w:t>
      </w:r>
      <w:r w:rsidRPr="00BA6166">
        <w:rPr>
          <w:b/>
        </w:rPr>
        <w:t>Then</w:t>
      </w:r>
      <w:r w:rsidRPr="00BA6166">
        <w:t xml:space="preserve"> results update to match the selected criteria.</w:t>
      </w:r>
      <w:r w:rsidRPr="00BA6166">
        <w:rPr>
          <w:b/>
        </w:rPr>
        <w:t>When</w:t>
      </w:r>
      <w:r w:rsidRPr="00BA6166">
        <w:t xml:space="preserve"> the customer applies price and distance filters</w:t>
      </w:r>
      <w:r w:rsidRPr="00BA6166">
        <w:rPr>
          <w:b/>
        </w:rPr>
        <w:t>Given</w:t>
      </w:r>
      <w:r w:rsidRPr="00BA6166">
        <w:t xml:space="preserve"> search resultsAC-09 (US-09) Filter by price and distance</w:t>
      </w:r>
      <w:r w:rsidRPr="00BA6166">
        <w:rPr>
          <w:b/>
        </w:rPr>
        <w:t>And</w:t>
      </w:r>
      <w:r w:rsidRPr="00BA6166">
        <w:t xml:space="preserve"> pharmacies with expired licenses are excluded.</w:t>
      </w:r>
      <w:r w:rsidRPr="00BA6166">
        <w:rPr>
          <w:b/>
        </w:rPr>
        <w:t>Then</w:t>
      </w:r>
      <w:r w:rsidRPr="00BA6166">
        <w:t xml:space="preserve"> only pharmacies with available stock are shown, sorted by proximity.</w:t>
      </w:r>
      <w:r w:rsidRPr="00BA6166">
        <w:rPr>
          <w:b/>
        </w:rPr>
        <w:t>When</w:t>
      </w:r>
      <w:r w:rsidRPr="00BA6166">
        <w:t xml:space="preserve"> results are displayed</w:t>
      </w:r>
      <w:r w:rsidRPr="00BA6166">
        <w:rPr>
          <w:b/>
        </w:rPr>
        <w:t>Given</w:t>
      </w:r>
      <w:r w:rsidRPr="00BA6166">
        <w:t xml:space="preserve"> a searched medicineAC-08 (US-08) Nearby in-stock pharmacies</w:t>
      </w:r>
      <w:r w:rsidRPr="00BA6166">
        <w:rPr>
          <w:b/>
        </w:rPr>
        <w:t>Then</w:t>
      </w:r>
      <w:r w:rsidRPr="00BA6166">
        <w:t xml:space="preserve"> matching medicines are returned within 2 seconds (95th percentile).</w:t>
      </w:r>
      <w:r w:rsidRPr="00BA6166">
        <w:rPr>
          <w:b/>
        </w:rPr>
        <w:t>When</w:t>
      </w:r>
      <w:r w:rsidRPr="00BA6166">
        <w:t xml:space="preserve"> they enter a brand or generic name</w:t>
      </w:r>
      <w:r w:rsidRPr="00BA6166">
        <w:rPr>
          <w:b/>
        </w:rPr>
        <w:t>Given</w:t>
      </w:r>
      <w:r w:rsidRPr="00BA6166">
        <w:t xml:space="preserve"> a customer on the search screenAC-07 (US-07) Search by name3. Medicine Discovery &amp; Purchase</w:t>
      </w:r>
      <w:r w:rsidRPr="00BA6166">
        <w:rPr>
          <w:b/>
        </w:rPr>
        <w:t>Then</w:t>
      </w:r>
      <w:r w:rsidRPr="00BA6166">
        <w:t xml:space="preserve"> the interface and notifications render in the chosen language.</w:t>
      </w:r>
      <w:r w:rsidRPr="00BA6166">
        <w:rPr>
          <w:b/>
        </w:rPr>
        <w:t>When</w:t>
      </w:r>
      <w:r w:rsidRPr="00BA6166">
        <w:t xml:space="preserve"> they select Amharic or English</w:t>
      </w:r>
      <w:r w:rsidRPr="00BA6166">
        <w:rPr>
          <w:b/>
        </w:rPr>
        <w:t>Given</w:t>
      </w:r>
      <w:r w:rsidRPr="00BA6166">
        <w:t xml:space="preserve"> any userAC-06 (US-06) Language selection</w:t>
      </w:r>
      <w:r w:rsidRPr="00BA6166">
        <w:rPr>
          <w:b/>
        </w:rPr>
        <w:t>Then</w:t>
      </w:r>
      <w:r w:rsidRPr="00BA6166">
        <w:t xml:space="preserve"> the chosen address (with GPS) is applied to the order.</w:t>
      </w:r>
      <w:r w:rsidRPr="00BA6166">
        <w:rPr>
          <w:b/>
        </w:rPr>
        <w:t>When</w:t>
      </w:r>
      <w:r w:rsidRPr="00BA6166">
        <w:t xml:space="preserve"> they save and select among multiple addresses</w:t>
      </w:r>
      <w:r w:rsidRPr="00BA6166">
        <w:rPr>
          <w:b/>
        </w:rPr>
        <w:t>Given</w:t>
      </w:r>
      <w:r w:rsidRPr="00BA6166">
        <w:t xml:space="preserve"> a customer at checkoutAC-05 (US-05) Multiple delivery addresses</w:t>
      </w:r>
      <w:r w:rsidRPr="00BA6166">
        <w:rPr>
          <w:b/>
        </w:rPr>
        <w:t>Then</w:t>
      </w:r>
      <w:r w:rsidRPr="00BA6166">
        <w:t xml:space="preserve"> the beneficiary is available for selection at checkout.</w:t>
      </w:r>
      <w:r w:rsidRPr="00BA6166">
        <w:rPr>
          <w:b/>
        </w:rPr>
        <w:t>When</w:t>
      </w:r>
      <w:r w:rsidRPr="00BA6166">
        <w:t xml:space="preserve"> they add a beneficiary with name and address</w:t>
      </w:r>
      <w:r w:rsidRPr="00BA6166">
        <w:rPr>
          <w:b/>
        </w:rPr>
        <w:t>Given</w:t>
      </w:r>
      <w:r w:rsidRPr="00BA6166">
        <w:t xml:space="preserve"> a verified customerAC-04 (US-04) Manage beneficiaries</w:t>
      </w:r>
      <w:r w:rsidRPr="00BA6166">
        <w:rPr>
          <w:b/>
        </w:rPr>
        <w:t>Then</w:t>
      </w:r>
      <w:r w:rsidRPr="00BA6166">
        <w:t xml:space="preserve"> the password is updated and old sessions are invalidated.</w:t>
      </w:r>
      <w:r w:rsidRPr="00BA6166">
        <w:rPr>
          <w:b/>
        </w:rPr>
        <w:t>When</w:t>
      </w:r>
      <w:r w:rsidRPr="00BA6166">
        <w:t xml:space="preserve"> they verify via OTP and set a new compliant password</w:t>
      </w:r>
      <w:r w:rsidRPr="00BA6166">
        <w:rPr>
          <w:b/>
        </w:rPr>
        <w:t>Given</w:t>
      </w:r>
      <w:r w:rsidRPr="00BA6166">
        <w:t xml:space="preserve"> a user who selects "forgot password"AC-03 (US-03) Secure password reset</w:t>
      </w:r>
      <w:r w:rsidRPr="00BA6166">
        <w:rPr>
          <w:b/>
        </w:rPr>
        <w:t>And</w:t>
      </w:r>
      <w:r w:rsidRPr="00BA6166">
        <w:t xml:space="preserve"> unverified customers are blocked from Rx checkout with guidance to verify.</w:t>
      </w:r>
      <w:r w:rsidRPr="00BA6166">
        <w:rPr>
          <w:b/>
        </w:rPr>
        <w:t>Then</w:t>
      </w:r>
      <w:r w:rsidRPr="00BA6166">
        <w:t xml:space="preserve"> their account is marked verified and Rx purchases are enabled.</w:t>
      </w:r>
      <w:r w:rsidRPr="00BA6166">
        <w:rPr>
          <w:b/>
        </w:rPr>
        <w:t>When</w:t>
      </w:r>
      <w:r w:rsidRPr="00BA6166">
        <w:t xml:space="preserve"> they complete Fayda ID verification</w:t>
      </w:r>
      <w:r w:rsidRPr="00BA6166">
        <w:rPr>
          <w:b/>
        </w:rPr>
        <w:t>Given</w:t>
      </w:r>
      <w:r w:rsidRPr="00BA6166">
        <w:t xml:space="preserve"> a registered customer who wants to buy Rx medicinesAC-02 (US-02) Fayda ID identity verification</w:t>
      </w:r>
      <w:r w:rsidRPr="00BA6166">
        <w:rPr>
          <w:b/>
        </w:rPr>
        <w:t>And</w:t>
      </w:r>
      <w:r w:rsidRPr="00BA6166">
        <w:t xml:space="preserve"> an invalid or expired OTP is rejected with a clear message.</w:t>
      </w:r>
      <w:r w:rsidRPr="00BA6166">
        <w:rPr>
          <w:b/>
        </w:rPr>
        <w:t>Then</w:t>
      </w:r>
      <w:r w:rsidRPr="00BA6166">
        <w:t xml:space="preserve"> the system sends an OTP and creates the account upon correct verification.</w:t>
      </w:r>
      <w:r w:rsidRPr="00BA6166">
        <w:rPr>
          <w:b/>
        </w:rPr>
        <w:t>When</w:t>
      </w:r>
      <w:r w:rsidRPr="00BA6166">
        <w:t xml:space="preserve"> they enter a valid phone number and request an OTP</w:t>
      </w:r>
      <w:r w:rsidRPr="00BA6166">
        <w:rPr>
          <w:b/>
        </w:rPr>
        <w:t>Given</w:t>
      </w:r>
      <w:r w:rsidRPr="00BA6166">
        <w:t xml:space="preserve"> a new user on the registration screenAC-01 (US-01) Register with phone number2. Account &amp; IdentityThis document defines testable acceptance criteria (AC) for each user story, using the </w:t>
      </w:r>
      <w:r w:rsidRPr="00BA6166">
        <w:rPr>
          <w:b/>
        </w:rPr>
        <w:t>Given / When / Then</w:t>
      </w:r>
      <w:r w:rsidRPr="00BA6166">
        <w:t xml:space="preserve"> format. Each AC is traceable to its user story (US) and the functional requirements (FR) it validates. A story is "Done" only when all its acceptance criteria pass.1. Purpose</w:t>
      </w:r>
      <w:r w:rsidRPr="00BA6166">
        <w:rPr>
          <w:b/>
        </w:rPr>
        <w:t>Status:</w:t>
      </w:r>
      <w:r w:rsidRPr="00BA6166">
        <w:t xml:space="preserve"> Draft for Review</w:t>
      </w:r>
      <w:r w:rsidRPr="00BA6166">
        <w:rPr>
          <w:b/>
        </w:rPr>
        <w:t>Prepared by:</w:t>
      </w:r>
      <w:r w:rsidRPr="00BA6166">
        <w:t xml:space="preserve"> Senior Business Analyst</w:t>
      </w:r>
      <w:r w:rsidRPr="00BA6166">
        <w:rPr>
          <w:b/>
        </w:rPr>
        <w:t>Version:</w:t>
      </w:r>
      <w:r w:rsidRPr="00BA6166">
        <w:t xml:space="preserve"> 1.0</w:t>
      </w:r>
      <w:r w:rsidRPr="00BA6166">
        <w:rPr>
          <w:b/>
        </w:rPr>
        <w:t>Product:</w:t>
      </w:r>
      <w:r w:rsidRPr="00BA6166">
        <w:t xml:space="preserve"> PharmaLink Ethiopia — Digital Healthcare Marketplace</w:t>
      </w:r>
      <w:r w:rsidRPr="00BA6166">
        <w:rPr>
          <w:b/>
        </w:rPr>
        <w:t>Document Type:</w:t>
      </w:r>
      <w:r w:rsidRPr="00BA6166">
        <w:t xml:space="preserve"> Acceptance Criteria (Gherkin-style)PharmaLink Ethiopia — Acceptance Criteria</w:t>
      </w:r>
    </w:p>
    <w:sectPr w:rsidR="0051683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89"/>
    <w:multiLevelType w:val="singleLevel"/>
    <w:tmpl w:val="7BBEBC2A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A6166"/>
    <w:rsid w:val="00516835"/>
    <w:rsid w:val="00BA61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DC9D8BD-5D2A-4E3D-AF35-0420A1E568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A6166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A6166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BA6166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A61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BA6166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BA6166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ListBullet">
    <w:name w:val="List Bullet"/>
    <w:basedOn w:val="Normal"/>
    <w:uiPriority w:val="99"/>
    <w:unhideWhenUsed/>
    <w:rsid w:val="00BA6166"/>
    <w:pPr>
      <w:numPr>
        <w:numId w:val="1"/>
      </w:numPr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1423</Words>
  <Characters>8116</Characters>
  <Application>Microsoft Office Word</Application>
  <DocSecurity>0</DocSecurity>
  <Lines>67</Lines>
  <Paragraphs>19</Paragraphs>
  <ScaleCrop>false</ScaleCrop>
  <Company/>
  <LinksUpToDate>false</LinksUpToDate>
  <CharactersWithSpaces>9520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yusuf temam</dc:creator>
  <cp:keywords/>
  <dc:description/>
  <cp:lastModifiedBy>yusuf temam</cp:lastModifiedBy>
  <cp:revision>1</cp:revision>
  <dcterms:created xsi:type="dcterms:W3CDTF">2026-07-12T10:52:00Z</dcterms:created>
  <dcterms:modified xsi:type="dcterms:W3CDTF">2026-07-12T10:53:00Z</dcterms:modified>
</cp:coreProperties>
</file>