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HTTP状态码</w:t>
      </w:r>
    </w:p>
    <w:p>
      <w:pPr>
        <w:jc w:val="both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XX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消息状态码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100(Continue)：</w:t>
      </w:r>
      <w:r>
        <w:rPr>
          <w:rFonts w:hint="eastAsia"/>
          <w:lang w:val="en-US" w:eastAsia="zh-Hans"/>
        </w:rPr>
        <w:t>服务端收到了客户端的请求行和头部信息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告诉客户端需要继续发送数据部分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客户端通常需要先发送</w:t>
      </w:r>
      <w:r>
        <w:rPr>
          <w:rFonts w:hint="default"/>
          <w:lang w:eastAsia="zh-Hans"/>
        </w:rPr>
        <w:t>Expect:100-continue</w:t>
      </w:r>
      <w:r>
        <w:rPr>
          <w:rFonts w:hint="eastAsia"/>
          <w:lang w:val="en-US" w:eastAsia="zh-Hans"/>
        </w:rPr>
        <w:t>头部字段告诉服务端还有数据发送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XX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成功状态码</w:t>
      </w:r>
    </w:p>
    <w:p>
      <w:pPr>
        <w:jc w:val="both"/>
        <w:rPr>
          <w:rFonts w:hint="default"/>
          <w:lang w:val="en-US"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XX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重定向状态码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301(Move</w:t>
      </w:r>
      <w:r>
        <w:rPr>
          <w:rFonts w:hint="eastAsia"/>
          <w:lang w:val="en-US" w:eastAsia="zh-Hans"/>
        </w:rPr>
        <w:t>d</w:t>
      </w:r>
      <w:r>
        <w:rPr>
          <w:rFonts w:hint="default"/>
          <w:lang w:eastAsia="zh-Hans"/>
        </w:rPr>
        <w:t xml:space="preserve"> Permanently)：</w:t>
      </w:r>
      <w:r>
        <w:rPr>
          <w:rFonts w:hint="eastAsia"/>
          <w:lang w:val="en-US" w:eastAsia="zh-Hans"/>
        </w:rPr>
        <w:t>资源被转移了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需请求将被重定向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302(Found)：通知客户端资源可以在其他地方被找到，但需要使用GET请求。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304(Not Modified)：资源没有更新，和之前的一样。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307(Temporary Redirect)：资源可以在其他地方被找到，与302不同的是不一定非要使用GET请求。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XX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客户端错误状态码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400(Bad Request)：客户端请求错误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401(Unauthorized)：请求需要认证信息。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403(Forbidden)：访问被服务端禁止。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407(Proxy Authentication Required)：客户端需要先获得代理服务器认证。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5XX服务器错误状态码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500(Internal Server Error)：服务端通用错误。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503(Service Unavaliable)：服务端暂时无法访问。</w:t>
      </w:r>
      <w:bookmarkStart w:id="0" w:name="_GoBack"/>
      <w:bookmarkEnd w:id="0"/>
    </w:p>
    <w:p>
      <w:pPr>
        <w:jc w:val="both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EFE348"/>
    <w:rsid w:val="14FE5A11"/>
    <w:rsid w:val="3D77A123"/>
    <w:rsid w:val="3ED3CFE2"/>
    <w:rsid w:val="3FB5272A"/>
    <w:rsid w:val="4FCB89D6"/>
    <w:rsid w:val="5BBB7852"/>
    <w:rsid w:val="5DFE9D26"/>
    <w:rsid w:val="6DDB8D1D"/>
    <w:rsid w:val="6FBFD040"/>
    <w:rsid w:val="73B3CFE3"/>
    <w:rsid w:val="76FFD449"/>
    <w:rsid w:val="77F1B60A"/>
    <w:rsid w:val="7A7F2DBE"/>
    <w:rsid w:val="7ACE9197"/>
    <w:rsid w:val="7FB157D5"/>
    <w:rsid w:val="7FDFE74D"/>
    <w:rsid w:val="BB7F3703"/>
    <w:rsid w:val="BFBA5E95"/>
    <w:rsid w:val="BFF73A41"/>
    <w:rsid w:val="E9EFE348"/>
    <w:rsid w:val="F7EA0964"/>
    <w:rsid w:val="F87E71F2"/>
    <w:rsid w:val="FBF13967"/>
    <w:rsid w:val="FFCFA9DF"/>
    <w:rsid w:val="FFDFB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2023-11-07T17:15:00Z</dcterms:created>
  <dc:creator>Black   ManBa   !</dc:creator>
  <cp:lastModifiedBy>Black   ManBa   !</cp:lastModifiedBy>
  <dcterms:modified xsi:type="dcterms:W3CDTF">2023-11-07T17:35:46Z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3F552E4F452F540D3F004A654DB80969_41</vt:lpwstr>
  </property>
</Properties>
</file>