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Skynet接收消息的时序问题</w:t>
      </w:r>
    </w:p>
    <w:p>
      <w:pPr>
        <w:rPr>
          <w:rFonts w:hint="eastAsia"/>
        </w:rPr>
      </w:pPr>
      <w:r>
        <w:rPr>
          <w:rFonts w:hint="eastAsia"/>
        </w:rPr>
        <w:t>Skynet服务在收到消息时，会创建一个协程，在协程中会运行消息处理方法（即用skynet.dispatch设置的回调方法）。这意味着，如 果在消息处理方法中调用阻塞API（如skynet.call、skynet.sleep、 socket.read），服务不会被卡住（仅仅是处理消息的协程被卡住）， 执行效率得以提高，但程序的执行时序将得不到保证。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4838700" cy="1400175"/>
            <wp:effectExtent l="0" t="0" r="12700" b="22225"/>
            <wp:docPr id="1" name="图片 1" descr="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g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  <w:r>
        <w:rPr>
          <w:rFonts w:hint="default"/>
        </w:rPr>
        <w:t>连续快速点击两次存金币，可能会出现时序问题的bug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33850" cy="1476375"/>
            <wp:effectExtent l="0" t="0" r="6350" b="22225"/>
            <wp:docPr id="2" name="图片 2" descr="local coin = 20 --角色身上的金币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cal coin = 20 --角色身上的金币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解决办法：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91000" cy="1476375"/>
            <wp:effectExtent l="0" t="0" r="0" b="22225"/>
            <wp:docPr id="4" name="图片 4" descr="function CMD.deposit (gour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unction CMD.deposit (gource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174C75"/>
    <w:rsid w:val="9F1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6">
    <w:name w:val="s1"/>
    <w:basedOn w:val="4"/>
    <w:uiPriority w:val="0"/>
    <w:rPr>
      <w:rFonts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2023-11-28T11:41:00Z</dcterms:created>
  <dc:creator>Black   ManBa   !</dc:creator>
  <cp:lastModifiedBy>Black   ManBa   !</cp:lastModifiedBy>
  <dcterms:modified xsi:type="dcterms:W3CDTF">2023-11-28T11:45:15Z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970608C6CB01861F6B616565BB41A297_41</vt:lpwstr>
  </property>
</Properties>
</file>