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1"/>
        <w:tblW w:w="1048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  <w:gridCol w:w="278"/>
      </w:tblGrid>
      <w:tr w:rsidR="00FA75C6" w14:paraId="3C85ACB4" w14:textId="77777777">
        <w:tc>
          <w:tcPr>
            <w:tcW w:w="10485" w:type="dxa"/>
            <w:gridSpan w:val="2"/>
          </w:tcPr>
          <w:p w14:paraId="3CEF1F04" w14:textId="77777777" w:rsidR="00FA75C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239AA9B" wp14:editId="6952C057">
                  <wp:extent cx="2247900" cy="777875"/>
                  <wp:effectExtent l="0" t="0" r="0" b="3175"/>
                  <wp:docPr id="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5C6" w14:paraId="7C4D7F90" w14:textId="77777777">
        <w:trPr>
          <w:gridAfter w:val="1"/>
          <w:wAfter w:w="278" w:type="dxa"/>
        </w:trPr>
        <w:tc>
          <w:tcPr>
            <w:tcW w:w="10207" w:type="dxa"/>
          </w:tcPr>
          <w:p w14:paraId="6F3F3D78" w14:textId="77777777" w:rsidR="00FA75C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68261AC1" w14:textId="77777777" w:rsidR="00FA75C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8DD4930" w14:textId="77777777" w:rsidR="00FA75C6" w:rsidRDefault="000000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«Российский экономический университет имени Г.В. Плеханова»</w:t>
            </w:r>
          </w:p>
        </w:tc>
      </w:tr>
      <w:tr w:rsidR="00FA75C6" w14:paraId="4D3E7844" w14:textId="77777777">
        <w:trPr>
          <w:trHeight w:val="70"/>
        </w:trPr>
        <w:tc>
          <w:tcPr>
            <w:tcW w:w="10485" w:type="dxa"/>
            <w:gridSpan w:val="2"/>
            <w:vAlign w:val="center"/>
          </w:tcPr>
          <w:p w14:paraId="4423C24E" w14:textId="77777777" w:rsidR="00FA75C6" w:rsidRDefault="00FA75C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  <w:p w14:paraId="2AE20214" w14:textId="77777777" w:rsidR="00FA75C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Пермский институт (филиал)</w:t>
            </w:r>
          </w:p>
          <w:p w14:paraId="3B7687A4" w14:textId="77777777" w:rsidR="00FA75C6" w:rsidRDefault="00FA75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7098B2CD" w14:textId="77777777" w:rsidR="00FA75C6" w:rsidRDefault="00FA75C6">
      <w:pPr>
        <w:spacing w:after="0" w:line="7" w:lineRule="exact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14:paraId="2D10441B" w14:textId="77777777" w:rsidR="00FA75C6" w:rsidRDefault="0000000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>Аттестационный лист</w:t>
      </w:r>
    </w:p>
    <w:p w14:paraId="64118D5C" w14:textId="77777777" w:rsidR="00FA75C6" w:rsidRDefault="0000000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(характеристика профессиональной деятельности обучающегося во время практики) </w:t>
      </w:r>
    </w:p>
    <w:p w14:paraId="1068DC30" w14:textId="77777777" w:rsidR="00FA75C6" w:rsidRDefault="00FA75C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1D3E825" w14:textId="0816E0A1" w:rsidR="00FA75C6" w:rsidRPr="00CE5612" w:rsidRDefault="00CE5612">
      <w:pPr>
        <w:pBdr>
          <w:bottom w:val="single" w:sz="4" w:space="0" w:color="auto"/>
        </w:pBd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eastAsia="ru-RU"/>
        </w:rPr>
      </w:pPr>
      <w:r w:rsidRPr="00CE5612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eastAsia="ru-RU"/>
        </w:rPr>
        <w:t>Южанинова Арина Юрьевна</w:t>
      </w:r>
    </w:p>
    <w:p w14:paraId="597D8A96" w14:textId="77777777" w:rsidR="00FA75C6" w:rsidRDefault="00000000">
      <w:pPr>
        <w:shd w:val="clear" w:color="auto" w:fill="FFFFFF"/>
        <w:spacing w:after="0" w:line="240" w:lineRule="auto"/>
        <w:ind w:left="720"/>
        <w:contextualSpacing/>
        <w:jc w:val="center"/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>Фамилия, Имя, Отчество</w:t>
      </w:r>
    </w:p>
    <w:p w14:paraId="403A90B5" w14:textId="77777777" w:rsidR="00FA75C6" w:rsidRDefault="00000000">
      <w:pPr>
        <w:shd w:val="clear" w:color="auto" w:fill="FFFFFF"/>
        <w:spacing w:after="0" w:line="240" w:lineRule="auto"/>
        <w:contextualSpacing/>
        <w:rPr>
          <w:rFonts w:ascii="Times New Roman" w:eastAsia="Calibri" w:hAnsi="Times New Roman" w:cs="Times New Roman"/>
          <w:szCs w:val="24"/>
          <w:lang w:eastAsia="ru-RU"/>
        </w:rPr>
      </w:pPr>
      <w:r>
        <w:rPr>
          <w:rFonts w:ascii="Times New Roman" w:eastAsia="Calibri" w:hAnsi="Times New Roman" w:cs="Times New Roman"/>
          <w:szCs w:val="24"/>
          <w:lang w:eastAsia="ru-RU"/>
        </w:rPr>
        <w:t xml:space="preserve">обучающийся на </w:t>
      </w:r>
      <w:r w:rsidRPr="00CE5612">
        <w:rPr>
          <w:rFonts w:ascii="Times New Roman" w:eastAsia="Calibri" w:hAnsi="Times New Roman" w:cs="Times New Roman"/>
          <w:szCs w:val="24"/>
          <w:lang w:eastAsia="ru-RU"/>
        </w:rPr>
        <w:t>3</w:t>
      </w:r>
      <w:r>
        <w:rPr>
          <w:rFonts w:ascii="Times New Roman" w:eastAsia="Calibri" w:hAnsi="Times New Roman" w:cs="Times New Roman"/>
          <w:szCs w:val="24"/>
          <w:lang w:eastAsia="ru-RU"/>
        </w:rPr>
        <w:t xml:space="preserve"> курсе по специальности СПО</w:t>
      </w:r>
    </w:p>
    <w:p w14:paraId="21CE3F08" w14:textId="47E2C7B7" w:rsidR="00FA75C6" w:rsidRDefault="00000000">
      <w:pPr>
        <w:shd w:val="clear" w:color="auto" w:fill="FFFFFF"/>
        <w:spacing w:after="0" w:line="240" w:lineRule="auto"/>
        <w:contextualSpacing/>
        <w:rPr>
          <w:rFonts w:ascii="Times New Roman" w:eastAsia="Calibri" w:hAnsi="Times New Roman" w:cs="Times New Roman"/>
          <w:sz w:val="18"/>
          <w:szCs w:val="20"/>
          <w:vertAlign w:val="sub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09.02.07 «Информационные системы и </w:t>
      </w:r>
      <w:proofErr w:type="gramStart"/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программирование»   </w:t>
      </w:r>
      <w:proofErr w:type="gramEnd"/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      </w:t>
      </w:r>
      <w:r w:rsidRPr="00CE5612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>Группа ИПо-3</w:t>
      </w:r>
      <w:r w:rsidR="00CE5612" w:rsidRPr="00CE5612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ru-RU"/>
        </w:rPr>
        <w:t>2</w:t>
      </w:r>
      <w:r w:rsidRPr="00CE5612">
        <w:rPr>
          <w:rFonts w:ascii="Times New Roman" w:eastAsia="Calibri" w:hAnsi="Times New Roman" w:cs="Times New Roman"/>
          <w:color w:val="000000" w:themeColor="text1"/>
          <w:sz w:val="18"/>
          <w:szCs w:val="20"/>
          <w:vertAlign w:val="subscript"/>
          <w:lang w:eastAsia="ru-RU"/>
        </w:rPr>
        <w:t xml:space="preserve">                                                                 </w:t>
      </w:r>
      <w:r>
        <w:rPr>
          <w:rFonts w:ascii="Times New Roman" w:eastAsia="Calibri" w:hAnsi="Times New Roman" w:cs="Times New Roman"/>
          <w:sz w:val="18"/>
          <w:szCs w:val="20"/>
          <w:vertAlign w:val="subscript"/>
          <w:lang w:eastAsia="ru-RU"/>
        </w:rPr>
        <w:t>код и наименование специальности</w:t>
      </w:r>
    </w:p>
    <w:p w14:paraId="0054D021" w14:textId="77777777" w:rsidR="00FA75C6" w:rsidRDefault="00000000">
      <w:pPr>
        <w:shd w:val="clear" w:color="auto" w:fill="FFFFFF"/>
        <w:spacing w:after="0" w:line="240" w:lineRule="auto"/>
        <w:ind w:right="-851"/>
        <w:contextualSpacing/>
        <w:rPr>
          <w:rFonts w:ascii="Times New Roman" w:eastAsia="Calibri" w:hAnsi="Times New Roman" w:cs="Times New Roman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Cs w:val="24"/>
          <w:lang w:eastAsia="ru-RU"/>
        </w:rPr>
        <w:t xml:space="preserve">успешно прошел (ла) </w:t>
      </w:r>
      <w:proofErr w:type="gramStart"/>
      <w:r>
        <w:rPr>
          <w:rFonts w:ascii="Times New Roman" w:eastAsia="Calibri" w:hAnsi="Times New Roman" w:cs="Times New Roman"/>
          <w:szCs w:val="24"/>
          <w:lang w:eastAsia="ru-RU"/>
        </w:rPr>
        <w:t>учебную</w:t>
      </w:r>
      <w:r>
        <w:rPr>
          <w:rFonts w:ascii="Times New Roman" w:eastAsia="Calibri" w:hAnsi="Times New Roman" w:cs="Times New Roman"/>
          <w:color w:val="FF0000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Cs w:val="24"/>
          <w:lang w:eastAsia="ru-RU"/>
        </w:rPr>
        <w:t>практику</w:t>
      </w:r>
      <w:proofErr w:type="gramEnd"/>
      <w:r>
        <w:rPr>
          <w:rFonts w:ascii="Times New Roman" w:eastAsia="Calibri" w:hAnsi="Times New Roman" w:cs="Times New Roman"/>
          <w:szCs w:val="24"/>
          <w:lang w:eastAsia="ru-RU"/>
        </w:rPr>
        <w:t xml:space="preserve"> </w:t>
      </w:r>
      <w:r>
        <w:rPr>
          <w:rFonts w:ascii="Times New Roman" w:eastAsia="ENIPP+TimesNewRomanPSMT" w:hAnsi="Times New Roman" w:cs="Times New Roman"/>
          <w:color w:val="000000"/>
          <w:spacing w:val="-4"/>
          <w:sz w:val="24"/>
          <w:szCs w:val="24"/>
          <w:u w:val="single"/>
        </w:rPr>
        <w:t>УП.02.01</w:t>
      </w:r>
      <w:r>
        <w:rPr>
          <w:spacing w:val="-4"/>
          <w:u w:val="single"/>
        </w:rPr>
        <w:t xml:space="preserve"> </w:t>
      </w:r>
      <w:r>
        <w:rPr>
          <w:rFonts w:ascii="Times New Roman" w:eastAsia="ENIPP+TimesNewRomanPSMT" w:hAnsi="Times New Roman" w:cs="Times New Roman"/>
          <w:color w:val="000000"/>
          <w:spacing w:val="-4"/>
          <w:sz w:val="24"/>
          <w:szCs w:val="24"/>
          <w:u w:val="single"/>
        </w:rPr>
        <w:t>Технология разработки программного обеспечения</w:t>
      </w:r>
    </w:p>
    <w:p w14:paraId="50C13AA2" w14:textId="77777777" w:rsidR="00FA75C6" w:rsidRDefault="00000000">
      <w:pP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vertAlign w:val="subscript"/>
          <w:lang w:eastAsia="ru-RU"/>
        </w:rPr>
        <w:t xml:space="preserve">                                                                                         </w:t>
      </w:r>
      <w:proofErr w:type="gramStart"/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>индекс  и</w:t>
      </w:r>
      <w:proofErr w:type="gramEnd"/>
      <w:r>
        <w:rPr>
          <w:rFonts w:ascii="Times New Roman" w:eastAsia="Calibri" w:hAnsi="Times New Roman" w:cs="Times New Roman"/>
          <w:sz w:val="20"/>
          <w:szCs w:val="20"/>
          <w:vertAlign w:val="superscript"/>
          <w:lang w:eastAsia="ru-RU"/>
        </w:rPr>
        <w:t xml:space="preserve"> наименование практики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570"/>
      </w:tblGrid>
      <w:tr w:rsidR="00FA75C6" w14:paraId="51C3FB26" w14:textId="77777777">
        <w:trPr>
          <w:trHeight w:val="407"/>
        </w:trPr>
        <w:tc>
          <w:tcPr>
            <w:tcW w:w="9571" w:type="dxa"/>
          </w:tcPr>
          <w:p w14:paraId="1FF33EFC" w14:textId="77777777" w:rsidR="00FA75C6" w:rsidRDefault="00000000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Cs w:val="24"/>
                <w:lang w:eastAsia="ru-RU"/>
              </w:rPr>
              <w:t>по профессиональному модулю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 xml:space="preserve">ПМ.02 </w:t>
            </w:r>
            <w:r>
              <w:rPr>
                <w:rFonts w:ascii="Times New Roman" w:eastAsia="ENIPP+TimesNewRomanPSMT" w:hAnsi="Times New Roman" w:cs="Times New Roman"/>
                <w:color w:val="000000"/>
                <w:sz w:val="24"/>
                <w:szCs w:val="24"/>
              </w:rPr>
              <w:t>Осуществление интеграции программных модулей</w:t>
            </w:r>
          </w:p>
        </w:tc>
      </w:tr>
    </w:tbl>
    <w:p w14:paraId="6686C415" w14:textId="77777777" w:rsidR="00FA75C6" w:rsidRDefault="00000000">
      <w:pPr>
        <w:shd w:val="clear" w:color="auto" w:fill="FFFFFF"/>
        <w:spacing w:after="0" w:line="240" w:lineRule="auto"/>
        <w:contextualSpacing/>
        <w:jc w:val="center"/>
        <w:rPr>
          <w:rFonts w:ascii="Times New Roman" w:eastAsia="Calibri" w:hAnsi="Times New Roman" w:cs="Times New Roman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Cs w:val="24"/>
          <w:vertAlign w:val="superscript"/>
          <w:lang w:eastAsia="ru-RU"/>
        </w:rPr>
        <w:t>индекс и наименование профессионального модуля</w:t>
      </w:r>
    </w:p>
    <w:p w14:paraId="5B1D4D51" w14:textId="77777777" w:rsidR="00FA75C6" w:rsidRDefault="00000000">
      <w:pPr>
        <w:pStyle w:val="ab"/>
        <w:shd w:val="clear" w:color="auto" w:fill="FFFFFF"/>
        <w:spacing w:line="260" w:lineRule="exact"/>
        <w:ind w:left="0" w:firstLine="0"/>
        <w:rPr>
          <w:iCs/>
        </w:rPr>
      </w:pPr>
      <w:r>
        <w:t xml:space="preserve">в объеме </w:t>
      </w:r>
      <w:r>
        <w:rPr>
          <w:b/>
          <w:bCs/>
          <w:iCs/>
        </w:rPr>
        <w:t>108</w:t>
      </w:r>
      <w:r>
        <w:rPr>
          <w:b/>
          <w:i/>
        </w:rPr>
        <w:t xml:space="preserve"> </w:t>
      </w:r>
      <w:r>
        <w:rPr>
          <w:b/>
        </w:rPr>
        <w:t>часа</w:t>
      </w:r>
      <w:r>
        <w:t xml:space="preserve"> </w:t>
      </w:r>
      <w:r>
        <w:rPr>
          <w:i/>
          <w:iCs/>
        </w:rPr>
        <w:t>с «</w:t>
      </w:r>
      <w:r>
        <w:rPr>
          <w:iCs/>
        </w:rPr>
        <w:t>08» июня 2026 года по «28» июня 2026 года</w:t>
      </w:r>
    </w:p>
    <w:p w14:paraId="0E2C07A7" w14:textId="77777777" w:rsidR="00FA75C6" w:rsidRDefault="00FA75C6">
      <w:pPr>
        <w:pStyle w:val="ab"/>
        <w:shd w:val="clear" w:color="auto" w:fill="FFFFFF"/>
        <w:spacing w:line="260" w:lineRule="exact"/>
        <w:ind w:left="0" w:firstLine="0"/>
        <w:rPr>
          <w:i/>
          <w:iCs/>
        </w:rPr>
      </w:pPr>
    </w:p>
    <w:p w14:paraId="4A2E425F" w14:textId="77777777" w:rsidR="00FA75C6" w:rsidRDefault="000000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Cs w:val="24"/>
          <w:lang w:eastAsia="ru-RU"/>
        </w:rPr>
        <w:t>1. Виды и объём работ, выполненные обучающимся во время практики</w:t>
      </w:r>
    </w:p>
    <w:tbl>
      <w:tblPr>
        <w:tblW w:w="10031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"/>
        <w:gridCol w:w="3049"/>
        <w:gridCol w:w="1709"/>
        <w:gridCol w:w="271"/>
        <w:gridCol w:w="1696"/>
        <w:gridCol w:w="422"/>
        <w:gridCol w:w="1183"/>
        <w:gridCol w:w="1193"/>
        <w:gridCol w:w="47"/>
        <w:gridCol w:w="319"/>
      </w:tblGrid>
      <w:tr w:rsidR="00FA75C6" w14:paraId="07CD8441" w14:textId="77777777">
        <w:trPr>
          <w:gridBefore w:val="1"/>
          <w:wBefore w:w="142" w:type="dxa"/>
          <w:trHeight w:val="431"/>
        </w:trPr>
        <w:tc>
          <w:tcPr>
            <w:tcW w:w="8330" w:type="dxa"/>
            <w:gridSpan w:val="6"/>
            <w:vAlign w:val="center"/>
          </w:tcPr>
          <w:p w14:paraId="6BB512E5" w14:textId="77777777" w:rsidR="00FA75C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Виды работ</w:t>
            </w:r>
          </w:p>
        </w:tc>
        <w:tc>
          <w:tcPr>
            <w:tcW w:w="1559" w:type="dxa"/>
            <w:gridSpan w:val="3"/>
            <w:vAlign w:val="center"/>
          </w:tcPr>
          <w:p w14:paraId="1CA2D9F9" w14:textId="77777777" w:rsidR="00FA75C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w w:val="9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w w:val="90"/>
                <w:sz w:val="16"/>
                <w:szCs w:val="16"/>
                <w:lang w:eastAsia="ru-RU"/>
              </w:rPr>
              <w:t>Объём выполненных</w:t>
            </w:r>
          </w:p>
          <w:p w14:paraId="2E90E5D2" w14:textId="77777777" w:rsidR="00FA75C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/>
              </w:rPr>
              <w:t>работ (часов)</w:t>
            </w:r>
          </w:p>
        </w:tc>
      </w:tr>
      <w:tr w:rsidR="00FA75C6" w14:paraId="5D4E4649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725778B8" w14:textId="77777777" w:rsidR="00FA75C6" w:rsidRDefault="00000000">
            <w:pPr>
              <w:pStyle w:val="TableParagraph"/>
              <w:ind w:right="74"/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559" w:type="dxa"/>
            <w:gridSpan w:val="3"/>
            <w:vAlign w:val="center"/>
          </w:tcPr>
          <w:p w14:paraId="20BF1325" w14:textId="77777777" w:rsidR="00FA75C6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FA75C6" w14:paraId="0BCBE8CA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1EEB422D" w14:textId="77777777" w:rsidR="00FA75C6" w:rsidRDefault="00000000">
            <w:pPr>
              <w:pStyle w:val="TableParagraph"/>
              <w:ind w:right="374"/>
              <w:rPr>
                <w:b/>
              </w:rPr>
            </w:pPr>
            <w:r>
              <w:rPr>
                <w:rFonts w:eastAsia="ENIPP+TimesNewRomanPSMT"/>
              </w:rPr>
              <w:t>Интеграция модулей в программное обеспечение</w:t>
            </w:r>
          </w:p>
        </w:tc>
        <w:tc>
          <w:tcPr>
            <w:tcW w:w="1559" w:type="dxa"/>
            <w:gridSpan w:val="3"/>
            <w:vAlign w:val="center"/>
          </w:tcPr>
          <w:p w14:paraId="42568227" w14:textId="77777777" w:rsidR="00FA75C6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FA75C6" w14:paraId="715EEEEB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28AE3FF6" w14:textId="77777777" w:rsidR="00FA75C6" w:rsidRDefault="00000000">
            <w:pPr>
              <w:pStyle w:val="TableParagraph"/>
              <w:ind w:right="80"/>
              <w:rPr>
                <w:b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559" w:type="dxa"/>
            <w:gridSpan w:val="3"/>
            <w:vAlign w:val="center"/>
          </w:tcPr>
          <w:p w14:paraId="3FD88B25" w14:textId="77777777" w:rsidR="00FA75C6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</w:tr>
      <w:tr w:rsidR="00FA75C6" w14:paraId="0B0C6DCE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62009D76" w14:textId="77777777" w:rsidR="00FA75C6" w:rsidRDefault="00000000">
            <w:pPr>
              <w:keepNext/>
              <w:keepLines/>
              <w:spacing w:after="0" w:line="240" w:lineRule="auto"/>
              <w:ind w:right="-1"/>
              <w:rPr>
                <w:rFonts w:ascii="Times New Roman" w:hAnsi="Times New Roman" w:cs="Times New Roman"/>
              </w:rPr>
            </w:pPr>
            <w:r>
              <w:rPr>
                <w:rFonts w:ascii="Times New Roman" w:eastAsia="ENIPP+TimesNewRomanPSMT" w:hAnsi="Times New Roman" w:cs="Times New Roman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559" w:type="dxa"/>
            <w:gridSpan w:val="3"/>
            <w:vAlign w:val="center"/>
          </w:tcPr>
          <w:p w14:paraId="4CA5ADE1" w14:textId="77777777" w:rsidR="00FA75C6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FA75C6" w14:paraId="167C6936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76DD1BE0" w14:textId="77777777" w:rsidR="00FA75C6" w:rsidRDefault="00000000">
            <w:pPr>
              <w:keepNext/>
              <w:keepLines/>
              <w:spacing w:after="0" w:line="240" w:lineRule="auto"/>
              <w:ind w:right="-1"/>
              <w:rPr>
                <w:rFonts w:ascii="Times New Roman" w:hAnsi="Times New Roman" w:cs="Times New Roman"/>
              </w:rPr>
            </w:pPr>
            <w:r>
              <w:rPr>
                <w:rFonts w:ascii="Times New Roman" w:eastAsia="ENIPP+TimesNewRomanPSMT" w:hAnsi="Times New Roman" w:cs="Times New Roman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559" w:type="dxa"/>
            <w:gridSpan w:val="3"/>
            <w:vAlign w:val="center"/>
          </w:tcPr>
          <w:p w14:paraId="1B834861" w14:textId="77777777" w:rsidR="00FA75C6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</w:tr>
      <w:tr w:rsidR="00FA75C6" w14:paraId="307AA33E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3DDD0A65" w14:textId="77777777" w:rsidR="00FA75C6" w:rsidRDefault="00000000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zh-CN" w:eastAsia="zh-CN"/>
              </w:rPr>
              <w:t>Сбор и систематизация материала для отчета</w:t>
            </w:r>
          </w:p>
        </w:tc>
        <w:tc>
          <w:tcPr>
            <w:tcW w:w="1559" w:type="dxa"/>
            <w:gridSpan w:val="3"/>
            <w:vAlign w:val="center"/>
          </w:tcPr>
          <w:p w14:paraId="63E48CFF" w14:textId="77777777" w:rsidR="00FA75C6" w:rsidRDefault="00000000">
            <w:pPr>
              <w:spacing w:after="0" w:line="240" w:lineRule="auto"/>
              <w:ind w:right="-105" w:hanging="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 течение </w:t>
            </w:r>
          </w:p>
          <w:p w14:paraId="5201F757" w14:textId="77777777" w:rsidR="00FA75C6" w:rsidRDefault="00000000">
            <w:pPr>
              <w:spacing w:after="0" w:line="240" w:lineRule="auto"/>
              <w:ind w:right="-105" w:hanging="99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практики</w:t>
            </w:r>
          </w:p>
        </w:tc>
      </w:tr>
      <w:tr w:rsidR="00FA75C6" w14:paraId="69A83F54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6BD544CF" w14:textId="77777777" w:rsidR="00FA75C6" w:rsidRDefault="00000000">
            <w:pPr>
              <w:pStyle w:val="3"/>
              <w:shd w:val="clear" w:color="auto" w:fill="auto"/>
              <w:spacing w:before="0" w:line="240" w:lineRule="auto"/>
              <w:ind w:firstLine="0"/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Регистрация отчета в образовательной организации.</w:t>
            </w:r>
          </w:p>
          <w:p w14:paraId="6FBD9762" w14:textId="77777777" w:rsidR="00FA75C6" w:rsidRDefault="00000000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zh-CN" w:eastAsia="zh-CN"/>
              </w:rPr>
              <w:t>Подготовка доклада и презентации для защиты отчета</w:t>
            </w:r>
          </w:p>
        </w:tc>
        <w:tc>
          <w:tcPr>
            <w:tcW w:w="1559" w:type="dxa"/>
            <w:gridSpan w:val="3"/>
            <w:vAlign w:val="center"/>
          </w:tcPr>
          <w:p w14:paraId="576570E1" w14:textId="77777777" w:rsidR="00FA75C6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FA75C6" w14:paraId="73BCBD7B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76926050" w14:textId="77777777" w:rsidR="00FA75C6" w:rsidRDefault="00000000">
            <w:pPr>
              <w:tabs>
                <w:tab w:val="left" w:pos="482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lang w:eastAsia="zh-CN"/>
              </w:rPr>
              <w:t>Защита отчета</w:t>
            </w:r>
          </w:p>
        </w:tc>
        <w:tc>
          <w:tcPr>
            <w:tcW w:w="1559" w:type="dxa"/>
            <w:gridSpan w:val="3"/>
            <w:vAlign w:val="center"/>
          </w:tcPr>
          <w:p w14:paraId="6885E55B" w14:textId="77777777" w:rsidR="00FA75C6" w:rsidRDefault="00000000">
            <w:pPr>
              <w:tabs>
                <w:tab w:val="left" w:pos="482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FA75C6" w14:paraId="4B4B7B44" w14:textId="77777777">
        <w:trPr>
          <w:gridBefore w:val="1"/>
          <w:wBefore w:w="142" w:type="dxa"/>
          <w:trHeight w:val="281"/>
        </w:trPr>
        <w:tc>
          <w:tcPr>
            <w:tcW w:w="8330" w:type="dxa"/>
            <w:gridSpan w:val="6"/>
            <w:vAlign w:val="center"/>
          </w:tcPr>
          <w:p w14:paraId="2ABE0754" w14:textId="77777777" w:rsidR="00FA75C6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Итого часов</w:t>
            </w:r>
          </w:p>
        </w:tc>
        <w:tc>
          <w:tcPr>
            <w:tcW w:w="1559" w:type="dxa"/>
            <w:gridSpan w:val="3"/>
            <w:vAlign w:val="center"/>
          </w:tcPr>
          <w:p w14:paraId="572BEDB7" w14:textId="77777777" w:rsidR="00FA75C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hAnsi="Times New Roman" w:cs="Times New Roman"/>
                <w:iCs/>
              </w:rPr>
              <w:t>108</w:t>
            </w:r>
          </w:p>
        </w:tc>
      </w:tr>
      <w:tr w:rsidR="00FA75C6" w14:paraId="64BE5AC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29C4CE39" w14:textId="77777777" w:rsidR="00FA75C6" w:rsidRDefault="00FA75C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7E283778" w14:textId="77777777" w:rsidR="00FA75C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 Качество выполнения работ в соответствии с требованиями программы практики:</w:t>
            </w:r>
          </w:p>
        </w:tc>
        <w:tc>
          <w:tcPr>
            <w:tcW w:w="1967" w:type="dxa"/>
            <w:gridSpan w:val="2"/>
            <w:tcBorders>
              <w:bottom w:val="single" w:sz="4" w:space="0" w:color="auto"/>
            </w:tcBorders>
          </w:tcPr>
          <w:p w14:paraId="67E503D5" w14:textId="77777777" w:rsidR="00FA75C6" w:rsidRDefault="00FA75C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22" w:type="dxa"/>
          </w:tcPr>
          <w:p w14:paraId="57D0EB5A" w14:textId="77777777" w:rsidR="00FA75C6" w:rsidRDefault="00FA75C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23" w:type="dxa"/>
            <w:gridSpan w:val="3"/>
            <w:tcBorders>
              <w:bottom w:val="single" w:sz="4" w:space="0" w:color="auto"/>
            </w:tcBorders>
            <w:vAlign w:val="bottom"/>
          </w:tcPr>
          <w:p w14:paraId="04E1C7E5" w14:textId="77777777" w:rsidR="00FA75C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(                                )*</w:t>
            </w:r>
          </w:p>
        </w:tc>
      </w:tr>
      <w:tr w:rsidR="00FA75C6" w14:paraId="3EAF423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75AC91A6" w14:textId="77777777" w:rsidR="00FA75C6" w:rsidRDefault="00FA75C6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1967" w:type="dxa"/>
            <w:gridSpan w:val="2"/>
            <w:tcBorders>
              <w:top w:val="single" w:sz="4" w:space="0" w:color="auto"/>
            </w:tcBorders>
          </w:tcPr>
          <w:p w14:paraId="785C90F3" w14:textId="77777777" w:rsidR="00FA75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sz w:val="16"/>
                <w:szCs w:val="16"/>
              </w:rPr>
              <w:t>оценка</w:t>
            </w:r>
          </w:p>
        </w:tc>
        <w:tc>
          <w:tcPr>
            <w:tcW w:w="422" w:type="dxa"/>
          </w:tcPr>
          <w:p w14:paraId="1231C007" w14:textId="77777777" w:rsidR="00FA75C6" w:rsidRDefault="00FA75C6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2423" w:type="dxa"/>
            <w:gridSpan w:val="3"/>
            <w:tcBorders>
              <w:top w:val="single" w:sz="4" w:space="0" w:color="auto"/>
            </w:tcBorders>
          </w:tcPr>
          <w:p w14:paraId="19A088DD" w14:textId="77777777" w:rsidR="00FA75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i/>
                <w:sz w:val="16"/>
                <w:szCs w:val="16"/>
              </w:rPr>
              <w:t>Оценка прописью</w:t>
            </w:r>
          </w:p>
        </w:tc>
      </w:tr>
      <w:tr w:rsidR="00FA75C6" w14:paraId="4EB00AD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19" w:type="dxa"/>
        </w:trPr>
        <w:tc>
          <w:tcPr>
            <w:tcW w:w="4900" w:type="dxa"/>
            <w:gridSpan w:val="3"/>
          </w:tcPr>
          <w:p w14:paraId="648C90E5" w14:textId="77777777" w:rsidR="00FA75C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 База прохождения практики</w:t>
            </w:r>
          </w:p>
        </w:tc>
        <w:tc>
          <w:tcPr>
            <w:tcW w:w="1967" w:type="dxa"/>
            <w:gridSpan w:val="2"/>
          </w:tcPr>
          <w:p w14:paraId="7F9F9B9F" w14:textId="77777777" w:rsidR="00FA75C6" w:rsidRDefault="00FA75C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  <w:tc>
          <w:tcPr>
            <w:tcW w:w="422" w:type="dxa"/>
          </w:tcPr>
          <w:p w14:paraId="29221B53" w14:textId="77777777" w:rsidR="00FA75C6" w:rsidRDefault="00FA75C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423" w:type="dxa"/>
            <w:gridSpan w:val="3"/>
          </w:tcPr>
          <w:p w14:paraId="1C7EFCAC" w14:textId="77777777" w:rsidR="00FA75C6" w:rsidRDefault="00FA75C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</w:p>
        </w:tc>
      </w:tr>
      <w:tr w:rsidR="00FA75C6" w14:paraId="2905D58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529C57A2" w14:textId="77777777" w:rsidR="00FA75C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Предприятие (организация): </w:t>
            </w:r>
          </w:p>
        </w:tc>
        <w:tc>
          <w:tcPr>
            <w:tcW w:w="1980" w:type="dxa"/>
            <w:gridSpan w:val="2"/>
          </w:tcPr>
          <w:p w14:paraId="52DABBEA" w14:textId="77777777" w:rsidR="00FA75C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Наименование</w:t>
            </w:r>
          </w:p>
        </w:tc>
        <w:tc>
          <w:tcPr>
            <w:tcW w:w="4494" w:type="dxa"/>
            <w:gridSpan w:val="4"/>
            <w:tcBorders>
              <w:bottom w:val="single" w:sz="4" w:space="0" w:color="auto"/>
            </w:tcBorders>
          </w:tcPr>
          <w:p w14:paraId="2C67E696" w14:textId="77777777" w:rsidR="00FA75C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Пермский институт (филиал) РЭУ </w:t>
            </w:r>
          </w:p>
        </w:tc>
      </w:tr>
      <w:tr w:rsidR="00FA75C6" w14:paraId="10327C9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5171" w:type="dxa"/>
            <w:gridSpan w:val="4"/>
          </w:tcPr>
          <w:p w14:paraId="5FDD1EAA" w14:textId="77777777" w:rsidR="00FA75C6" w:rsidRDefault="00FA75C6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0EE474F" w14:textId="77777777" w:rsidR="00FA75C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</w:rPr>
              <w:t>им. Г.В. Плеханова</w:t>
            </w:r>
          </w:p>
        </w:tc>
      </w:tr>
      <w:tr w:rsidR="00FA75C6" w14:paraId="1097D83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5171" w:type="dxa"/>
            <w:gridSpan w:val="4"/>
          </w:tcPr>
          <w:p w14:paraId="7BE26CFE" w14:textId="77777777" w:rsidR="00FA75C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Руководитель практики от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87C38B2" w14:textId="77777777" w:rsidR="00FA75C6" w:rsidRDefault="00FA75C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FA75C6" w14:paraId="42B0320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2C4E5766" w14:textId="77777777" w:rsidR="00FA75C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предприятия (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 xml:space="preserve">организации)   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   </w:t>
            </w:r>
          </w:p>
        </w:tc>
        <w:tc>
          <w:tcPr>
            <w:tcW w:w="1980" w:type="dxa"/>
            <w:gridSpan w:val="2"/>
          </w:tcPr>
          <w:p w14:paraId="547BBE58" w14:textId="77777777" w:rsidR="00FA75C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Должность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A420B17" w14:textId="77777777" w:rsidR="00FA75C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Преподаватель</w:t>
            </w:r>
          </w:p>
        </w:tc>
      </w:tr>
      <w:tr w:rsidR="00FA75C6" w14:paraId="7CAB046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7C7BBA49" w14:textId="77777777" w:rsidR="00FA75C6" w:rsidRDefault="00FA75C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0" w:type="dxa"/>
            <w:gridSpan w:val="2"/>
          </w:tcPr>
          <w:p w14:paraId="31A685DF" w14:textId="77777777" w:rsidR="00FA75C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ФИО</w:t>
            </w: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C6A7F85" w14:textId="77777777" w:rsidR="00FA75C6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Берестов Дмитрий Борисович</w:t>
            </w:r>
          </w:p>
        </w:tc>
      </w:tr>
      <w:tr w:rsidR="00FA75C6" w14:paraId="0D7D4F9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366" w:type="dxa"/>
        </w:trPr>
        <w:tc>
          <w:tcPr>
            <w:tcW w:w="3191" w:type="dxa"/>
            <w:gridSpan w:val="2"/>
          </w:tcPr>
          <w:p w14:paraId="47D4E39F" w14:textId="77777777" w:rsidR="00FA75C6" w:rsidRDefault="00FA75C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0" w:type="dxa"/>
            <w:gridSpan w:val="2"/>
          </w:tcPr>
          <w:p w14:paraId="4D2D1C82" w14:textId="77777777" w:rsidR="00FA75C6" w:rsidRDefault="00FA75C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9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6AB8795" w14:textId="77777777" w:rsidR="00FA75C6" w:rsidRDefault="00FA75C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</w:tbl>
    <w:p w14:paraId="1B636CB6" w14:textId="77777777" w:rsidR="00FA75C6" w:rsidRDefault="00000000">
      <w:pPr>
        <w:shd w:val="clear" w:color="auto" w:fill="FFFFFF"/>
        <w:spacing w:after="0" w:line="240" w:lineRule="auto"/>
        <w:ind w:left="-142" w:firstLine="8647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МП</w:t>
      </w:r>
    </w:p>
    <w:p w14:paraId="504E4A92" w14:textId="77777777" w:rsidR="00FA75C6" w:rsidRDefault="00000000">
      <w:pPr>
        <w:shd w:val="clear" w:color="auto" w:fill="FFFFFF"/>
        <w:spacing w:after="0" w:line="240" w:lineRule="auto"/>
        <w:ind w:left="-142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«26» июня 2026 года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68FB5AD" w14:textId="77777777" w:rsidR="00FA75C6" w:rsidRDefault="00000000">
      <w:pPr>
        <w:shd w:val="clear" w:color="auto" w:fill="FFFFFF"/>
        <w:spacing w:after="0" w:line="240" w:lineRule="auto"/>
        <w:ind w:left="-142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Cs/>
          <w:sz w:val="16"/>
          <w:szCs w:val="16"/>
        </w:rPr>
        <w:t>*оценку проставляет руководитель практики от предприятия (организации)</w:t>
      </w:r>
    </w:p>
    <w:sectPr w:rsidR="00FA75C6">
      <w:pgSz w:w="11906" w:h="16838"/>
      <w:pgMar w:top="737" w:right="851" w:bottom="73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27FBD" w14:textId="77777777" w:rsidR="00896CA1" w:rsidRDefault="00896CA1">
      <w:pPr>
        <w:spacing w:line="240" w:lineRule="auto"/>
      </w:pPr>
      <w:r>
        <w:separator/>
      </w:r>
    </w:p>
  </w:endnote>
  <w:endnote w:type="continuationSeparator" w:id="0">
    <w:p w14:paraId="58BA443E" w14:textId="77777777" w:rsidR="00896CA1" w:rsidRDefault="00896C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reekMathSymbols">
    <w:altName w:val="Liberation Mono"/>
    <w:panose1 w:val="020B0604020202020204"/>
    <w:charset w:val="02"/>
    <w:family w:val="auto"/>
    <w:pitch w:val="default"/>
  </w:font>
  <w:font w:name="ENIPP+TimesNewRomanPSMT">
    <w:altName w:val="Segoe Print"/>
    <w:panose1 w:val="020B0604020202020204"/>
    <w:charset w:val="01"/>
    <w:family w:val="auto"/>
    <w:pitch w:val="default"/>
    <w:sig w:usb0="00000000" w:usb1="00000000" w:usb2="01010101" w:usb3="01010101" w:csb0="01010101" w:csb1="01010101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464D2" w14:textId="77777777" w:rsidR="00896CA1" w:rsidRDefault="00896CA1">
      <w:pPr>
        <w:spacing w:after="0"/>
      </w:pPr>
      <w:r>
        <w:separator/>
      </w:r>
    </w:p>
  </w:footnote>
  <w:footnote w:type="continuationSeparator" w:id="0">
    <w:p w14:paraId="55DF3C14" w14:textId="77777777" w:rsidR="00896CA1" w:rsidRDefault="00896CA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2350"/>
    <w:rsid w:val="002977AB"/>
    <w:rsid w:val="00471581"/>
    <w:rsid w:val="00482F6E"/>
    <w:rsid w:val="004E4D34"/>
    <w:rsid w:val="005C02EF"/>
    <w:rsid w:val="00637FA9"/>
    <w:rsid w:val="006773F8"/>
    <w:rsid w:val="00717775"/>
    <w:rsid w:val="00742350"/>
    <w:rsid w:val="00896CA1"/>
    <w:rsid w:val="00A67265"/>
    <w:rsid w:val="00B36631"/>
    <w:rsid w:val="00C810A5"/>
    <w:rsid w:val="00CE5612"/>
    <w:rsid w:val="00D50690"/>
    <w:rsid w:val="00F81F36"/>
    <w:rsid w:val="00FA75C6"/>
    <w:rsid w:val="23597E87"/>
    <w:rsid w:val="3227443B"/>
    <w:rsid w:val="464D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6E65BD"/>
  <w15:docId w15:val="{BB5B466F-9149-944D-8B7A-48CDD4BBE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">
    <w:name w:val="Body Text 2"/>
    <w:basedOn w:val="a"/>
    <w:link w:val="20"/>
    <w:uiPriority w:val="99"/>
    <w:unhideWhenUsed/>
    <w:qFormat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caption"/>
    <w:basedOn w:val="a"/>
    <w:next w:val="a"/>
    <w:qFormat/>
    <w:pPr>
      <w:spacing w:before="60" w:after="60" w:line="240" w:lineRule="auto"/>
      <w:ind w:firstLine="720"/>
      <w:jc w:val="center"/>
    </w:pPr>
    <w:rPr>
      <w:rFonts w:ascii="Arial" w:eastAsia="GreekMathSymbols" w:hAnsi="Arial" w:cs="Times New Roman"/>
      <w:caps/>
      <w:sz w:val="28"/>
      <w:szCs w:val="20"/>
      <w:lang w:val="en-US" w:eastAsia="ru-RU"/>
    </w:rPr>
  </w:style>
  <w:style w:type="paragraph" w:styleId="a6">
    <w:name w:val="Body Text"/>
    <w:basedOn w:val="a"/>
    <w:link w:val="a7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8">
    <w:name w:val="Body Text Indent"/>
    <w:basedOn w:val="a"/>
    <w:link w:val="a9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uiPriority w:val="39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7">
    <w:name w:val="Основной текст Знак"/>
    <w:basedOn w:val="a0"/>
    <w:link w:val="a6"/>
    <w:uiPriority w:val="1"/>
    <w:qFormat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styleId="ab">
    <w:name w:val="List Paragraph"/>
    <w:basedOn w:val="a"/>
    <w:uiPriority w:val="34"/>
    <w:qFormat/>
    <w:pPr>
      <w:widowControl w:val="0"/>
      <w:autoSpaceDE w:val="0"/>
      <w:autoSpaceDN w:val="0"/>
      <w:spacing w:after="0" w:line="240" w:lineRule="auto"/>
      <w:ind w:left="241" w:firstLine="566"/>
    </w:pPr>
    <w:rPr>
      <w:rFonts w:ascii="Times New Roman" w:eastAsia="Times New Roman" w:hAnsi="Times New Roman" w:cs="Times New Roman"/>
      <w:lang w:eastAsia="ru-RU" w:bidi="ru-RU"/>
    </w:rPr>
  </w:style>
  <w:style w:type="character" w:customStyle="1" w:styleId="a9">
    <w:name w:val="Основной текст с отступом Знак"/>
    <w:basedOn w:val="a0"/>
    <w:link w:val="a8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Основной текст_"/>
    <w:basedOn w:val="a0"/>
    <w:link w:val="3"/>
    <w:qFormat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">
    <w:name w:val="Основной текст3"/>
    <w:basedOn w:val="a"/>
    <w:link w:val="ac"/>
    <w:qFormat/>
    <w:pPr>
      <w:widowControl w:val="0"/>
      <w:shd w:val="clear" w:color="auto" w:fill="FFFFFF"/>
      <w:spacing w:before="120" w:after="0" w:line="0" w:lineRule="atLeast"/>
      <w:ind w:hanging="420"/>
    </w:pPr>
    <w:rPr>
      <w:rFonts w:ascii="Times New Roman" w:eastAsia="Times New Roman" w:hAnsi="Times New Roman" w:cs="Times New Roman"/>
    </w:rPr>
  </w:style>
  <w:style w:type="character" w:customStyle="1" w:styleId="95pt">
    <w:name w:val="Основной текст + 9;5 pt"/>
    <w:basedOn w:val="ac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0">
    <w:name w:val="Основной текст 2 Знак"/>
    <w:basedOn w:val="a0"/>
    <w:link w:val="2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character" w:customStyle="1" w:styleId="FontStyle44">
    <w:name w:val="Font Style44"/>
    <w:qFormat/>
    <w:rPr>
      <w:rFonts w:ascii="Times New Roman" w:hAnsi="Times New Roman" w:cs="Times New Roman" w:hint="defaul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Выллерова Полина Александровна</dc:creator>
  <cp:lastModifiedBy>Наталья Южанинова</cp:lastModifiedBy>
  <cp:revision>9</cp:revision>
  <dcterms:created xsi:type="dcterms:W3CDTF">2024-02-16T11:14:00Z</dcterms:created>
  <dcterms:modified xsi:type="dcterms:W3CDTF">2026-06-23T15:52:00Z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eyJoZGlkIjoiMzVlNzExNTZiMTFlOGQ2OGFmOWIyYWQ3Mzc5ZThjM2YiLCJ1c2VySWQiOiI4MjQ2MzUxMzc0MDcifQ==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D75CE5851022499BAA0EF754800CF758_12</vt:lpwstr>
  </property>
</Properties>
</file>