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F45EC" w14:textId="2B963B11" w:rsidR="00C32B8C" w:rsidRPr="00C4797B" w:rsidRDefault="00C32B8C" w:rsidP="00C4797B">
      <w:pPr>
        <w:jc w:val="right"/>
        <w:rPr>
          <w:color w:val="000000" w:themeColor="text1"/>
        </w:rPr>
      </w:pPr>
      <w:r w:rsidRPr="00C4797B">
        <w:rPr>
          <w:color w:val="000000" w:themeColor="text1"/>
        </w:rPr>
        <w:tab/>
      </w:r>
      <w:r w:rsidRPr="00C4797B">
        <w:rPr>
          <w:color w:val="000000" w:themeColor="text1"/>
        </w:rPr>
        <w:tab/>
      </w:r>
    </w:p>
    <w:p w14:paraId="541851FC" w14:textId="77777777" w:rsidR="00C32B8C" w:rsidRPr="00C4797B" w:rsidRDefault="00C32B8C" w:rsidP="00C4797B">
      <w:pPr>
        <w:jc w:val="center"/>
        <w:rPr>
          <w:color w:val="000000" w:themeColor="text1"/>
        </w:rPr>
      </w:pPr>
    </w:p>
    <w:p w14:paraId="7BAAF7DC" w14:textId="1055D0C5" w:rsidR="0049611D" w:rsidRPr="00C4797B" w:rsidRDefault="00AC461D" w:rsidP="00C4797B">
      <w:pPr>
        <w:jc w:val="center"/>
        <w:rPr>
          <w:b/>
          <w:bCs/>
          <w:color w:val="000000" w:themeColor="text1"/>
        </w:rPr>
      </w:pPr>
      <w:r w:rsidRPr="00C4797B">
        <w:rPr>
          <w:b/>
          <w:bCs/>
          <w:color w:val="000000" w:themeColor="text1"/>
        </w:rPr>
        <w:t xml:space="preserve">2020 </w:t>
      </w:r>
      <w:r w:rsidR="00567B9A" w:rsidRPr="00C4797B">
        <w:rPr>
          <w:b/>
          <w:bCs/>
          <w:color w:val="000000" w:themeColor="text1"/>
        </w:rPr>
        <w:t xml:space="preserve">INFORMS </w:t>
      </w:r>
      <w:r w:rsidRPr="00C4797B">
        <w:rPr>
          <w:b/>
          <w:bCs/>
          <w:color w:val="000000" w:themeColor="text1"/>
        </w:rPr>
        <w:t xml:space="preserve">O.R. &amp; Analytics </w:t>
      </w:r>
      <w:r w:rsidR="00567B9A" w:rsidRPr="00C4797B">
        <w:rPr>
          <w:b/>
          <w:bCs/>
          <w:color w:val="000000" w:themeColor="text1"/>
        </w:rPr>
        <w:t xml:space="preserve">Student </w:t>
      </w:r>
      <w:r w:rsidRPr="00C4797B">
        <w:rPr>
          <w:b/>
          <w:bCs/>
          <w:color w:val="000000" w:themeColor="text1"/>
        </w:rPr>
        <w:t xml:space="preserve">Team </w:t>
      </w:r>
      <w:r w:rsidR="00567B9A" w:rsidRPr="00C4797B">
        <w:rPr>
          <w:b/>
          <w:bCs/>
          <w:color w:val="000000" w:themeColor="text1"/>
        </w:rPr>
        <w:t>Competition</w:t>
      </w:r>
    </w:p>
    <w:p w14:paraId="2CB7D106" w14:textId="4736BE41" w:rsidR="00567B9A" w:rsidRPr="00C4797B" w:rsidRDefault="00567B9A" w:rsidP="00C4797B">
      <w:pPr>
        <w:jc w:val="both"/>
        <w:rPr>
          <w:color w:val="000000" w:themeColor="text1"/>
        </w:rPr>
      </w:pPr>
    </w:p>
    <w:p w14:paraId="1A2D8F4B" w14:textId="77777777" w:rsidR="00D14A8F" w:rsidRPr="00C4797B" w:rsidRDefault="00D14A8F" w:rsidP="00C4797B">
      <w:pPr>
        <w:jc w:val="both"/>
        <w:rPr>
          <w:color w:val="000000" w:themeColor="text1"/>
        </w:rPr>
      </w:pPr>
    </w:p>
    <w:p w14:paraId="12623C60" w14:textId="3CA05854" w:rsidR="00AC461D" w:rsidRPr="00C4797B" w:rsidRDefault="00F27083" w:rsidP="00C4797B">
      <w:pPr>
        <w:pStyle w:val="NormalWeb"/>
        <w:spacing w:before="0" w:beforeAutospacing="0" w:after="0" w:afterAutospacing="0"/>
        <w:rPr>
          <w:rFonts w:ascii="Calibri" w:hAnsi="Calibri" w:cs="Calibri"/>
          <w:color w:val="000000" w:themeColor="text1"/>
        </w:rPr>
      </w:pPr>
      <w:r>
        <w:rPr>
          <w:rFonts w:ascii="Calibri" w:hAnsi="Calibri" w:cs="Calibri"/>
          <w:b/>
          <w:bCs/>
          <w:color w:val="000000" w:themeColor="text1"/>
        </w:rPr>
        <w:t>FINAL</w:t>
      </w:r>
      <w:bookmarkStart w:id="0" w:name="_GoBack"/>
      <w:bookmarkEnd w:id="0"/>
      <w:r w:rsidR="00AC461D" w:rsidRPr="00C4797B">
        <w:rPr>
          <w:rFonts w:ascii="Calibri" w:hAnsi="Calibri" w:cs="Calibri"/>
          <w:b/>
          <w:bCs/>
          <w:color w:val="000000" w:themeColor="text1"/>
        </w:rPr>
        <w:t xml:space="preserve"> PROBLEM STATEMENT </w:t>
      </w:r>
    </w:p>
    <w:p w14:paraId="450ACC06" w14:textId="77777777" w:rsidR="0068193E" w:rsidRPr="00C4797B" w:rsidRDefault="0068193E" w:rsidP="00C4797B">
      <w:pPr>
        <w:pStyle w:val="NormalWeb"/>
        <w:spacing w:before="0" w:beforeAutospacing="0" w:after="0" w:afterAutospacing="0"/>
        <w:rPr>
          <w:rFonts w:ascii="Calibri" w:hAnsi="Calibri" w:cs="Calibri"/>
          <w:color w:val="000000" w:themeColor="text1"/>
        </w:rPr>
      </w:pPr>
    </w:p>
    <w:p w14:paraId="5DB2EA84" w14:textId="715719EA" w:rsidR="00AC461D" w:rsidRPr="00C4797B" w:rsidRDefault="00AC461D" w:rsidP="00C4797B">
      <w:pPr>
        <w:pStyle w:val="NormalWeb"/>
        <w:spacing w:before="0" w:beforeAutospacing="0" w:after="0" w:afterAutospacing="0"/>
        <w:jc w:val="both"/>
        <w:rPr>
          <w:rFonts w:ascii="Calibri" w:hAnsi="Calibri" w:cs="Calibri"/>
          <w:color w:val="000000" w:themeColor="text1"/>
        </w:rPr>
      </w:pPr>
      <w:r w:rsidRPr="00C4797B">
        <w:rPr>
          <w:rFonts w:ascii="Calibri" w:hAnsi="Calibri" w:cs="Calibri"/>
          <w:color w:val="000000" w:themeColor="text1"/>
        </w:rPr>
        <w:t>The 2020 Title Sponsor, Bayer, has provided a challenging and multi-faceted problem for Competition teams to solve.</w:t>
      </w:r>
      <w:r w:rsidRPr="00C4797B">
        <w:rPr>
          <w:rFonts w:ascii="Calibri" w:hAnsi="Calibri" w:cs="Calibri"/>
          <w:color w:val="000000" w:themeColor="text1"/>
          <w:bdr w:val="none" w:sz="0" w:space="0" w:color="auto" w:frame="1"/>
        </w:rPr>
        <w:t>  </w:t>
      </w:r>
      <w:r w:rsidRPr="00C4797B">
        <w:rPr>
          <w:rFonts w:ascii="Calibri" w:hAnsi="Calibri" w:cs="Calibri"/>
          <w:color w:val="000000" w:themeColor="text1"/>
        </w:rPr>
        <w:t>In order to make the problem realistic, manageable</w:t>
      </w:r>
      <w:r w:rsidR="000E1B15" w:rsidRPr="00C4797B">
        <w:rPr>
          <w:rFonts w:ascii="Calibri" w:hAnsi="Calibri" w:cs="Calibri"/>
          <w:color w:val="000000" w:themeColor="text1"/>
        </w:rPr>
        <w:t>,</w:t>
      </w:r>
      <w:r w:rsidRPr="00C4797B">
        <w:rPr>
          <w:rFonts w:ascii="Calibri" w:hAnsi="Calibri" w:cs="Calibri"/>
          <w:color w:val="000000" w:themeColor="text1"/>
        </w:rPr>
        <w:t xml:space="preserve"> and instructive, the problem uses a fictitious company and product.</w:t>
      </w:r>
      <w:r w:rsidRPr="00C4797B">
        <w:rPr>
          <w:rFonts w:ascii="Calibri" w:hAnsi="Calibri" w:cs="Calibri"/>
          <w:color w:val="000000" w:themeColor="text1"/>
          <w:bdr w:val="none" w:sz="0" w:space="0" w:color="auto" w:frame="1"/>
        </w:rPr>
        <w:t>  </w:t>
      </w:r>
      <w:r w:rsidRPr="00C4797B">
        <w:rPr>
          <w:rFonts w:ascii="Calibri" w:hAnsi="Calibri" w:cs="Calibri"/>
          <w:color w:val="000000" w:themeColor="text1"/>
        </w:rPr>
        <w:t>However, this type of production planning and logistics problem is a common challenge for many types of industries. </w:t>
      </w:r>
    </w:p>
    <w:p w14:paraId="33DBBA46" w14:textId="77777777" w:rsidR="00AC461D" w:rsidRPr="00C4797B" w:rsidRDefault="00AC461D" w:rsidP="00C4797B">
      <w:pPr>
        <w:pStyle w:val="NormalWeb"/>
        <w:spacing w:before="0" w:beforeAutospacing="0" w:after="0" w:afterAutospacing="0"/>
        <w:jc w:val="both"/>
        <w:rPr>
          <w:rFonts w:ascii="Calibri" w:hAnsi="Calibri" w:cs="Calibri"/>
          <w:color w:val="000000" w:themeColor="text1"/>
        </w:rPr>
      </w:pPr>
    </w:p>
    <w:p w14:paraId="0F85CDA0" w14:textId="77777777" w:rsidR="00AC461D" w:rsidRPr="00C4797B" w:rsidRDefault="00AC461D" w:rsidP="00C4797B">
      <w:pPr>
        <w:pStyle w:val="NormalWeb"/>
        <w:spacing w:before="0" w:beforeAutospacing="0" w:after="0" w:afterAutospacing="0"/>
        <w:jc w:val="both"/>
        <w:rPr>
          <w:rFonts w:ascii="Calibri" w:hAnsi="Calibri" w:cs="Calibri"/>
          <w:color w:val="000000" w:themeColor="text1"/>
        </w:rPr>
      </w:pPr>
      <w:r w:rsidRPr="00C4797B">
        <w:rPr>
          <w:rFonts w:ascii="Calibri" w:hAnsi="Calibri" w:cs="Calibri"/>
          <w:color w:val="000000" w:themeColor="text1"/>
          <w:bdr w:val="none" w:sz="0" w:space="0" w:color="auto" w:frame="1"/>
          <w:shd w:val="clear" w:color="auto" w:fill="FFFFFF"/>
        </w:rPr>
        <w:t>The problem asks students to design a distribution network that involves determining product flows in the presence of resource capacity constraints at manufacturing facilities.  Using realistic data, students will need to perform statistical analyses, develop simulation models and/or machine learning, design the distribution network using optimization, and conduct a quantitative assessment of their solution.</w:t>
      </w:r>
    </w:p>
    <w:p w14:paraId="1E7CB030" w14:textId="5CB597A8" w:rsidR="00AB2A23" w:rsidRPr="00C4797B" w:rsidRDefault="00AB2A23" w:rsidP="00C4797B">
      <w:pPr>
        <w:jc w:val="both"/>
        <w:rPr>
          <w:color w:val="000000" w:themeColor="text1"/>
        </w:rPr>
      </w:pPr>
    </w:p>
    <w:p w14:paraId="10230FC3" w14:textId="779617F4" w:rsidR="00AC461D" w:rsidRPr="00C4797B" w:rsidRDefault="0068193E" w:rsidP="00C4797B">
      <w:pPr>
        <w:jc w:val="both"/>
        <w:rPr>
          <w:rFonts w:cstheme="minorHAnsi"/>
          <w:b/>
          <w:color w:val="000000" w:themeColor="text1"/>
        </w:rPr>
      </w:pPr>
      <w:r w:rsidRPr="00C4797B">
        <w:rPr>
          <w:rStyle w:val="Strong"/>
          <w:rFonts w:cstheme="minorHAnsi"/>
          <w:color w:val="000000" w:themeColor="text1"/>
          <w:shd w:val="clear" w:color="auto" w:fill="FFFFFF"/>
        </w:rPr>
        <w:t xml:space="preserve">The Problem: Network Design &amp; Facility Operations Modeling </w:t>
      </w:r>
    </w:p>
    <w:p w14:paraId="3800B837" w14:textId="66C794EF" w:rsidR="00D17AFE" w:rsidRPr="00C4797B" w:rsidRDefault="00B80136" w:rsidP="00C4797B">
      <w:pPr>
        <w:jc w:val="both"/>
        <w:rPr>
          <w:color w:val="000000" w:themeColor="text1"/>
        </w:rPr>
      </w:pPr>
      <w:r w:rsidRPr="00C4797B">
        <w:rPr>
          <w:color w:val="000000" w:themeColor="text1"/>
        </w:rPr>
        <w:t xml:space="preserve">Jelly Bean </w:t>
      </w:r>
      <w:r w:rsidR="00C559C1" w:rsidRPr="00C4797B">
        <w:rPr>
          <w:color w:val="000000" w:themeColor="text1"/>
        </w:rPr>
        <w:t xml:space="preserve">(JB) </w:t>
      </w:r>
      <w:r w:rsidRPr="00C4797B">
        <w:rPr>
          <w:color w:val="000000" w:themeColor="text1"/>
        </w:rPr>
        <w:t xml:space="preserve">Manufacturing is </w:t>
      </w:r>
      <w:r w:rsidR="7EB45C83" w:rsidRPr="00C4797B">
        <w:rPr>
          <w:color w:val="000000" w:themeColor="text1"/>
        </w:rPr>
        <w:t>headquartered</w:t>
      </w:r>
      <w:r w:rsidRPr="00C4797B">
        <w:rPr>
          <w:color w:val="000000" w:themeColor="text1"/>
        </w:rPr>
        <w:t xml:space="preserve"> </w:t>
      </w:r>
      <w:r w:rsidR="301E46ED" w:rsidRPr="00C4797B">
        <w:rPr>
          <w:color w:val="000000" w:themeColor="text1"/>
        </w:rPr>
        <w:t>in Chicago, IL</w:t>
      </w:r>
      <w:r w:rsidR="51D12ADD" w:rsidRPr="00C4797B">
        <w:rPr>
          <w:color w:val="000000" w:themeColor="text1"/>
        </w:rPr>
        <w:t xml:space="preserve"> </w:t>
      </w:r>
      <w:r w:rsidR="60C88F22" w:rsidRPr="00C4797B">
        <w:rPr>
          <w:color w:val="000000" w:themeColor="text1"/>
        </w:rPr>
        <w:t xml:space="preserve">with manufacturing </w:t>
      </w:r>
      <w:r w:rsidR="2EF5CBC3" w:rsidRPr="00C4797B">
        <w:rPr>
          <w:color w:val="000000" w:themeColor="text1"/>
        </w:rPr>
        <w:t>facilities</w:t>
      </w:r>
      <w:r w:rsidR="2FE89297" w:rsidRPr="00C4797B">
        <w:rPr>
          <w:color w:val="000000" w:themeColor="text1"/>
        </w:rPr>
        <w:t xml:space="preserve"> </w:t>
      </w:r>
      <w:r w:rsidR="589116FE" w:rsidRPr="00C4797B">
        <w:rPr>
          <w:color w:val="000000" w:themeColor="text1"/>
        </w:rPr>
        <w:t xml:space="preserve">in </w:t>
      </w:r>
      <w:r w:rsidR="00E55543" w:rsidRPr="00C4797B">
        <w:rPr>
          <w:color w:val="000000" w:themeColor="text1"/>
        </w:rPr>
        <w:t>five</w:t>
      </w:r>
      <w:r w:rsidR="589116FE" w:rsidRPr="00C4797B">
        <w:rPr>
          <w:color w:val="000000" w:themeColor="text1"/>
        </w:rPr>
        <w:t xml:space="preserve"> locations</w:t>
      </w:r>
      <w:r w:rsidR="1180B830" w:rsidRPr="00C4797B">
        <w:rPr>
          <w:color w:val="000000" w:themeColor="text1"/>
        </w:rPr>
        <w:t xml:space="preserve"> </w:t>
      </w:r>
      <w:r w:rsidR="12FBD5EF" w:rsidRPr="00C4797B">
        <w:rPr>
          <w:color w:val="000000" w:themeColor="text1"/>
        </w:rPr>
        <w:t xml:space="preserve">spread throughout </w:t>
      </w:r>
      <w:r w:rsidR="79E071DD" w:rsidRPr="00C4797B">
        <w:rPr>
          <w:color w:val="000000" w:themeColor="text1"/>
        </w:rPr>
        <w:t xml:space="preserve">the </w:t>
      </w:r>
      <w:proofErr w:type="spellStart"/>
      <w:r w:rsidR="14D4E4EB" w:rsidRPr="00C4797B">
        <w:rPr>
          <w:color w:val="000000" w:themeColor="text1"/>
        </w:rPr>
        <w:t>midwestern</w:t>
      </w:r>
      <w:proofErr w:type="spellEnd"/>
      <w:r w:rsidR="14D4E4EB" w:rsidRPr="00C4797B">
        <w:rPr>
          <w:color w:val="000000" w:themeColor="text1"/>
        </w:rPr>
        <w:t xml:space="preserve"> </w:t>
      </w:r>
      <w:r w:rsidR="397F9ACC" w:rsidRPr="00C4797B">
        <w:rPr>
          <w:color w:val="000000" w:themeColor="text1"/>
        </w:rPr>
        <w:t xml:space="preserve">region of the United </w:t>
      </w:r>
      <w:r w:rsidR="52850A23" w:rsidRPr="00C4797B">
        <w:rPr>
          <w:color w:val="000000" w:themeColor="text1"/>
        </w:rPr>
        <w:t>States</w:t>
      </w:r>
      <w:r w:rsidR="5AB70748" w:rsidRPr="00C4797B">
        <w:rPr>
          <w:color w:val="000000" w:themeColor="text1"/>
        </w:rPr>
        <w:t xml:space="preserve"> as shown in </w:t>
      </w:r>
      <w:r w:rsidR="00717E93" w:rsidRPr="00C4797B">
        <w:rPr>
          <w:color w:val="000000" w:themeColor="text1"/>
        </w:rPr>
        <w:t>F</w:t>
      </w:r>
      <w:r w:rsidR="5AB70748" w:rsidRPr="00C4797B">
        <w:rPr>
          <w:color w:val="000000" w:themeColor="text1"/>
        </w:rPr>
        <w:t xml:space="preserve">igure </w:t>
      </w:r>
      <w:r w:rsidR="110243AD" w:rsidRPr="00C4797B">
        <w:rPr>
          <w:color w:val="000000" w:themeColor="text1"/>
        </w:rPr>
        <w:t>1</w:t>
      </w:r>
      <w:r w:rsidR="5AB70748" w:rsidRPr="00C4797B">
        <w:rPr>
          <w:color w:val="000000" w:themeColor="text1"/>
        </w:rPr>
        <w:t>.</w:t>
      </w:r>
      <w:r w:rsidR="00E55543" w:rsidRPr="00C4797B">
        <w:rPr>
          <w:color w:val="000000" w:themeColor="text1"/>
        </w:rPr>
        <w:t xml:space="preserve"> </w:t>
      </w:r>
      <w:r w:rsidR="00F42234" w:rsidRPr="00C4797B">
        <w:rPr>
          <w:color w:val="000000" w:themeColor="text1"/>
        </w:rPr>
        <w:t xml:space="preserve">These five manufacturing </w:t>
      </w:r>
      <w:r w:rsidR="0012372F" w:rsidRPr="00C4797B">
        <w:rPr>
          <w:color w:val="000000" w:themeColor="text1"/>
        </w:rPr>
        <w:t>facilities</w:t>
      </w:r>
      <w:r w:rsidR="00F42234" w:rsidRPr="00C4797B">
        <w:rPr>
          <w:color w:val="000000" w:themeColor="text1"/>
        </w:rPr>
        <w:t xml:space="preserve"> supply both domestic and international orders for jelly beans. </w:t>
      </w:r>
      <w:r w:rsidR="005B4F9C" w:rsidRPr="00C4797B">
        <w:rPr>
          <w:color w:val="000000" w:themeColor="text1"/>
        </w:rPr>
        <w:t xml:space="preserve">JB </w:t>
      </w:r>
      <w:r w:rsidR="003E0724" w:rsidRPr="00C4797B">
        <w:rPr>
          <w:color w:val="000000" w:themeColor="text1"/>
        </w:rPr>
        <w:t xml:space="preserve">Manufacturing </w:t>
      </w:r>
      <w:r w:rsidR="005B4F9C" w:rsidRPr="00C4797B">
        <w:rPr>
          <w:color w:val="000000" w:themeColor="text1"/>
        </w:rPr>
        <w:t xml:space="preserve">sells </w:t>
      </w:r>
      <w:r w:rsidR="007B2269" w:rsidRPr="00C4797B">
        <w:rPr>
          <w:color w:val="000000" w:themeColor="text1"/>
        </w:rPr>
        <w:t>jelly beans in bulk that are of different colors, sizes, and flavors.</w:t>
      </w:r>
      <w:r w:rsidR="002E6522" w:rsidRPr="00C4797B">
        <w:rPr>
          <w:color w:val="000000" w:themeColor="text1"/>
        </w:rPr>
        <w:t xml:space="preserve"> </w:t>
      </w:r>
      <w:r w:rsidR="00D17AFE" w:rsidRPr="00C4797B">
        <w:rPr>
          <w:color w:val="000000" w:themeColor="text1"/>
        </w:rPr>
        <w:t>JB Manufacturing locations operate each year f</w:t>
      </w:r>
      <w:r w:rsidR="002E6522" w:rsidRPr="00C4797B">
        <w:rPr>
          <w:color w:val="000000" w:themeColor="text1"/>
        </w:rPr>
        <w:t>rom April 1</w:t>
      </w:r>
      <w:r w:rsidR="002E6522" w:rsidRPr="00132CFB">
        <w:rPr>
          <w:color w:val="000000" w:themeColor="text1"/>
          <w:vertAlign w:val="superscript"/>
        </w:rPr>
        <w:t>st</w:t>
      </w:r>
      <w:r w:rsidR="00132CFB">
        <w:rPr>
          <w:color w:val="000000" w:themeColor="text1"/>
        </w:rPr>
        <w:t xml:space="preserve"> (8am)</w:t>
      </w:r>
      <w:r w:rsidR="002E6522" w:rsidRPr="00C4797B">
        <w:rPr>
          <w:color w:val="000000" w:themeColor="text1"/>
        </w:rPr>
        <w:t xml:space="preserve"> to </w:t>
      </w:r>
      <w:r w:rsidR="00132CFB">
        <w:rPr>
          <w:color w:val="000000" w:themeColor="text1"/>
        </w:rPr>
        <w:t>September 30</w:t>
      </w:r>
      <w:r w:rsidR="00132CFB" w:rsidRPr="00132CFB">
        <w:rPr>
          <w:color w:val="000000" w:themeColor="text1"/>
          <w:vertAlign w:val="superscript"/>
        </w:rPr>
        <w:t>th</w:t>
      </w:r>
      <w:r w:rsidR="00132CFB">
        <w:rPr>
          <w:color w:val="000000" w:themeColor="text1"/>
        </w:rPr>
        <w:t xml:space="preserve"> (5 pm),</w:t>
      </w:r>
      <w:r w:rsidR="002E6522" w:rsidRPr="00C4797B">
        <w:rPr>
          <w:color w:val="000000" w:themeColor="text1"/>
        </w:rPr>
        <w:t xml:space="preserve"> to fulfill seasonal demand </w:t>
      </w:r>
      <w:r w:rsidR="007B3B3F" w:rsidRPr="00C4797B">
        <w:rPr>
          <w:color w:val="000000" w:themeColor="text1"/>
        </w:rPr>
        <w:t xml:space="preserve">for </w:t>
      </w:r>
      <w:r w:rsidR="002E6522" w:rsidRPr="00C4797B">
        <w:rPr>
          <w:color w:val="000000" w:themeColor="text1"/>
        </w:rPr>
        <w:t>Halloween.</w:t>
      </w:r>
      <w:r w:rsidR="0066227F" w:rsidRPr="00C4797B">
        <w:rPr>
          <w:color w:val="000000" w:themeColor="text1"/>
        </w:rPr>
        <w:t xml:space="preserve"> </w:t>
      </w:r>
      <w:r w:rsidR="00132CFB">
        <w:rPr>
          <w:color w:val="000000" w:themeColor="text1"/>
        </w:rPr>
        <w:t xml:space="preserve">Any production after 5pm on September </w:t>
      </w:r>
      <w:proofErr w:type="gramStart"/>
      <w:r w:rsidR="00132CFB">
        <w:rPr>
          <w:color w:val="000000" w:themeColor="text1"/>
        </w:rPr>
        <w:t>30</w:t>
      </w:r>
      <w:r w:rsidR="00132CFB" w:rsidRPr="00132CFB">
        <w:rPr>
          <w:color w:val="000000" w:themeColor="text1"/>
          <w:vertAlign w:val="superscript"/>
        </w:rPr>
        <w:t>th</w:t>
      </w:r>
      <w:r w:rsidR="00132CFB">
        <w:rPr>
          <w:color w:val="000000" w:themeColor="text1"/>
        </w:rPr>
        <w:t>,</w:t>
      </w:r>
      <w:proofErr w:type="gramEnd"/>
      <w:r w:rsidR="00132CFB">
        <w:rPr>
          <w:color w:val="000000" w:themeColor="text1"/>
        </w:rPr>
        <w:t xml:space="preserve"> </w:t>
      </w:r>
      <w:r w:rsidR="00132CFB" w:rsidRPr="00132CFB">
        <w:rPr>
          <w:color w:val="000000" w:themeColor="text1"/>
        </w:rPr>
        <w:t>would be considered lost sales; the amount of lost sales should be quantified in the student report out</w:t>
      </w:r>
      <w:r w:rsidR="00132CFB">
        <w:rPr>
          <w:color w:val="000000" w:themeColor="text1"/>
        </w:rPr>
        <w:t>.</w:t>
      </w:r>
    </w:p>
    <w:p w14:paraId="182032F7" w14:textId="59368688" w:rsidR="006C0C7A" w:rsidRPr="00C4797B" w:rsidRDefault="006C0C7A" w:rsidP="00C4797B">
      <w:pPr>
        <w:jc w:val="both"/>
        <w:rPr>
          <w:color w:val="000000" w:themeColor="text1"/>
        </w:rPr>
      </w:pPr>
    </w:p>
    <w:p w14:paraId="5ED760C1" w14:textId="66C3BD44" w:rsidR="004E4633" w:rsidRPr="00C4797B" w:rsidRDefault="004E4633" w:rsidP="00C4797B">
      <w:pPr>
        <w:jc w:val="both"/>
        <w:rPr>
          <w:color w:val="000000" w:themeColor="text1"/>
        </w:rPr>
      </w:pPr>
    </w:p>
    <w:p w14:paraId="7148C37C" w14:textId="139240A1" w:rsidR="00F0499C" w:rsidRPr="00C4797B" w:rsidRDefault="005275D6" w:rsidP="00C4797B">
      <w:pPr>
        <w:jc w:val="both"/>
        <w:rPr>
          <w:color w:val="000000" w:themeColor="text1"/>
        </w:rPr>
      </w:pPr>
      <w:r w:rsidRPr="00C4797B">
        <w:rPr>
          <w:noProof/>
          <w:color w:val="000000" w:themeColor="text1"/>
        </w:rPr>
        <w:drawing>
          <wp:inline distT="0" distB="0" distL="0" distR="0" wp14:anchorId="6CC60DAB" wp14:editId="3D5E1C27">
            <wp:extent cx="5943600" cy="2257425"/>
            <wp:effectExtent l="12700" t="12700" r="12700" b="1587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8 at 5.31.2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57425"/>
                    </a:xfrm>
                    <a:prstGeom prst="rect">
                      <a:avLst/>
                    </a:prstGeom>
                    <a:ln>
                      <a:solidFill>
                        <a:schemeClr val="tx1"/>
                      </a:solidFill>
                    </a:ln>
                  </pic:spPr>
                </pic:pic>
              </a:graphicData>
            </a:graphic>
          </wp:inline>
        </w:drawing>
      </w:r>
    </w:p>
    <w:p w14:paraId="07F51CA4" w14:textId="6E5103EF" w:rsidR="00A10A0E" w:rsidRPr="00C4797B" w:rsidRDefault="00717E93" w:rsidP="00C4797B">
      <w:pPr>
        <w:jc w:val="center"/>
        <w:rPr>
          <w:color w:val="000000" w:themeColor="text1"/>
        </w:rPr>
      </w:pPr>
      <w:r w:rsidRPr="00C4797B">
        <w:rPr>
          <w:color w:val="000000" w:themeColor="text1"/>
        </w:rPr>
        <w:t xml:space="preserve">Figure 1: </w:t>
      </w:r>
      <w:r w:rsidR="004C5401" w:rsidRPr="00C4797B">
        <w:rPr>
          <w:color w:val="000000" w:themeColor="text1"/>
        </w:rPr>
        <w:t xml:space="preserve">Locations of </w:t>
      </w:r>
      <w:r w:rsidRPr="00C4797B">
        <w:rPr>
          <w:color w:val="000000" w:themeColor="text1"/>
        </w:rPr>
        <w:t xml:space="preserve">JB Manufacturing </w:t>
      </w:r>
      <w:r w:rsidR="004C5401" w:rsidRPr="00C4797B">
        <w:rPr>
          <w:color w:val="000000" w:themeColor="text1"/>
        </w:rPr>
        <w:t>headquarters and manufacturing facilities</w:t>
      </w:r>
      <w:r w:rsidRPr="00C4797B">
        <w:rPr>
          <w:color w:val="000000" w:themeColor="text1"/>
        </w:rPr>
        <w:t>.</w:t>
      </w:r>
    </w:p>
    <w:p w14:paraId="1BC7F44C" w14:textId="0C239A04" w:rsidR="00D272A3" w:rsidRPr="00C4797B" w:rsidRDefault="00D272A3" w:rsidP="00C4797B">
      <w:pPr>
        <w:jc w:val="both"/>
        <w:rPr>
          <w:color w:val="000000" w:themeColor="text1"/>
        </w:rPr>
      </w:pPr>
    </w:p>
    <w:p w14:paraId="4CD84B84" w14:textId="12395101" w:rsidR="005B353A" w:rsidRPr="00C4797B" w:rsidRDefault="005B353A" w:rsidP="00C4797B">
      <w:pPr>
        <w:jc w:val="both"/>
        <w:rPr>
          <w:color w:val="000000" w:themeColor="text1"/>
        </w:rPr>
      </w:pPr>
    </w:p>
    <w:p w14:paraId="0391B15A" w14:textId="2230D6CC" w:rsidR="0005605C" w:rsidRPr="00C4797B" w:rsidRDefault="006C0C7A" w:rsidP="00C4797B">
      <w:pPr>
        <w:jc w:val="both"/>
        <w:rPr>
          <w:color w:val="000000" w:themeColor="text1"/>
        </w:rPr>
      </w:pPr>
      <w:r w:rsidRPr="00C4797B">
        <w:rPr>
          <w:color w:val="000000" w:themeColor="text1"/>
        </w:rPr>
        <w:t xml:space="preserve">The headquarters in Chicago, IL is home to the </w:t>
      </w:r>
      <w:r w:rsidR="003E0724" w:rsidRPr="00C4797B">
        <w:rPr>
          <w:color w:val="000000" w:themeColor="text1"/>
        </w:rPr>
        <w:t xml:space="preserve">company’s </w:t>
      </w:r>
      <w:r w:rsidRPr="00C4797B">
        <w:rPr>
          <w:color w:val="000000" w:themeColor="text1"/>
        </w:rPr>
        <w:t xml:space="preserve">administrative, </w:t>
      </w:r>
      <w:r w:rsidR="008D2BA2" w:rsidRPr="00C4797B">
        <w:rPr>
          <w:color w:val="000000" w:themeColor="text1"/>
        </w:rPr>
        <w:t xml:space="preserve">supply chain (planning, manufacturing, and logistics), </w:t>
      </w:r>
      <w:r w:rsidR="00B03581" w:rsidRPr="00C4797B">
        <w:rPr>
          <w:color w:val="000000" w:themeColor="text1"/>
        </w:rPr>
        <w:t xml:space="preserve">process </w:t>
      </w:r>
      <w:r w:rsidR="008D2BA2" w:rsidRPr="00C4797B">
        <w:rPr>
          <w:color w:val="000000" w:themeColor="text1"/>
        </w:rPr>
        <w:t xml:space="preserve">engineering, and commercial organizations. </w:t>
      </w:r>
      <w:r w:rsidR="0055564F" w:rsidRPr="00C4797B">
        <w:rPr>
          <w:color w:val="000000" w:themeColor="text1"/>
        </w:rPr>
        <w:t xml:space="preserve">Each year, the orders for jelly beans from the wholesale retailers are received </w:t>
      </w:r>
      <w:r w:rsidR="00962A0B" w:rsidRPr="00C4797B">
        <w:rPr>
          <w:color w:val="000000" w:themeColor="text1"/>
        </w:rPr>
        <w:t xml:space="preserve">by the commercial organization and are passed on to the supply chain planning team. </w:t>
      </w:r>
      <w:r w:rsidR="00AC461D" w:rsidRPr="00C4797B">
        <w:rPr>
          <w:color w:val="000000" w:themeColor="text1"/>
        </w:rPr>
        <w:t xml:space="preserve">Competition teams will be provided with </w:t>
      </w:r>
      <w:r w:rsidR="0012372F" w:rsidRPr="00C4797B">
        <w:rPr>
          <w:color w:val="000000" w:themeColor="text1"/>
        </w:rPr>
        <w:t>data</w:t>
      </w:r>
      <w:r w:rsidR="0005605C" w:rsidRPr="00C4797B">
        <w:rPr>
          <w:color w:val="000000" w:themeColor="text1"/>
        </w:rPr>
        <w:t xml:space="preserve"> </w:t>
      </w:r>
      <w:r w:rsidR="00AC461D" w:rsidRPr="00C4797B">
        <w:rPr>
          <w:color w:val="000000" w:themeColor="text1"/>
        </w:rPr>
        <w:t xml:space="preserve">showing </w:t>
      </w:r>
      <w:r w:rsidR="0005605C" w:rsidRPr="00C4797B">
        <w:rPr>
          <w:color w:val="000000" w:themeColor="text1"/>
        </w:rPr>
        <w:t>the order bank comprising all orders received by the commercial team</w:t>
      </w:r>
      <w:r w:rsidR="00AC461D" w:rsidRPr="00C4797B">
        <w:rPr>
          <w:color w:val="000000" w:themeColor="text1"/>
        </w:rPr>
        <w:t>,</w:t>
      </w:r>
      <w:r w:rsidR="000E1B15" w:rsidRPr="00C4797B">
        <w:rPr>
          <w:color w:val="000000" w:themeColor="text1"/>
        </w:rPr>
        <w:t xml:space="preserve"> </w:t>
      </w:r>
      <w:r w:rsidR="0005605C" w:rsidRPr="00C4797B">
        <w:rPr>
          <w:color w:val="000000" w:themeColor="text1"/>
        </w:rPr>
        <w:t>specify</w:t>
      </w:r>
      <w:r w:rsidR="00AC461D" w:rsidRPr="00C4797B">
        <w:rPr>
          <w:color w:val="000000" w:themeColor="text1"/>
        </w:rPr>
        <w:t>ing</w:t>
      </w:r>
      <w:r w:rsidR="0005605C" w:rsidRPr="00C4797B">
        <w:rPr>
          <w:color w:val="000000" w:themeColor="text1"/>
        </w:rPr>
        <w:t xml:space="preserve"> the quanti</w:t>
      </w:r>
      <w:r w:rsidR="005B4F9C" w:rsidRPr="00C4797B">
        <w:rPr>
          <w:color w:val="000000" w:themeColor="text1"/>
        </w:rPr>
        <w:t>ty of a given color, size, flavor, and desired packaging</w:t>
      </w:r>
      <w:r w:rsidR="0012372F" w:rsidRPr="00C4797B">
        <w:rPr>
          <w:color w:val="000000" w:themeColor="text1"/>
        </w:rPr>
        <w:t>.</w:t>
      </w:r>
      <w:r w:rsidR="0005605C" w:rsidRPr="00C4797B">
        <w:rPr>
          <w:color w:val="000000" w:themeColor="text1"/>
        </w:rPr>
        <w:t xml:space="preserve"> </w:t>
      </w:r>
    </w:p>
    <w:p w14:paraId="31E10CAE" w14:textId="21B03AF7" w:rsidR="007B2269" w:rsidRPr="00C4797B" w:rsidRDefault="007B2269" w:rsidP="00C4797B">
      <w:pPr>
        <w:jc w:val="both"/>
        <w:rPr>
          <w:color w:val="000000" w:themeColor="text1"/>
        </w:rPr>
      </w:pPr>
    </w:p>
    <w:p w14:paraId="00D2E1B6" w14:textId="0486C958" w:rsidR="007B2269" w:rsidRPr="00C4797B" w:rsidRDefault="00D033D5" w:rsidP="00C4797B">
      <w:pPr>
        <w:jc w:val="both"/>
        <w:rPr>
          <w:color w:val="000000" w:themeColor="text1"/>
        </w:rPr>
      </w:pPr>
      <w:r w:rsidRPr="00C4797B">
        <w:rPr>
          <w:b/>
          <w:bCs/>
          <w:color w:val="000000" w:themeColor="text1"/>
        </w:rPr>
        <w:t>Definition:</w:t>
      </w:r>
      <w:r w:rsidRPr="00C4797B">
        <w:rPr>
          <w:color w:val="000000" w:themeColor="text1"/>
        </w:rPr>
        <w:t xml:space="preserve"> </w:t>
      </w:r>
      <w:r w:rsidR="007B2269" w:rsidRPr="00C4797B">
        <w:rPr>
          <w:color w:val="000000" w:themeColor="text1"/>
        </w:rPr>
        <w:t xml:space="preserve">Stock </w:t>
      </w:r>
      <w:r w:rsidR="003E0724" w:rsidRPr="00C4797B">
        <w:rPr>
          <w:color w:val="000000" w:themeColor="text1"/>
        </w:rPr>
        <w:t xml:space="preserve">Keeping </w:t>
      </w:r>
      <w:r w:rsidR="007B2269" w:rsidRPr="00C4797B">
        <w:rPr>
          <w:color w:val="000000" w:themeColor="text1"/>
        </w:rPr>
        <w:t>Uni</w:t>
      </w:r>
      <w:r w:rsidRPr="00C4797B">
        <w:rPr>
          <w:color w:val="000000" w:themeColor="text1"/>
        </w:rPr>
        <w:t>t</w:t>
      </w:r>
      <w:r w:rsidR="003E0724" w:rsidRPr="00C4797B">
        <w:rPr>
          <w:color w:val="000000" w:themeColor="text1"/>
        </w:rPr>
        <w:t xml:space="preserve"> (SKU)</w:t>
      </w:r>
      <w:r w:rsidRPr="00C4797B">
        <w:rPr>
          <w:color w:val="000000" w:themeColor="text1"/>
        </w:rPr>
        <w:t xml:space="preserve"> -</w:t>
      </w:r>
      <w:r w:rsidR="007B2269" w:rsidRPr="00C4797B">
        <w:rPr>
          <w:color w:val="000000" w:themeColor="text1"/>
        </w:rPr>
        <w:t xml:space="preserve"> Jelly beans that are of the same color, size</w:t>
      </w:r>
      <w:r w:rsidR="003E0724" w:rsidRPr="00C4797B">
        <w:rPr>
          <w:color w:val="000000" w:themeColor="text1"/>
        </w:rPr>
        <w:t xml:space="preserve"> and </w:t>
      </w:r>
      <w:r w:rsidR="007B2269" w:rsidRPr="00C4797B">
        <w:rPr>
          <w:color w:val="000000" w:themeColor="text1"/>
        </w:rPr>
        <w:t xml:space="preserve">flavor packaged either </w:t>
      </w:r>
      <w:r w:rsidR="003E0724" w:rsidRPr="00C4797B">
        <w:rPr>
          <w:color w:val="000000" w:themeColor="text1"/>
        </w:rPr>
        <w:t xml:space="preserve">in </w:t>
      </w:r>
      <w:r w:rsidR="007B2269" w:rsidRPr="00C4797B">
        <w:rPr>
          <w:color w:val="000000" w:themeColor="text1"/>
        </w:rPr>
        <w:t xml:space="preserve">a bag or </w:t>
      </w:r>
      <w:r w:rsidR="003E0724" w:rsidRPr="00C4797B">
        <w:rPr>
          <w:color w:val="000000" w:themeColor="text1"/>
        </w:rPr>
        <w:t xml:space="preserve">in </w:t>
      </w:r>
      <w:r w:rsidR="007B2269" w:rsidRPr="00C4797B">
        <w:rPr>
          <w:color w:val="000000" w:themeColor="text1"/>
        </w:rPr>
        <w:t xml:space="preserve">a box </w:t>
      </w:r>
      <w:r w:rsidR="003E0724" w:rsidRPr="00C4797B">
        <w:rPr>
          <w:color w:val="000000" w:themeColor="text1"/>
        </w:rPr>
        <w:t xml:space="preserve">constitute </w:t>
      </w:r>
      <w:r w:rsidR="007B2269" w:rsidRPr="00C4797B">
        <w:rPr>
          <w:color w:val="000000" w:themeColor="text1"/>
        </w:rPr>
        <w:t xml:space="preserve">one </w:t>
      </w:r>
      <w:r w:rsidR="003E0724" w:rsidRPr="00C4797B">
        <w:rPr>
          <w:color w:val="000000" w:themeColor="text1"/>
        </w:rPr>
        <w:t>SKU</w:t>
      </w:r>
      <w:r w:rsidR="007B2269" w:rsidRPr="00C4797B">
        <w:rPr>
          <w:color w:val="000000" w:themeColor="text1"/>
        </w:rPr>
        <w:t>.</w:t>
      </w:r>
    </w:p>
    <w:p w14:paraId="42605750" w14:textId="77777777" w:rsidR="0005605C" w:rsidRPr="00C4797B" w:rsidRDefault="0005605C" w:rsidP="00C4797B">
      <w:pPr>
        <w:jc w:val="both"/>
        <w:rPr>
          <w:color w:val="000000" w:themeColor="text1"/>
        </w:rPr>
      </w:pPr>
    </w:p>
    <w:p w14:paraId="3BE544F8" w14:textId="41E6E1A0" w:rsidR="003B0038" w:rsidRPr="00C4797B" w:rsidRDefault="00C900A6" w:rsidP="00C4797B">
      <w:pPr>
        <w:jc w:val="both"/>
        <w:rPr>
          <w:color w:val="000000" w:themeColor="text1"/>
        </w:rPr>
      </w:pPr>
      <w:r w:rsidRPr="00C4797B">
        <w:rPr>
          <w:color w:val="000000" w:themeColor="text1"/>
        </w:rPr>
        <w:t xml:space="preserve">The </w:t>
      </w:r>
      <w:r w:rsidR="00834B26" w:rsidRPr="00C4797B">
        <w:rPr>
          <w:color w:val="000000" w:themeColor="text1"/>
        </w:rPr>
        <w:t>s</w:t>
      </w:r>
      <w:r w:rsidRPr="00C4797B">
        <w:rPr>
          <w:color w:val="000000" w:themeColor="text1"/>
        </w:rPr>
        <w:t xml:space="preserve">upply chain planning team </w:t>
      </w:r>
      <w:r w:rsidR="000C653C" w:rsidRPr="00C4797B">
        <w:rPr>
          <w:color w:val="000000" w:themeColor="text1"/>
        </w:rPr>
        <w:t>processes these orders an</w:t>
      </w:r>
      <w:r w:rsidR="00D31782" w:rsidRPr="00C4797B">
        <w:rPr>
          <w:color w:val="000000" w:themeColor="text1"/>
        </w:rPr>
        <w:t xml:space="preserve">d creates </w:t>
      </w:r>
      <w:r w:rsidR="00834B26" w:rsidRPr="00C4797B">
        <w:rPr>
          <w:color w:val="000000" w:themeColor="text1"/>
        </w:rPr>
        <w:t xml:space="preserve">internal </w:t>
      </w:r>
      <w:r w:rsidR="00D31782" w:rsidRPr="00C4797B">
        <w:rPr>
          <w:color w:val="000000" w:themeColor="text1"/>
        </w:rPr>
        <w:t>work order</w:t>
      </w:r>
      <w:r w:rsidR="00834B26" w:rsidRPr="00C4797B">
        <w:rPr>
          <w:color w:val="000000" w:themeColor="text1"/>
        </w:rPr>
        <w:t>s</w:t>
      </w:r>
      <w:r w:rsidR="00D31782" w:rsidRPr="00C4797B">
        <w:rPr>
          <w:color w:val="000000" w:themeColor="text1"/>
        </w:rPr>
        <w:t xml:space="preserve"> for each </w:t>
      </w:r>
      <w:r w:rsidR="00834B26" w:rsidRPr="00C4797B">
        <w:rPr>
          <w:color w:val="000000" w:themeColor="text1"/>
        </w:rPr>
        <w:t xml:space="preserve">manufacturing location specifying the quantity of jelly beans of a given color, size, and flavor that need to be packaged </w:t>
      </w:r>
      <w:r w:rsidR="003E0724" w:rsidRPr="00C4797B">
        <w:rPr>
          <w:color w:val="000000" w:themeColor="text1"/>
        </w:rPr>
        <w:t>in</w:t>
      </w:r>
      <w:r w:rsidR="00834B26" w:rsidRPr="00C4797B">
        <w:rPr>
          <w:color w:val="000000" w:themeColor="text1"/>
        </w:rPr>
        <w:t xml:space="preserve"> bags and boxes at each site</w:t>
      </w:r>
      <w:r w:rsidR="00F11346" w:rsidRPr="00C4797B">
        <w:rPr>
          <w:color w:val="000000" w:themeColor="text1"/>
        </w:rPr>
        <w:t xml:space="preserve"> based on the initial inventory levels </w:t>
      </w:r>
      <w:r w:rsidR="00DC47E3" w:rsidRPr="00C4797B">
        <w:rPr>
          <w:color w:val="000000" w:themeColor="text1"/>
        </w:rPr>
        <w:t xml:space="preserve">at start of the season at each site. </w:t>
      </w:r>
    </w:p>
    <w:p w14:paraId="02A94A5C" w14:textId="77777777" w:rsidR="003B0038" w:rsidRPr="00C4797B" w:rsidRDefault="003B0038" w:rsidP="00C4797B">
      <w:pPr>
        <w:jc w:val="both"/>
        <w:rPr>
          <w:color w:val="000000" w:themeColor="text1"/>
        </w:rPr>
      </w:pPr>
    </w:p>
    <w:p w14:paraId="5C73CF2C" w14:textId="1C737C36" w:rsidR="0088002F" w:rsidRPr="00C4797B" w:rsidRDefault="004104AF" w:rsidP="00C4797B">
      <w:pPr>
        <w:jc w:val="both"/>
        <w:rPr>
          <w:color w:val="000000" w:themeColor="text1"/>
        </w:rPr>
      </w:pPr>
      <w:r w:rsidRPr="00C4797B">
        <w:rPr>
          <w:color w:val="000000" w:themeColor="text1"/>
        </w:rPr>
        <w:t xml:space="preserve">Jelly bean </w:t>
      </w:r>
      <w:r w:rsidR="001A5FA3" w:rsidRPr="00C4797B">
        <w:rPr>
          <w:color w:val="000000" w:themeColor="text1"/>
        </w:rPr>
        <w:t xml:space="preserve">manufacturing is split into two </w:t>
      </w:r>
      <w:r w:rsidR="00D45028" w:rsidRPr="00C4797B">
        <w:rPr>
          <w:color w:val="000000" w:themeColor="text1"/>
        </w:rPr>
        <w:t>phases</w:t>
      </w:r>
      <w:r w:rsidR="000A2138" w:rsidRPr="00C4797B">
        <w:rPr>
          <w:color w:val="000000" w:themeColor="text1"/>
        </w:rPr>
        <w:t>--</w:t>
      </w:r>
      <w:r w:rsidR="001A5FA3" w:rsidRPr="00C4797B">
        <w:rPr>
          <w:color w:val="000000" w:themeColor="text1"/>
        </w:rPr>
        <w:t>color</w:t>
      </w:r>
      <w:r w:rsidR="00837610" w:rsidRPr="00C4797B">
        <w:rPr>
          <w:color w:val="000000" w:themeColor="text1"/>
        </w:rPr>
        <w:t xml:space="preserve"> coating</w:t>
      </w:r>
      <w:r w:rsidR="001A5FA3" w:rsidRPr="00C4797B">
        <w:rPr>
          <w:color w:val="000000" w:themeColor="text1"/>
        </w:rPr>
        <w:t xml:space="preserve"> &amp; flavor</w:t>
      </w:r>
      <w:r w:rsidR="003E0724" w:rsidRPr="00C4797B">
        <w:rPr>
          <w:color w:val="000000" w:themeColor="text1"/>
        </w:rPr>
        <w:t>ing</w:t>
      </w:r>
      <w:r w:rsidR="001A5FA3" w:rsidRPr="00C4797B">
        <w:rPr>
          <w:color w:val="000000" w:themeColor="text1"/>
        </w:rPr>
        <w:t xml:space="preserve">. For </w:t>
      </w:r>
      <w:r w:rsidR="003E0724" w:rsidRPr="00C4797B">
        <w:rPr>
          <w:color w:val="000000" w:themeColor="text1"/>
        </w:rPr>
        <w:t xml:space="preserve">the </w:t>
      </w:r>
      <w:r w:rsidR="001A5FA3" w:rsidRPr="00C4797B">
        <w:rPr>
          <w:color w:val="000000" w:themeColor="text1"/>
        </w:rPr>
        <w:t xml:space="preserve">scope of this competition, we assume that the coloring steps have been completed </w:t>
      </w:r>
      <w:r w:rsidR="00BE484A" w:rsidRPr="00C4797B">
        <w:rPr>
          <w:color w:val="000000" w:themeColor="text1"/>
        </w:rPr>
        <w:t>and</w:t>
      </w:r>
      <w:r w:rsidR="00091D57" w:rsidRPr="00C4797B">
        <w:rPr>
          <w:color w:val="000000" w:themeColor="text1"/>
        </w:rPr>
        <w:t xml:space="preserve"> </w:t>
      </w:r>
      <w:r w:rsidR="00BE1631" w:rsidRPr="00C4797B">
        <w:rPr>
          <w:color w:val="000000" w:themeColor="text1"/>
        </w:rPr>
        <w:t>the colored jelly beans are</w:t>
      </w:r>
      <w:r w:rsidR="00091D57" w:rsidRPr="00C4797B">
        <w:rPr>
          <w:color w:val="000000" w:themeColor="text1"/>
        </w:rPr>
        <w:t xml:space="preserve"> stored in the Raw Material Inventory </w:t>
      </w:r>
      <w:r w:rsidR="00BE1631" w:rsidRPr="00C4797B">
        <w:rPr>
          <w:color w:val="000000" w:themeColor="text1"/>
        </w:rPr>
        <w:t>S</w:t>
      </w:r>
      <w:r w:rsidR="00091D57" w:rsidRPr="00C4797B">
        <w:rPr>
          <w:color w:val="000000" w:themeColor="text1"/>
        </w:rPr>
        <w:t>tore</w:t>
      </w:r>
      <w:r w:rsidR="008E2A17" w:rsidRPr="00C4797B">
        <w:rPr>
          <w:color w:val="000000" w:themeColor="text1"/>
        </w:rPr>
        <w:t xml:space="preserve"> and will pass through a series of operations before they are packaged. </w:t>
      </w:r>
      <w:proofErr w:type="gramStart"/>
      <w:r w:rsidR="00717E93" w:rsidRPr="00C4797B">
        <w:rPr>
          <w:color w:val="000000" w:themeColor="text1"/>
        </w:rPr>
        <w:t>Figure</w:t>
      </w:r>
      <w:r w:rsidR="00C4797B" w:rsidRPr="00C4797B">
        <w:rPr>
          <w:color w:val="000000" w:themeColor="text1"/>
        </w:rPr>
        <w:t>s</w:t>
      </w:r>
      <w:r w:rsidR="00717E93" w:rsidRPr="00C4797B">
        <w:rPr>
          <w:color w:val="000000" w:themeColor="text1"/>
        </w:rPr>
        <w:t xml:space="preserve"> 2</w:t>
      </w:r>
      <w:r w:rsidR="007817BF" w:rsidRPr="00C4797B">
        <w:rPr>
          <w:color w:val="000000" w:themeColor="text1"/>
        </w:rPr>
        <w:t xml:space="preserve"> &amp; 3</w:t>
      </w:r>
      <w:r w:rsidR="00717E93" w:rsidRPr="00C4797B">
        <w:rPr>
          <w:color w:val="000000" w:themeColor="text1"/>
        </w:rPr>
        <w:t xml:space="preserve"> </w:t>
      </w:r>
      <w:r w:rsidR="008E2A17" w:rsidRPr="00C4797B">
        <w:rPr>
          <w:color w:val="000000" w:themeColor="text1"/>
        </w:rPr>
        <w:t>de</w:t>
      </w:r>
      <w:r w:rsidR="00717E93" w:rsidRPr="00C4797B">
        <w:rPr>
          <w:color w:val="000000" w:themeColor="text1"/>
        </w:rPr>
        <w:t>picts</w:t>
      </w:r>
      <w:proofErr w:type="gramEnd"/>
      <w:r w:rsidR="008E2A17" w:rsidRPr="00C4797B">
        <w:rPr>
          <w:color w:val="000000" w:themeColor="text1"/>
        </w:rPr>
        <w:t xml:space="preserve"> both the process flow and the product differentiation at each processing step.</w:t>
      </w:r>
      <w:r w:rsidR="00576079" w:rsidRPr="00C4797B">
        <w:rPr>
          <w:color w:val="000000" w:themeColor="text1"/>
        </w:rPr>
        <w:t xml:space="preserve"> </w:t>
      </w:r>
      <w:r w:rsidR="0088002F" w:rsidRPr="00C4797B">
        <w:rPr>
          <w:color w:val="000000" w:themeColor="text1"/>
        </w:rPr>
        <w:t xml:space="preserve">Though the processing steps and stages for jelly bean manufacturing </w:t>
      </w:r>
      <w:r w:rsidR="003E0724" w:rsidRPr="00C4797B">
        <w:rPr>
          <w:color w:val="000000" w:themeColor="text1"/>
        </w:rPr>
        <w:t xml:space="preserve">are </w:t>
      </w:r>
      <w:r w:rsidR="0088002F" w:rsidRPr="00C4797B">
        <w:rPr>
          <w:color w:val="000000" w:themeColor="text1"/>
        </w:rPr>
        <w:t>similar, each of the location</w:t>
      </w:r>
      <w:r w:rsidR="003E0724" w:rsidRPr="00C4797B">
        <w:rPr>
          <w:color w:val="000000" w:themeColor="text1"/>
        </w:rPr>
        <w:t>s</w:t>
      </w:r>
      <w:r w:rsidR="0088002F" w:rsidRPr="00C4797B">
        <w:rPr>
          <w:color w:val="000000" w:themeColor="text1"/>
        </w:rPr>
        <w:t xml:space="preserve"> has unique infrastructure with varying number</w:t>
      </w:r>
      <w:r w:rsidR="003E0724" w:rsidRPr="00C4797B">
        <w:rPr>
          <w:color w:val="000000" w:themeColor="text1"/>
        </w:rPr>
        <w:t>s</w:t>
      </w:r>
      <w:r w:rsidR="0088002F" w:rsidRPr="00C4797B">
        <w:rPr>
          <w:color w:val="000000" w:themeColor="text1"/>
        </w:rPr>
        <w:t xml:space="preserve"> of machines with different processing capabilities. </w:t>
      </w:r>
    </w:p>
    <w:p w14:paraId="382344BC" w14:textId="243292C2" w:rsidR="008E2A17" w:rsidRPr="00C4797B" w:rsidRDefault="008E2A17" w:rsidP="00C4797B">
      <w:pPr>
        <w:jc w:val="both"/>
        <w:rPr>
          <w:color w:val="000000" w:themeColor="text1"/>
        </w:rPr>
      </w:pPr>
    </w:p>
    <w:p w14:paraId="4334EB73" w14:textId="0DCEF8BE" w:rsidR="00B31761" w:rsidRPr="00C4797B" w:rsidRDefault="00EE5EC3" w:rsidP="00C4797B">
      <w:pPr>
        <w:jc w:val="both"/>
        <w:rPr>
          <w:b/>
          <w:bCs/>
          <w:color w:val="000000" w:themeColor="text1"/>
        </w:rPr>
      </w:pPr>
      <w:r w:rsidRPr="00C4797B">
        <w:rPr>
          <w:b/>
          <w:bCs/>
          <w:color w:val="000000" w:themeColor="text1"/>
        </w:rPr>
        <w:t>Process Steps</w:t>
      </w:r>
      <w:r w:rsidR="00877270" w:rsidRPr="00C4797B">
        <w:rPr>
          <w:b/>
          <w:bCs/>
          <w:color w:val="000000" w:themeColor="text1"/>
        </w:rPr>
        <w:t xml:space="preserve"> &amp; Product Flow</w:t>
      </w:r>
      <w:r w:rsidRPr="00C4797B">
        <w:rPr>
          <w:b/>
          <w:bCs/>
          <w:color w:val="000000" w:themeColor="text1"/>
        </w:rPr>
        <w:t>:</w:t>
      </w:r>
    </w:p>
    <w:p w14:paraId="342B72CE" w14:textId="77777777" w:rsidR="00EE5EC3" w:rsidRPr="00C4797B" w:rsidRDefault="00EE5EC3" w:rsidP="00C4797B">
      <w:pPr>
        <w:jc w:val="both"/>
        <w:rPr>
          <w:color w:val="000000" w:themeColor="text1"/>
        </w:rPr>
      </w:pPr>
    </w:p>
    <w:p w14:paraId="6A45B0ED" w14:textId="07444987" w:rsidR="008E2A17" w:rsidRPr="00C4797B" w:rsidRDefault="008E2A17" w:rsidP="00C4797B">
      <w:pPr>
        <w:jc w:val="both"/>
        <w:rPr>
          <w:color w:val="000000" w:themeColor="text1"/>
        </w:rPr>
      </w:pPr>
      <w:r w:rsidRPr="00C4797B">
        <w:rPr>
          <w:i/>
          <w:iCs/>
          <w:color w:val="000000" w:themeColor="text1"/>
        </w:rPr>
        <w:t xml:space="preserve">Raw Material Inventory </w:t>
      </w:r>
      <w:r w:rsidR="00982C7E" w:rsidRPr="00C4797B">
        <w:rPr>
          <w:i/>
          <w:iCs/>
          <w:color w:val="000000" w:themeColor="text1"/>
        </w:rPr>
        <w:t xml:space="preserve">(RMI) </w:t>
      </w:r>
      <w:r w:rsidRPr="00C4797B">
        <w:rPr>
          <w:i/>
          <w:iCs/>
          <w:color w:val="000000" w:themeColor="text1"/>
        </w:rPr>
        <w:t>Store</w:t>
      </w:r>
      <w:r w:rsidRPr="00C4797B">
        <w:rPr>
          <w:color w:val="000000" w:themeColor="text1"/>
        </w:rPr>
        <w:t xml:space="preserve">: </w:t>
      </w:r>
      <w:r w:rsidR="008D5F74" w:rsidRPr="00C4797B">
        <w:rPr>
          <w:color w:val="000000" w:themeColor="text1"/>
        </w:rPr>
        <w:t xml:space="preserve">At each manufacturing facility, several drums </w:t>
      </w:r>
      <w:r w:rsidR="00ED1E7F" w:rsidRPr="00C4797B">
        <w:rPr>
          <w:color w:val="000000" w:themeColor="text1"/>
        </w:rPr>
        <w:t xml:space="preserve">act as an inventory store for the Raw Material. </w:t>
      </w:r>
      <w:bookmarkStart w:id="1" w:name="OLE_LINK23"/>
      <w:bookmarkStart w:id="2" w:name="OLE_LINK24"/>
      <w:r w:rsidR="00ED1E7F" w:rsidRPr="00C4797B">
        <w:rPr>
          <w:color w:val="000000" w:themeColor="text1"/>
        </w:rPr>
        <w:t xml:space="preserve">The number of drums </w:t>
      </w:r>
      <w:r w:rsidR="00982C7E" w:rsidRPr="00C4797B">
        <w:rPr>
          <w:color w:val="000000" w:themeColor="text1"/>
        </w:rPr>
        <w:t xml:space="preserve">and their capacities </w:t>
      </w:r>
      <w:r w:rsidR="00ED1E7F" w:rsidRPr="00C4797B">
        <w:rPr>
          <w:color w:val="000000" w:themeColor="text1"/>
        </w:rPr>
        <w:t>varies by site and the details by site are provided in the ‘Facility Details’ section below.</w:t>
      </w:r>
      <w:bookmarkEnd w:id="1"/>
      <w:bookmarkEnd w:id="2"/>
      <w:r w:rsidR="00ED1E7F" w:rsidRPr="00C4797B">
        <w:rPr>
          <w:color w:val="000000" w:themeColor="text1"/>
        </w:rPr>
        <w:t xml:space="preserve"> </w:t>
      </w:r>
      <w:r w:rsidR="001A47BE" w:rsidRPr="00C4797B">
        <w:rPr>
          <w:color w:val="000000" w:themeColor="text1"/>
        </w:rPr>
        <w:t xml:space="preserve">Individual drums can hold jelly beans with a </w:t>
      </w:r>
      <w:r w:rsidR="0012372F" w:rsidRPr="00C4797B">
        <w:rPr>
          <w:color w:val="000000" w:themeColor="text1"/>
        </w:rPr>
        <w:t xml:space="preserve">same </w:t>
      </w:r>
      <w:proofErr w:type="gramStart"/>
      <w:r w:rsidR="001A47BE" w:rsidRPr="00C4797B">
        <w:rPr>
          <w:color w:val="000000" w:themeColor="text1"/>
        </w:rPr>
        <w:t>color,</w:t>
      </w:r>
      <w:proofErr w:type="gramEnd"/>
      <w:r w:rsidR="001A47BE" w:rsidRPr="00C4797B">
        <w:rPr>
          <w:color w:val="000000" w:themeColor="text1"/>
        </w:rPr>
        <w:t xml:space="preserve"> however, </w:t>
      </w:r>
      <w:r w:rsidR="00982C7E" w:rsidRPr="00C4797B">
        <w:rPr>
          <w:color w:val="000000" w:themeColor="text1"/>
        </w:rPr>
        <w:t xml:space="preserve">jelly beans of a given color can occupy more than one drum. </w:t>
      </w:r>
      <w:r w:rsidR="003F47D8" w:rsidRPr="00C4797B">
        <w:rPr>
          <w:color w:val="000000" w:themeColor="text1"/>
        </w:rPr>
        <w:t>Further, at a</w:t>
      </w:r>
      <w:r w:rsidR="00CB0491" w:rsidRPr="00C4797B">
        <w:rPr>
          <w:color w:val="000000" w:themeColor="text1"/>
        </w:rPr>
        <w:t>ny</w:t>
      </w:r>
      <w:r w:rsidR="003F47D8" w:rsidRPr="00C4797B">
        <w:rPr>
          <w:color w:val="000000" w:themeColor="text1"/>
        </w:rPr>
        <w:t xml:space="preserve"> given time </w:t>
      </w:r>
      <w:r w:rsidR="00ED641B" w:rsidRPr="00C4797B">
        <w:rPr>
          <w:color w:val="000000" w:themeColor="text1"/>
        </w:rPr>
        <w:t xml:space="preserve">at each site, jelly beans from a single </w:t>
      </w:r>
      <w:r w:rsidR="00F90422" w:rsidRPr="00C4797B">
        <w:rPr>
          <w:color w:val="000000" w:themeColor="text1"/>
        </w:rPr>
        <w:t xml:space="preserve">RMI </w:t>
      </w:r>
      <w:r w:rsidR="00ED641B" w:rsidRPr="00C4797B">
        <w:rPr>
          <w:color w:val="000000" w:themeColor="text1"/>
        </w:rPr>
        <w:t xml:space="preserve">drum are released into the classifier </w:t>
      </w:r>
      <w:r w:rsidR="009F7956" w:rsidRPr="00C4797B">
        <w:rPr>
          <w:color w:val="000000" w:themeColor="text1"/>
        </w:rPr>
        <w:t>to avoid mixing of colors at the downstream operations.</w:t>
      </w:r>
    </w:p>
    <w:p w14:paraId="5E6EA6CF" w14:textId="14C675A7" w:rsidR="00BC0074" w:rsidRPr="00C4797B" w:rsidRDefault="00BC0074" w:rsidP="00C4797B">
      <w:pPr>
        <w:jc w:val="both"/>
        <w:rPr>
          <w:color w:val="000000" w:themeColor="text1"/>
        </w:rPr>
      </w:pPr>
      <w:bookmarkStart w:id="3" w:name="OLE_LINK46"/>
      <w:bookmarkStart w:id="4" w:name="OLE_LINK47"/>
      <w:r w:rsidRPr="00C4797B">
        <w:rPr>
          <w:color w:val="000000" w:themeColor="text1"/>
        </w:rPr>
        <w:t>Rules:</w:t>
      </w:r>
    </w:p>
    <w:p w14:paraId="1C9C38E6" w14:textId="0E07127D" w:rsidR="00BC0074" w:rsidRPr="00C4797B" w:rsidRDefault="00BC0074" w:rsidP="00C4797B">
      <w:pPr>
        <w:pStyle w:val="ListParagraph"/>
        <w:numPr>
          <w:ilvl w:val="0"/>
          <w:numId w:val="21"/>
        </w:numPr>
        <w:jc w:val="both"/>
        <w:rPr>
          <w:color w:val="000000" w:themeColor="text1"/>
        </w:rPr>
      </w:pPr>
      <w:r w:rsidRPr="00C4797B">
        <w:rPr>
          <w:color w:val="000000" w:themeColor="text1"/>
        </w:rPr>
        <w:t xml:space="preserve">Order of release from the RMI drums </w:t>
      </w:r>
      <w:r w:rsidR="00A9399E" w:rsidRPr="00C4797B">
        <w:rPr>
          <w:color w:val="000000" w:themeColor="text1"/>
        </w:rPr>
        <w:t xml:space="preserve">is dictated by the internal </w:t>
      </w:r>
      <w:proofErr w:type="spellStart"/>
      <w:r w:rsidR="00A9399E" w:rsidRPr="00C4797B">
        <w:rPr>
          <w:color w:val="000000" w:themeColor="text1"/>
        </w:rPr>
        <w:t>workorder</w:t>
      </w:r>
      <w:proofErr w:type="spellEnd"/>
      <w:r w:rsidR="00A9399E" w:rsidRPr="00C4797B">
        <w:rPr>
          <w:color w:val="000000" w:themeColor="text1"/>
        </w:rPr>
        <w:t xml:space="preserve"> designed by the planning function.</w:t>
      </w:r>
    </w:p>
    <w:p w14:paraId="405D0CD1" w14:textId="73A7009C" w:rsidR="00A9399E" w:rsidRPr="00C4797B" w:rsidRDefault="00A9399E" w:rsidP="00C4797B">
      <w:pPr>
        <w:pStyle w:val="ListParagraph"/>
        <w:numPr>
          <w:ilvl w:val="0"/>
          <w:numId w:val="21"/>
        </w:numPr>
        <w:jc w:val="both"/>
        <w:rPr>
          <w:color w:val="000000" w:themeColor="text1"/>
        </w:rPr>
      </w:pPr>
      <w:r w:rsidRPr="00C4797B">
        <w:rPr>
          <w:color w:val="000000" w:themeColor="text1"/>
        </w:rPr>
        <w:t xml:space="preserve">If there are two RMI drums with the same color at a given location, empty the drum with lower </w:t>
      </w:r>
      <w:r w:rsidR="00C4797B" w:rsidRPr="00C4797B">
        <w:rPr>
          <w:color w:val="000000" w:themeColor="text1"/>
        </w:rPr>
        <w:t xml:space="preserve">equipment </w:t>
      </w:r>
      <w:r w:rsidRPr="00C4797B">
        <w:rPr>
          <w:color w:val="000000" w:themeColor="text1"/>
        </w:rPr>
        <w:t>number</w:t>
      </w:r>
      <w:r w:rsidR="00C4797B" w:rsidRPr="00C4797B">
        <w:rPr>
          <w:color w:val="000000" w:themeColor="text1"/>
        </w:rPr>
        <w:t>.</w:t>
      </w:r>
    </w:p>
    <w:p w14:paraId="3F4F75E3" w14:textId="24ED05E9" w:rsidR="00A9399E" w:rsidRPr="00C4797B" w:rsidRDefault="285F37E1" w:rsidP="00C4797B">
      <w:pPr>
        <w:pStyle w:val="ListParagraph"/>
        <w:numPr>
          <w:ilvl w:val="0"/>
          <w:numId w:val="21"/>
        </w:numPr>
        <w:jc w:val="both"/>
        <w:rPr>
          <w:color w:val="000000" w:themeColor="text1"/>
        </w:rPr>
      </w:pPr>
      <w:r w:rsidRPr="00C4797B">
        <w:rPr>
          <w:color w:val="000000" w:themeColor="text1"/>
        </w:rPr>
        <w:t>Releasing jelly beans from the RMI drum is allowed only if there are at least five pre-finished inventory bins empty and available.</w:t>
      </w:r>
    </w:p>
    <w:bookmarkEnd w:id="3"/>
    <w:bookmarkEnd w:id="4"/>
    <w:p w14:paraId="7B7AA344" w14:textId="2AD668A8" w:rsidR="00982C7E" w:rsidRPr="00C4797B" w:rsidRDefault="00982C7E" w:rsidP="00C4797B">
      <w:pPr>
        <w:jc w:val="both"/>
        <w:rPr>
          <w:color w:val="000000" w:themeColor="text1"/>
        </w:rPr>
      </w:pPr>
    </w:p>
    <w:p w14:paraId="52E9176B" w14:textId="73AF38D4" w:rsidR="004C6E43" w:rsidRPr="00C4797B" w:rsidRDefault="00982C7E" w:rsidP="00C4797B">
      <w:pPr>
        <w:jc w:val="both"/>
        <w:rPr>
          <w:color w:val="000000" w:themeColor="text1"/>
        </w:rPr>
      </w:pPr>
      <w:r w:rsidRPr="00C4797B">
        <w:rPr>
          <w:i/>
          <w:iCs/>
          <w:color w:val="000000" w:themeColor="text1"/>
        </w:rPr>
        <w:lastRenderedPageBreak/>
        <w:t>Classifier</w:t>
      </w:r>
      <w:r w:rsidRPr="00C4797B">
        <w:rPr>
          <w:color w:val="000000" w:themeColor="text1"/>
        </w:rPr>
        <w:t xml:space="preserve">: While each drum at </w:t>
      </w:r>
      <w:r w:rsidR="003E0724" w:rsidRPr="00C4797B">
        <w:rPr>
          <w:color w:val="000000" w:themeColor="text1"/>
        </w:rPr>
        <w:t xml:space="preserve">the </w:t>
      </w:r>
      <w:r w:rsidRPr="00C4797B">
        <w:rPr>
          <w:color w:val="000000" w:themeColor="text1"/>
        </w:rPr>
        <w:t xml:space="preserve">RMI stage holds jelly beans with </w:t>
      </w:r>
      <w:r w:rsidR="000E1B15" w:rsidRPr="00C4797B">
        <w:rPr>
          <w:color w:val="000000" w:themeColor="text1"/>
        </w:rPr>
        <w:t xml:space="preserve">the same </w:t>
      </w:r>
      <w:r w:rsidRPr="00C4797B">
        <w:rPr>
          <w:color w:val="000000" w:themeColor="text1"/>
        </w:rPr>
        <w:t xml:space="preserve">color, the sizes of these jelly beans </w:t>
      </w:r>
      <w:r w:rsidR="003E0724" w:rsidRPr="00C4797B">
        <w:rPr>
          <w:color w:val="000000" w:themeColor="text1"/>
        </w:rPr>
        <w:t>within</w:t>
      </w:r>
      <w:r w:rsidRPr="00C4797B">
        <w:rPr>
          <w:color w:val="000000" w:themeColor="text1"/>
        </w:rPr>
        <w:t xml:space="preserve"> </w:t>
      </w:r>
      <w:r w:rsidR="003E0724" w:rsidRPr="00C4797B">
        <w:rPr>
          <w:color w:val="000000" w:themeColor="text1"/>
        </w:rPr>
        <w:t xml:space="preserve">a </w:t>
      </w:r>
      <w:r w:rsidRPr="00C4797B">
        <w:rPr>
          <w:color w:val="000000" w:themeColor="text1"/>
        </w:rPr>
        <w:t xml:space="preserve">drum may vary. </w:t>
      </w:r>
      <w:r w:rsidR="004C6E43" w:rsidRPr="00C4797B">
        <w:rPr>
          <w:color w:val="000000" w:themeColor="text1"/>
        </w:rPr>
        <w:t xml:space="preserve">As the individual drums at the RMI step are emptied for further processing at the Classifier operation, the colored jelly beans are </w:t>
      </w:r>
      <w:r w:rsidR="00733CCD" w:rsidRPr="00C4797B">
        <w:rPr>
          <w:color w:val="000000" w:themeColor="text1"/>
        </w:rPr>
        <w:t>separated</w:t>
      </w:r>
      <w:r w:rsidR="004C6E43" w:rsidRPr="00C4797B">
        <w:rPr>
          <w:color w:val="000000" w:themeColor="text1"/>
        </w:rPr>
        <w:t xml:space="preserve"> into five different sizes. The percentage split for each of the sizes </w:t>
      </w:r>
      <w:r w:rsidR="002D5FCD" w:rsidRPr="00C4797B">
        <w:rPr>
          <w:color w:val="000000" w:themeColor="text1"/>
        </w:rPr>
        <w:t>is</w:t>
      </w:r>
      <w:r w:rsidR="004C6E43" w:rsidRPr="00C4797B">
        <w:rPr>
          <w:color w:val="000000" w:themeColor="text1"/>
        </w:rPr>
        <w:t xml:space="preserve"> derived based on the historical </w:t>
      </w:r>
      <w:proofErr w:type="gramStart"/>
      <w:r w:rsidR="004C6E43" w:rsidRPr="00C4797B">
        <w:rPr>
          <w:color w:val="000000" w:themeColor="text1"/>
        </w:rPr>
        <w:t>data</w:t>
      </w:r>
      <w:r w:rsidR="002D5FCD" w:rsidRPr="00C4797B">
        <w:rPr>
          <w:color w:val="000000" w:themeColor="text1"/>
        </w:rPr>
        <w:t>,</w:t>
      </w:r>
      <w:proofErr w:type="gramEnd"/>
      <w:r w:rsidR="002D5FCD" w:rsidRPr="00C4797B">
        <w:rPr>
          <w:color w:val="000000" w:themeColor="text1"/>
        </w:rPr>
        <w:t xml:space="preserve"> </w:t>
      </w:r>
      <w:r w:rsidR="009E2080" w:rsidRPr="00C4797B">
        <w:rPr>
          <w:color w:val="000000" w:themeColor="text1"/>
        </w:rPr>
        <w:t xml:space="preserve">these percentage splits </w:t>
      </w:r>
      <w:r w:rsidR="004C6E43" w:rsidRPr="00C4797B">
        <w:rPr>
          <w:color w:val="000000" w:themeColor="text1"/>
        </w:rPr>
        <w:t>for each color</w:t>
      </w:r>
      <w:r w:rsidR="009E2080" w:rsidRPr="00C4797B">
        <w:rPr>
          <w:color w:val="000000" w:themeColor="text1"/>
        </w:rPr>
        <w:t xml:space="preserve"> are</w:t>
      </w:r>
      <w:r w:rsidR="004C6E43" w:rsidRPr="00C4797B">
        <w:rPr>
          <w:color w:val="000000" w:themeColor="text1"/>
        </w:rPr>
        <w:t xml:space="preserve"> </w:t>
      </w:r>
      <w:r w:rsidR="009E2080" w:rsidRPr="00C4797B">
        <w:rPr>
          <w:color w:val="000000" w:themeColor="text1"/>
        </w:rPr>
        <w:t>provided in the data set</w:t>
      </w:r>
      <w:r w:rsidR="00DF1DE0" w:rsidRPr="00C4797B">
        <w:rPr>
          <w:color w:val="000000" w:themeColor="text1"/>
        </w:rPr>
        <w:t>.</w:t>
      </w:r>
    </w:p>
    <w:p w14:paraId="2F4B0269" w14:textId="6BA83E99" w:rsidR="004C6E43" w:rsidRPr="00C4797B" w:rsidRDefault="004C6E43" w:rsidP="00C4797B">
      <w:pPr>
        <w:jc w:val="both"/>
        <w:rPr>
          <w:color w:val="000000" w:themeColor="text1"/>
        </w:rPr>
      </w:pPr>
    </w:p>
    <w:p w14:paraId="61F535DD" w14:textId="77777777" w:rsidR="00C576E3" w:rsidRPr="00C4797B" w:rsidRDefault="003A4C31" w:rsidP="00C4797B">
      <w:pPr>
        <w:jc w:val="both"/>
        <w:rPr>
          <w:color w:val="000000" w:themeColor="text1"/>
        </w:rPr>
      </w:pPr>
      <w:r w:rsidRPr="00C4797B">
        <w:rPr>
          <w:i/>
          <w:iCs/>
          <w:color w:val="000000" w:themeColor="text1"/>
        </w:rPr>
        <w:t>Pre-Finish Inventory (PFI) Store</w:t>
      </w:r>
      <w:r w:rsidRPr="00C4797B">
        <w:rPr>
          <w:color w:val="000000" w:themeColor="text1"/>
        </w:rPr>
        <w:t xml:space="preserve">: Once the colored jelly beans are sized and segregated, </w:t>
      </w:r>
      <w:r w:rsidR="003E0724" w:rsidRPr="00C4797B">
        <w:rPr>
          <w:color w:val="000000" w:themeColor="text1"/>
        </w:rPr>
        <w:t xml:space="preserve">the beans </w:t>
      </w:r>
      <w:r w:rsidRPr="00C4797B">
        <w:rPr>
          <w:color w:val="000000" w:themeColor="text1"/>
        </w:rPr>
        <w:t xml:space="preserve">are then stored in the PFI drums. To ensure contamination is avoided, each of </w:t>
      </w:r>
      <w:r w:rsidR="003E0724" w:rsidRPr="00C4797B">
        <w:rPr>
          <w:color w:val="000000" w:themeColor="text1"/>
        </w:rPr>
        <w:t xml:space="preserve">the jelly bean </w:t>
      </w:r>
      <w:r w:rsidRPr="00C4797B">
        <w:rPr>
          <w:color w:val="000000" w:themeColor="text1"/>
        </w:rPr>
        <w:t>size</w:t>
      </w:r>
      <w:r w:rsidR="003E0724" w:rsidRPr="00C4797B">
        <w:rPr>
          <w:color w:val="000000" w:themeColor="text1"/>
        </w:rPr>
        <w:t>s</w:t>
      </w:r>
      <w:r w:rsidRPr="00C4797B">
        <w:rPr>
          <w:color w:val="000000" w:themeColor="text1"/>
        </w:rPr>
        <w:t xml:space="preserve"> is assigned </w:t>
      </w:r>
      <w:r w:rsidR="003E0724" w:rsidRPr="00C4797B">
        <w:rPr>
          <w:color w:val="000000" w:themeColor="text1"/>
        </w:rPr>
        <w:t xml:space="preserve">to </w:t>
      </w:r>
      <w:r w:rsidRPr="00C4797B">
        <w:rPr>
          <w:color w:val="000000" w:themeColor="text1"/>
        </w:rPr>
        <w:t xml:space="preserve">a set of drums and great care is taken to ensure that </w:t>
      </w:r>
      <w:r w:rsidR="001E47F2" w:rsidRPr="00C4797B">
        <w:rPr>
          <w:color w:val="000000" w:themeColor="text1"/>
        </w:rPr>
        <w:t>at any given point in time, each drum is filled with similar color and sized jelly beans.</w:t>
      </w:r>
      <w:r w:rsidR="00DF1DE0" w:rsidRPr="00C4797B">
        <w:rPr>
          <w:color w:val="000000" w:themeColor="text1"/>
        </w:rPr>
        <w:t xml:space="preserve"> </w:t>
      </w:r>
      <w:bookmarkStart w:id="5" w:name="OLE_LINK25"/>
      <w:bookmarkStart w:id="6" w:name="OLE_LINK26"/>
      <w:bookmarkStart w:id="7" w:name="OLE_LINK27"/>
      <w:r w:rsidR="00BC0074" w:rsidRPr="00C4797B">
        <w:rPr>
          <w:color w:val="000000" w:themeColor="text1"/>
        </w:rPr>
        <w:t>Prior to the release of the jelly beans from the RMI drums, at least five PFI drums need to be empty</w:t>
      </w:r>
      <w:r w:rsidR="00C576E3" w:rsidRPr="00C4797B">
        <w:rPr>
          <w:color w:val="000000" w:themeColor="text1"/>
        </w:rPr>
        <w:t>.</w:t>
      </w:r>
    </w:p>
    <w:p w14:paraId="104CFCC3" w14:textId="69B50E5F" w:rsidR="00DF1DE0" w:rsidRPr="00C4797B" w:rsidRDefault="00BC0074" w:rsidP="00C4797B">
      <w:pPr>
        <w:jc w:val="both"/>
        <w:rPr>
          <w:color w:val="000000" w:themeColor="text1"/>
        </w:rPr>
      </w:pPr>
      <w:r w:rsidRPr="00C4797B">
        <w:rPr>
          <w:color w:val="000000" w:themeColor="text1"/>
        </w:rPr>
        <w:t xml:space="preserve"> </w:t>
      </w:r>
    </w:p>
    <w:p w14:paraId="4DD92C9B" w14:textId="51C0E71D" w:rsidR="006C4FCC" w:rsidRPr="00C4797B" w:rsidRDefault="009C7E32" w:rsidP="00C4797B">
      <w:pPr>
        <w:jc w:val="both"/>
        <w:rPr>
          <w:color w:val="000000" w:themeColor="text1"/>
        </w:rPr>
      </w:pPr>
      <w:bookmarkStart w:id="8" w:name="OLE_LINK48"/>
      <w:bookmarkStart w:id="9" w:name="OLE_LINK49"/>
      <w:r w:rsidRPr="00C4797B">
        <w:rPr>
          <w:color w:val="000000" w:themeColor="text1"/>
        </w:rPr>
        <w:t xml:space="preserve">Site Specific </w:t>
      </w:r>
      <w:r w:rsidR="006C4FCC" w:rsidRPr="00C4797B">
        <w:rPr>
          <w:color w:val="000000" w:themeColor="text1"/>
        </w:rPr>
        <w:t>Rules:</w:t>
      </w:r>
    </w:p>
    <w:p w14:paraId="0683DBC2" w14:textId="1CBAB628" w:rsidR="006C4FCC" w:rsidRPr="00C4797B" w:rsidRDefault="001C0D49" w:rsidP="00C4797B">
      <w:pPr>
        <w:pStyle w:val="ListParagraph"/>
        <w:numPr>
          <w:ilvl w:val="0"/>
          <w:numId w:val="22"/>
        </w:numPr>
        <w:jc w:val="both"/>
        <w:rPr>
          <w:color w:val="000000" w:themeColor="text1"/>
        </w:rPr>
      </w:pPr>
      <w:r w:rsidRPr="00C4797B">
        <w:rPr>
          <w:color w:val="000000" w:themeColor="text1"/>
        </w:rPr>
        <w:t xml:space="preserve">As jelly beans flow through the classifier, they are split simultaneously and proportionally to </w:t>
      </w:r>
      <w:r w:rsidR="001F7761" w:rsidRPr="00C4797B">
        <w:rPr>
          <w:color w:val="000000" w:themeColor="text1"/>
        </w:rPr>
        <w:t xml:space="preserve">fill the PFI drums at </w:t>
      </w:r>
      <w:r w:rsidRPr="00C4797B">
        <w:rPr>
          <w:color w:val="000000" w:themeColor="text1"/>
        </w:rPr>
        <w:t xml:space="preserve">the ratios </w:t>
      </w:r>
      <w:r w:rsidR="00EF5F29" w:rsidRPr="00C4797B">
        <w:rPr>
          <w:color w:val="000000" w:themeColor="text1"/>
        </w:rPr>
        <w:t xml:space="preserve">provided in the </w:t>
      </w:r>
      <w:r w:rsidR="001F7761" w:rsidRPr="00C4797B">
        <w:rPr>
          <w:color w:val="000000" w:themeColor="text1"/>
        </w:rPr>
        <w:t>“</w:t>
      </w:r>
      <w:r w:rsidR="00EF5F29" w:rsidRPr="00C4797B">
        <w:rPr>
          <w:color w:val="000000" w:themeColor="text1"/>
        </w:rPr>
        <w:t>classi</w:t>
      </w:r>
      <w:r w:rsidR="001F7761" w:rsidRPr="00C4797B">
        <w:rPr>
          <w:color w:val="000000" w:themeColor="text1"/>
        </w:rPr>
        <w:t>fier split” table</w:t>
      </w:r>
      <w:r w:rsidRPr="00C4797B">
        <w:rPr>
          <w:color w:val="000000" w:themeColor="text1"/>
        </w:rPr>
        <w:t xml:space="preserve">.  </w:t>
      </w:r>
    </w:p>
    <w:p w14:paraId="475E5D4E" w14:textId="602A4818" w:rsidR="00CB001F" w:rsidRPr="00C4797B" w:rsidRDefault="006C4FCC" w:rsidP="00C4797B">
      <w:pPr>
        <w:pStyle w:val="ListParagraph"/>
        <w:numPr>
          <w:ilvl w:val="0"/>
          <w:numId w:val="22"/>
        </w:numPr>
        <w:jc w:val="both"/>
        <w:rPr>
          <w:color w:val="000000" w:themeColor="text1"/>
        </w:rPr>
      </w:pPr>
      <w:r w:rsidRPr="00C4797B">
        <w:rPr>
          <w:color w:val="000000" w:themeColor="text1"/>
        </w:rPr>
        <w:t>For simplicity, you may assume that at any given location PFI drum can be fill</w:t>
      </w:r>
      <w:r w:rsidR="00781991" w:rsidRPr="00C4797B">
        <w:rPr>
          <w:color w:val="000000" w:themeColor="text1"/>
        </w:rPr>
        <w:t>ed with</w:t>
      </w:r>
      <w:r w:rsidRPr="00C4797B">
        <w:rPr>
          <w:color w:val="000000" w:themeColor="text1"/>
        </w:rPr>
        <w:t xml:space="preserve"> </w:t>
      </w:r>
      <w:r w:rsidR="00781991" w:rsidRPr="00C4797B">
        <w:rPr>
          <w:color w:val="000000" w:themeColor="text1"/>
        </w:rPr>
        <w:t xml:space="preserve">any </w:t>
      </w:r>
      <w:r w:rsidRPr="00C4797B">
        <w:rPr>
          <w:color w:val="000000" w:themeColor="text1"/>
        </w:rPr>
        <w:t xml:space="preserve">given size, however, once the size to </w:t>
      </w:r>
      <w:r w:rsidR="00781991" w:rsidRPr="00C4797B">
        <w:rPr>
          <w:color w:val="000000" w:themeColor="text1"/>
        </w:rPr>
        <w:t xml:space="preserve">PFI </w:t>
      </w:r>
      <w:r w:rsidRPr="00C4797B">
        <w:rPr>
          <w:color w:val="000000" w:themeColor="text1"/>
        </w:rPr>
        <w:t>drum</w:t>
      </w:r>
      <w:r w:rsidR="00781991" w:rsidRPr="00C4797B">
        <w:rPr>
          <w:color w:val="000000" w:themeColor="text1"/>
        </w:rPr>
        <w:t xml:space="preserve"> assignment is made for a given internal work order, </w:t>
      </w:r>
      <w:r w:rsidR="00CB001F" w:rsidRPr="00C4797B">
        <w:rPr>
          <w:color w:val="000000" w:themeColor="text1"/>
        </w:rPr>
        <w:t>this assignment can only be refreshed when a new work order is processed.</w:t>
      </w:r>
    </w:p>
    <w:p w14:paraId="3AFE576C" w14:textId="24DF7729" w:rsidR="00CB001F" w:rsidRPr="00C4797B" w:rsidRDefault="00CB001F" w:rsidP="00C4797B">
      <w:pPr>
        <w:pStyle w:val="ListParagraph"/>
        <w:numPr>
          <w:ilvl w:val="0"/>
          <w:numId w:val="22"/>
        </w:numPr>
        <w:jc w:val="both"/>
        <w:rPr>
          <w:color w:val="000000" w:themeColor="text1"/>
        </w:rPr>
      </w:pPr>
      <w:r w:rsidRPr="00C4797B">
        <w:rPr>
          <w:color w:val="000000" w:themeColor="text1"/>
        </w:rPr>
        <w:t xml:space="preserve">To avoid overflow situations, </w:t>
      </w:r>
      <w:r w:rsidR="00A35B71" w:rsidRPr="00C4797B">
        <w:rPr>
          <w:color w:val="000000" w:themeColor="text1"/>
        </w:rPr>
        <w:t>the PFI drums are filled up to 95% of their capacity.</w:t>
      </w:r>
    </w:p>
    <w:p w14:paraId="79FE93DF" w14:textId="40777EEC" w:rsidR="00A35B71" w:rsidRPr="00C4797B" w:rsidRDefault="00A35B71" w:rsidP="00C4797B">
      <w:pPr>
        <w:pStyle w:val="ListParagraph"/>
        <w:numPr>
          <w:ilvl w:val="0"/>
          <w:numId w:val="22"/>
        </w:numPr>
        <w:jc w:val="both"/>
        <w:rPr>
          <w:color w:val="000000" w:themeColor="text1"/>
        </w:rPr>
      </w:pPr>
      <w:r w:rsidRPr="00C4797B">
        <w:rPr>
          <w:color w:val="000000" w:themeColor="text1"/>
        </w:rPr>
        <w:t xml:space="preserve">A PFI bin cannot be filled up and emptied at the same time, in other words, a PFI drum is emptied into the pre-finish operation only after </w:t>
      </w:r>
      <w:r w:rsidR="007B7AE5" w:rsidRPr="00C4797B">
        <w:rPr>
          <w:color w:val="000000" w:themeColor="text1"/>
        </w:rPr>
        <w:t>it is disengaged from the classifier.</w:t>
      </w:r>
    </w:p>
    <w:p w14:paraId="0EB675B5" w14:textId="7B2C9C8B" w:rsidR="007B7AE5" w:rsidRPr="00C4797B" w:rsidRDefault="007B7AE5" w:rsidP="00C4797B">
      <w:pPr>
        <w:pStyle w:val="ListParagraph"/>
        <w:numPr>
          <w:ilvl w:val="0"/>
          <w:numId w:val="22"/>
        </w:numPr>
        <w:jc w:val="both"/>
        <w:rPr>
          <w:color w:val="000000" w:themeColor="text1"/>
        </w:rPr>
      </w:pPr>
      <w:r w:rsidRPr="00C4797B">
        <w:rPr>
          <w:color w:val="000000" w:themeColor="text1"/>
        </w:rPr>
        <w:t xml:space="preserve">When more than five PFI bins are empty and available to be filled, </w:t>
      </w:r>
      <w:r w:rsidR="009C7E32" w:rsidRPr="00C4797B">
        <w:rPr>
          <w:color w:val="000000" w:themeColor="text1"/>
        </w:rPr>
        <w:t xml:space="preserve">the lowest PFI drum number is filled up first. Remember, at any given time, at most 5 drums will be getting filled up simultaneously, assign lowest size number to lowest available drum. </w:t>
      </w:r>
    </w:p>
    <w:p w14:paraId="3E3C34D6" w14:textId="0488E4F0" w:rsidR="0EE70A02" w:rsidRPr="00C4797B" w:rsidRDefault="346D82EE" w:rsidP="00C4797B">
      <w:pPr>
        <w:pStyle w:val="ListParagraph"/>
        <w:numPr>
          <w:ilvl w:val="0"/>
          <w:numId w:val="22"/>
        </w:numPr>
        <w:jc w:val="both"/>
        <w:rPr>
          <w:color w:val="000000" w:themeColor="text1"/>
        </w:rPr>
      </w:pPr>
      <w:r w:rsidRPr="00C4797B">
        <w:rPr>
          <w:color w:val="000000" w:themeColor="text1"/>
        </w:rPr>
        <w:t>Jelly bean sizes cannot be mixed in a given drum.</w:t>
      </w:r>
    </w:p>
    <w:p w14:paraId="67ABD05E" w14:textId="5C8A72C2" w:rsidR="002E75DC" w:rsidRPr="00C4797B" w:rsidRDefault="346D82EE" w:rsidP="00C4797B">
      <w:pPr>
        <w:pStyle w:val="ListParagraph"/>
        <w:numPr>
          <w:ilvl w:val="0"/>
          <w:numId w:val="22"/>
        </w:numPr>
        <w:jc w:val="both"/>
        <w:rPr>
          <w:color w:val="000000" w:themeColor="text1"/>
        </w:rPr>
      </w:pPr>
      <w:r w:rsidRPr="00C4797B">
        <w:rPr>
          <w:color w:val="000000" w:themeColor="text1"/>
        </w:rPr>
        <w:t>Release of sized jelly beans into the pre-finish operation is dictated by First-In-First-Out policy. If you are using any other dispatching policy, please state that explicitly.</w:t>
      </w:r>
    </w:p>
    <w:p w14:paraId="3F72C1FA" w14:textId="2753C24A" w:rsidR="005F3DF6" w:rsidRPr="00C4797B" w:rsidRDefault="346D82EE" w:rsidP="00C4797B">
      <w:pPr>
        <w:pStyle w:val="ListParagraph"/>
        <w:numPr>
          <w:ilvl w:val="0"/>
          <w:numId w:val="22"/>
        </w:numPr>
        <w:jc w:val="both"/>
        <w:rPr>
          <w:color w:val="000000" w:themeColor="text1"/>
        </w:rPr>
      </w:pPr>
      <w:r w:rsidRPr="00C4797B">
        <w:rPr>
          <w:color w:val="000000" w:themeColor="text1"/>
        </w:rPr>
        <w:t xml:space="preserve">Number of PFI bins that can be emptied into the Pre-finish operations simultaneously depends on the number of </w:t>
      </w:r>
      <w:r w:rsidR="00F66508" w:rsidRPr="00C4797B">
        <w:rPr>
          <w:color w:val="000000" w:themeColor="text1"/>
        </w:rPr>
        <w:t>pieces of</w:t>
      </w:r>
      <w:r w:rsidRPr="00C4797B">
        <w:rPr>
          <w:color w:val="000000" w:themeColor="text1"/>
        </w:rPr>
        <w:t xml:space="preserve"> equipment at the Pre-finish operation.  </w:t>
      </w:r>
    </w:p>
    <w:p w14:paraId="3CC29A1F" w14:textId="6D66A07D" w:rsidR="006C4FCC" w:rsidRPr="00C4797B" w:rsidRDefault="346D82EE" w:rsidP="00C4797B">
      <w:pPr>
        <w:pStyle w:val="ListParagraph"/>
        <w:numPr>
          <w:ilvl w:val="0"/>
          <w:numId w:val="22"/>
        </w:numPr>
        <w:jc w:val="both"/>
        <w:rPr>
          <w:color w:val="000000" w:themeColor="text1"/>
        </w:rPr>
      </w:pPr>
      <w:r w:rsidRPr="00C4797B">
        <w:rPr>
          <w:color w:val="000000" w:themeColor="text1"/>
        </w:rPr>
        <w:t xml:space="preserve">The quantity of sized jelly beans released into the pre-finish operation will be determined by the internal work order, please specify how </w:t>
      </w:r>
      <w:proofErr w:type="gramStart"/>
      <w:r w:rsidRPr="00C4797B">
        <w:rPr>
          <w:color w:val="000000" w:themeColor="text1"/>
        </w:rPr>
        <w:t>did you arrive</w:t>
      </w:r>
      <w:proofErr w:type="gramEnd"/>
      <w:r w:rsidRPr="00C4797B">
        <w:rPr>
          <w:color w:val="000000" w:themeColor="text1"/>
        </w:rPr>
        <w:t xml:space="preserve"> at this policy.</w:t>
      </w:r>
    </w:p>
    <w:p w14:paraId="37631A6E" w14:textId="4A2BC4DF" w:rsidR="00C60CBD" w:rsidRPr="00C4797B" w:rsidRDefault="346D82EE" w:rsidP="00C4797B">
      <w:pPr>
        <w:pStyle w:val="ListParagraph"/>
        <w:numPr>
          <w:ilvl w:val="0"/>
          <w:numId w:val="22"/>
        </w:numPr>
        <w:jc w:val="both"/>
        <w:rPr>
          <w:color w:val="000000" w:themeColor="text1"/>
        </w:rPr>
      </w:pPr>
      <w:r w:rsidRPr="00C4797B">
        <w:rPr>
          <w:color w:val="000000" w:themeColor="text1"/>
        </w:rPr>
        <w:t>At each location, based on the facility design, any PFI drum can be engaged with any equipment at the pre-finish operation.</w:t>
      </w:r>
    </w:p>
    <w:bookmarkEnd w:id="8"/>
    <w:bookmarkEnd w:id="9"/>
    <w:p w14:paraId="59C5427E" w14:textId="3B333CDF" w:rsidR="00DF1DE0" w:rsidRPr="00C4797B" w:rsidRDefault="00DF1DE0" w:rsidP="00C4797B">
      <w:pPr>
        <w:jc w:val="both"/>
        <w:rPr>
          <w:color w:val="000000" w:themeColor="text1"/>
        </w:rPr>
      </w:pPr>
    </w:p>
    <w:p w14:paraId="30766639" w14:textId="74897E75" w:rsidR="004C6E43" w:rsidRPr="00C4797B" w:rsidRDefault="00F12C1B" w:rsidP="00C4797B">
      <w:pPr>
        <w:jc w:val="both"/>
        <w:rPr>
          <w:color w:val="000000" w:themeColor="text1"/>
        </w:rPr>
      </w:pPr>
      <w:r w:rsidRPr="00C4797B">
        <w:rPr>
          <w:color w:val="000000" w:themeColor="text1"/>
        </w:rPr>
        <w:t>The number of drums and their capacities varies by site and the details by site are provided in the ‘Facility Details’ section below.</w:t>
      </w:r>
      <w:bookmarkEnd w:id="5"/>
      <w:bookmarkEnd w:id="6"/>
      <w:bookmarkEnd w:id="7"/>
    </w:p>
    <w:p w14:paraId="1A5EF45E" w14:textId="47D17232" w:rsidR="00F12C1B" w:rsidRPr="00C4797B" w:rsidRDefault="00F12C1B" w:rsidP="00C4797B">
      <w:pPr>
        <w:jc w:val="both"/>
        <w:rPr>
          <w:color w:val="000000" w:themeColor="text1"/>
        </w:rPr>
      </w:pPr>
    </w:p>
    <w:p w14:paraId="76183AB8" w14:textId="4E9A31D7" w:rsidR="00FA5620" w:rsidRPr="00C4797B" w:rsidRDefault="346D82EE" w:rsidP="00C4797B">
      <w:pPr>
        <w:jc w:val="both"/>
        <w:rPr>
          <w:color w:val="000000" w:themeColor="text1"/>
        </w:rPr>
      </w:pPr>
      <w:r w:rsidRPr="00C4797B">
        <w:rPr>
          <w:i/>
          <w:iCs/>
          <w:color w:val="000000" w:themeColor="text1"/>
        </w:rPr>
        <w:t>Pre-Finish Operation</w:t>
      </w:r>
      <w:r w:rsidRPr="00C4797B">
        <w:rPr>
          <w:color w:val="000000" w:themeColor="text1"/>
        </w:rPr>
        <w:t xml:space="preserve">: At the Pre-finish operation, the PFI drums are emptied into a tank where flavors are applied to the jelly beans. Currently, 12 flavors of jelly beans are offered and at a given time, jelly beans of a given color and </w:t>
      </w:r>
      <w:proofErr w:type="gramStart"/>
      <w:r w:rsidRPr="00C4797B">
        <w:rPr>
          <w:color w:val="000000" w:themeColor="text1"/>
        </w:rPr>
        <w:t>size are</w:t>
      </w:r>
      <w:proofErr w:type="gramEnd"/>
      <w:r w:rsidRPr="00C4797B">
        <w:rPr>
          <w:color w:val="000000" w:themeColor="text1"/>
        </w:rPr>
        <w:t xml:space="preserve"> processed in the tank. The number of </w:t>
      </w:r>
      <w:r w:rsidR="00A3262C" w:rsidRPr="00C4797B">
        <w:rPr>
          <w:color w:val="000000" w:themeColor="text1"/>
        </w:rPr>
        <w:t>tanks, tank</w:t>
      </w:r>
      <w:r w:rsidRPr="00C4797B">
        <w:rPr>
          <w:color w:val="000000" w:themeColor="text1"/>
        </w:rPr>
        <w:t xml:space="preserve"> capacity, and the processing rates are provided</w:t>
      </w:r>
      <w:r w:rsidR="00BF1270" w:rsidRPr="00C4797B">
        <w:rPr>
          <w:color w:val="000000" w:themeColor="text1"/>
        </w:rPr>
        <w:t xml:space="preserve"> in the </w:t>
      </w:r>
      <w:r w:rsidR="00843710" w:rsidRPr="00C4797B">
        <w:rPr>
          <w:color w:val="000000" w:themeColor="text1"/>
        </w:rPr>
        <w:t xml:space="preserve">“pre-finish” </w:t>
      </w:r>
      <w:r w:rsidR="00EE6E63" w:rsidRPr="00C4797B">
        <w:rPr>
          <w:color w:val="000000" w:themeColor="text1"/>
        </w:rPr>
        <w:t xml:space="preserve">reference </w:t>
      </w:r>
      <w:r w:rsidR="00843710" w:rsidRPr="00C4797B">
        <w:rPr>
          <w:color w:val="000000" w:themeColor="text1"/>
        </w:rPr>
        <w:t>table</w:t>
      </w:r>
      <w:r w:rsidR="00EE6E63" w:rsidRPr="00C4797B">
        <w:rPr>
          <w:color w:val="000000" w:themeColor="text1"/>
        </w:rPr>
        <w:t xml:space="preserve">. </w:t>
      </w:r>
    </w:p>
    <w:p w14:paraId="428BA35B" w14:textId="3BD3A799" w:rsidR="346D82EE" w:rsidRPr="00C4797B" w:rsidRDefault="346D82EE" w:rsidP="00C4797B">
      <w:pPr>
        <w:jc w:val="both"/>
        <w:rPr>
          <w:color w:val="000000" w:themeColor="text1"/>
        </w:rPr>
      </w:pPr>
    </w:p>
    <w:p w14:paraId="5FB0F11A" w14:textId="0F14901B" w:rsidR="346D82EE" w:rsidRPr="00C4797B" w:rsidRDefault="0D614568" w:rsidP="00C4797B">
      <w:pPr>
        <w:jc w:val="both"/>
        <w:rPr>
          <w:color w:val="000000" w:themeColor="text1"/>
        </w:rPr>
      </w:pPr>
      <w:r w:rsidRPr="00C4797B">
        <w:rPr>
          <w:color w:val="000000" w:themeColor="text1"/>
        </w:rPr>
        <w:t xml:space="preserve">Site Specific Rules: </w:t>
      </w:r>
    </w:p>
    <w:p w14:paraId="2936C1D5" w14:textId="7B93803A" w:rsidR="00821A40" w:rsidRPr="00C4797B" w:rsidRDefault="00821A40" w:rsidP="00C4797B">
      <w:pPr>
        <w:pStyle w:val="ListParagraph"/>
        <w:jc w:val="both"/>
        <w:rPr>
          <w:color w:val="000000" w:themeColor="text1"/>
        </w:rPr>
      </w:pPr>
    </w:p>
    <w:p w14:paraId="2C75245B" w14:textId="68CF4333" w:rsidR="00821A40" w:rsidRPr="00C4797B" w:rsidRDefault="0D614568" w:rsidP="00C4797B">
      <w:pPr>
        <w:pStyle w:val="ListParagraph"/>
        <w:numPr>
          <w:ilvl w:val="0"/>
          <w:numId w:val="13"/>
        </w:numPr>
        <w:jc w:val="both"/>
        <w:rPr>
          <w:color w:val="000000" w:themeColor="text1"/>
        </w:rPr>
      </w:pPr>
      <w:r w:rsidRPr="00C4797B">
        <w:rPr>
          <w:color w:val="000000" w:themeColor="text1"/>
        </w:rPr>
        <w:t xml:space="preserve">For sites </w:t>
      </w:r>
      <w:proofErr w:type="gramStart"/>
      <w:r w:rsidRPr="00C4797B">
        <w:rPr>
          <w:color w:val="000000" w:themeColor="text1"/>
        </w:rPr>
        <w:t xml:space="preserve">with more than one </w:t>
      </w:r>
      <w:r w:rsidR="00D56186" w:rsidRPr="00C4797B">
        <w:rPr>
          <w:color w:val="000000" w:themeColor="text1"/>
        </w:rPr>
        <w:t>equipment</w:t>
      </w:r>
      <w:proofErr w:type="gramEnd"/>
      <w:r w:rsidR="00D56186" w:rsidRPr="00C4797B">
        <w:rPr>
          <w:color w:val="000000" w:themeColor="text1"/>
        </w:rPr>
        <w:t xml:space="preserve"> at the </w:t>
      </w:r>
      <w:r w:rsidRPr="00C4797B">
        <w:rPr>
          <w:color w:val="000000" w:themeColor="text1"/>
        </w:rPr>
        <w:t xml:space="preserve">pre-finish operation, assume the rate for each </w:t>
      </w:r>
      <w:r w:rsidR="00D56186" w:rsidRPr="00C4797B">
        <w:rPr>
          <w:color w:val="000000" w:themeColor="text1"/>
        </w:rPr>
        <w:t xml:space="preserve">piece of equipment is the same. </w:t>
      </w:r>
    </w:p>
    <w:p w14:paraId="3941EB35" w14:textId="5CEEFFA8" w:rsidR="346D82EE" w:rsidRPr="00C4797B" w:rsidRDefault="0D614568" w:rsidP="00C4797B">
      <w:pPr>
        <w:pStyle w:val="ListParagraph"/>
        <w:numPr>
          <w:ilvl w:val="0"/>
          <w:numId w:val="13"/>
        </w:numPr>
        <w:jc w:val="both"/>
        <w:rPr>
          <w:color w:val="000000" w:themeColor="text1"/>
        </w:rPr>
      </w:pPr>
      <w:r w:rsidRPr="00C4797B">
        <w:rPr>
          <w:color w:val="000000" w:themeColor="text1"/>
        </w:rPr>
        <w:t xml:space="preserve">When flavors are changed, there is a change-over time requirement of </w:t>
      </w:r>
      <w:r w:rsidR="00D61910" w:rsidRPr="00C4797B">
        <w:rPr>
          <w:color w:val="000000" w:themeColor="text1"/>
        </w:rPr>
        <w:t xml:space="preserve">5 </w:t>
      </w:r>
      <w:r w:rsidRPr="00C4797B">
        <w:rPr>
          <w:color w:val="000000" w:themeColor="text1"/>
        </w:rPr>
        <w:t>minutes.</w:t>
      </w:r>
    </w:p>
    <w:p w14:paraId="3B45826A" w14:textId="64AB1E8A" w:rsidR="346D82EE" w:rsidRPr="00C4797B" w:rsidRDefault="0D614568" w:rsidP="00C4797B">
      <w:pPr>
        <w:pStyle w:val="ListParagraph"/>
        <w:numPr>
          <w:ilvl w:val="0"/>
          <w:numId w:val="13"/>
        </w:numPr>
        <w:jc w:val="both"/>
        <w:rPr>
          <w:color w:val="000000" w:themeColor="text1"/>
        </w:rPr>
      </w:pPr>
      <w:r w:rsidRPr="00C4797B">
        <w:rPr>
          <w:color w:val="000000" w:themeColor="text1"/>
        </w:rPr>
        <w:t>When sizes are changed, but there is no change in flavor, there is no change-over time penalty.</w:t>
      </w:r>
    </w:p>
    <w:p w14:paraId="11B12D4D" w14:textId="6C5A441B" w:rsidR="346D82EE" w:rsidRPr="00C4797B" w:rsidRDefault="346D82EE" w:rsidP="00C4797B">
      <w:pPr>
        <w:ind w:left="360"/>
        <w:jc w:val="both"/>
        <w:rPr>
          <w:color w:val="000000" w:themeColor="text1"/>
        </w:rPr>
      </w:pPr>
    </w:p>
    <w:p w14:paraId="1D936978" w14:textId="46AD1F4F" w:rsidR="00821A40" w:rsidRPr="00C4797B" w:rsidRDefault="00821A40" w:rsidP="00C4797B">
      <w:pPr>
        <w:jc w:val="both"/>
        <w:rPr>
          <w:color w:val="000000" w:themeColor="text1"/>
        </w:rPr>
      </w:pPr>
      <w:r w:rsidRPr="00C4797B">
        <w:rPr>
          <w:i/>
          <w:iCs/>
          <w:color w:val="000000" w:themeColor="text1"/>
        </w:rPr>
        <w:t>Pack Inventory (PI) Store</w:t>
      </w:r>
      <w:r w:rsidRPr="00C4797B">
        <w:rPr>
          <w:color w:val="000000" w:themeColor="text1"/>
        </w:rPr>
        <w:t xml:space="preserve">: Once the Pre-finish operation is complete, the flavored jelly beans are staged at the PI drums. Each PI drum holds jelly beans grouped by color, size, and flavor to avoid contamination. The number of drums and their capacities </w:t>
      </w:r>
      <w:r w:rsidR="000A2138" w:rsidRPr="00C4797B">
        <w:rPr>
          <w:color w:val="000000" w:themeColor="text1"/>
        </w:rPr>
        <w:t xml:space="preserve">vary </w:t>
      </w:r>
      <w:r w:rsidRPr="00C4797B">
        <w:rPr>
          <w:color w:val="000000" w:themeColor="text1"/>
        </w:rPr>
        <w:t>by site and the details by site are provided in the ‘Facility Details’ section below.</w:t>
      </w:r>
    </w:p>
    <w:p w14:paraId="038CD90E" w14:textId="2FBF1A55" w:rsidR="004C6E43" w:rsidRPr="00C4797B" w:rsidRDefault="004C6E43" w:rsidP="00C4797B">
      <w:pPr>
        <w:jc w:val="both"/>
        <w:rPr>
          <w:color w:val="000000" w:themeColor="text1"/>
        </w:rPr>
      </w:pPr>
    </w:p>
    <w:p w14:paraId="35941372" w14:textId="77777777" w:rsidR="000167B8" w:rsidRPr="00C4797B" w:rsidRDefault="000167B8" w:rsidP="00C4797B">
      <w:pPr>
        <w:jc w:val="both"/>
        <w:rPr>
          <w:color w:val="000000" w:themeColor="text1"/>
        </w:rPr>
      </w:pPr>
      <w:r w:rsidRPr="00C4797B">
        <w:rPr>
          <w:color w:val="000000" w:themeColor="text1"/>
        </w:rPr>
        <w:t>Site Specific Rules:</w:t>
      </w:r>
    </w:p>
    <w:p w14:paraId="7EA22F1D" w14:textId="15533528"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 xml:space="preserve">As stated above, release of sized jelly beans into the pre-finish operation is dictated by First-In-First-Out policy. If you are using any other dispatching policy, please state that explicitly. </w:t>
      </w:r>
    </w:p>
    <w:p w14:paraId="1E1C990F" w14:textId="2B4C4EF7"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 xml:space="preserve">The flow of jelly beans from the pre-finish inventory store through the pre-finish operation and into the pack inventory store is a continuous flow. At each location, you may assume that any pre-finish operation can feed any of the PI drums. </w:t>
      </w:r>
    </w:p>
    <w:p w14:paraId="150C967E" w14:textId="3607FE2D"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To avoid overflow situations, the PFI drums are filled up to 95% of their capacity.</w:t>
      </w:r>
    </w:p>
    <w:p w14:paraId="10F54160" w14:textId="0F2180F5"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A PI bin cannot be filled up and emptied at the same time, in other words, a PI drum is emptied into the Packaging operation only after it is disengaged from the Pre-Finish Operation.</w:t>
      </w:r>
    </w:p>
    <w:p w14:paraId="6548807A" w14:textId="4A9E3513"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 xml:space="preserve">The lowest PI drum number is filled up first. </w:t>
      </w:r>
    </w:p>
    <w:p w14:paraId="71AC8D6A" w14:textId="5F0EB770"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 xml:space="preserve">Jelly bean </w:t>
      </w:r>
      <w:r w:rsidR="00044FC7" w:rsidRPr="00C4797B">
        <w:rPr>
          <w:color w:val="000000" w:themeColor="text1"/>
        </w:rPr>
        <w:t xml:space="preserve">colors, </w:t>
      </w:r>
      <w:r w:rsidRPr="00C4797B">
        <w:rPr>
          <w:color w:val="000000" w:themeColor="text1"/>
        </w:rPr>
        <w:t>flavors</w:t>
      </w:r>
      <w:r w:rsidR="00044FC7" w:rsidRPr="00C4797B">
        <w:rPr>
          <w:color w:val="000000" w:themeColor="text1"/>
        </w:rPr>
        <w:t>,</w:t>
      </w:r>
      <w:r w:rsidRPr="00C4797B">
        <w:rPr>
          <w:color w:val="000000" w:themeColor="text1"/>
        </w:rPr>
        <w:t xml:space="preserve"> and sizes cannot be mixed in a given drum.</w:t>
      </w:r>
    </w:p>
    <w:p w14:paraId="720F694A" w14:textId="7251F655"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 xml:space="preserve">Only one PI </w:t>
      </w:r>
      <w:r w:rsidR="00D558CD" w:rsidRPr="00C4797B">
        <w:rPr>
          <w:color w:val="000000" w:themeColor="text1"/>
        </w:rPr>
        <w:t xml:space="preserve">drum </w:t>
      </w:r>
      <w:r w:rsidRPr="00C4797B">
        <w:rPr>
          <w:color w:val="000000" w:themeColor="text1"/>
        </w:rPr>
        <w:t>can be emptied into the Packaging operation</w:t>
      </w:r>
      <w:r w:rsidR="00C4797B" w:rsidRPr="00C4797B">
        <w:rPr>
          <w:color w:val="000000" w:themeColor="text1"/>
        </w:rPr>
        <w:t>.</w:t>
      </w:r>
    </w:p>
    <w:p w14:paraId="63F97053" w14:textId="4D640FEB"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 xml:space="preserve">The quantity of sized jelly beans released into the Packaging operation will be determined by the internal work order, please specify how </w:t>
      </w:r>
      <w:proofErr w:type="gramStart"/>
      <w:r w:rsidRPr="00C4797B">
        <w:rPr>
          <w:color w:val="000000" w:themeColor="text1"/>
        </w:rPr>
        <w:t>did you arrive</w:t>
      </w:r>
      <w:proofErr w:type="gramEnd"/>
      <w:r w:rsidRPr="00C4797B">
        <w:rPr>
          <w:color w:val="000000" w:themeColor="text1"/>
        </w:rPr>
        <w:t xml:space="preserve"> at this policy</w:t>
      </w:r>
      <w:r w:rsidR="00C4797B" w:rsidRPr="00C4797B">
        <w:rPr>
          <w:color w:val="000000" w:themeColor="text1"/>
        </w:rPr>
        <w:t>.</w:t>
      </w:r>
    </w:p>
    <w:p w14:paraId="11AF6FE7" w14:textId="77777777" w:rsidR="00360DFF" w:rsidRPr="00C4797B" w:rsidRDefault="00360DFF" w:rsidP="00C4797B">
      <w:pPr>
        <w:jc w:val="both"/>
        <w:rPr>
          <w:i/>
          <w:iCs/>
          <w:color w:val="000000" w:themeColor="text1"/>
        </w:rPr>
      </w:pPr>
    </w:p>
    <w:p w14:paraId="6BFC65E8" w14:textId="08D96E04" w:rsidR="00A10BFB" w:rsidRPr="00C4797B" w:rsidRDefault="346D82EE" w:rsidP="00C4797B">
      <w:pPr>
        <w:jc w:val="both"/>
        <w:rPr>
          <w:color w:val="000000" w:themeColor="text1"/>
        </w:rPr>
      </w:pPr>
      <w:r w:rsidRPr="00C4797B">
        <w:rPr>
          <w:i/>
          <w:iCs/>
          <w:color w:val="000000" w:themeColor="text1"/>
        </w:rPr>
        <w:t>Packaging</w:t>
      </w:r>
      <w:r w:rsidRPr="00C4797B">
        <w:rPr>
          <w:color w:val="000000" w:themeColor="text1"/>
        </w:rPr>
        <w:t xml:space="preserve">: The PI drums are emptied for packaging </w:t>
      </w:r>
      <w:r w:rsidRPr="0053722C">
        <w:rPr>
          <w:b/>
          <w:bCs/>
          <w:color w:val="000000" w:themeColor="text1"/>
          <w:u w:val="single"/>
        </w:rPr>
        <w:t>either</w:t>
      </w:r>
      <w:r w:rsidRPr="00C4797B">
        <w:rPr>
          <w:color w:val="000000" w:themeColor="text1"/>
        </w:rPr>
        <w:t xml:space="preserve"> in a bag or a box. Typically, bags and boxes are processed at different packaging equipment; the number, capacity, and processing rate are provided later.</w:t>
      </w:r>
    </w:p>
    <w:p w14:paraId="5EFA1375" w14:textId="23C835DD" w:rsidR="00500A0D" w:rsidRPr="00C4797B" w:rsidRDefault="00500A0D" w:rsidP="00C4797B">
      <w:pPr>
        <w:jc w:val="both"/>
        <w:rPr>
          <w:color w:val="000000" w:themeColor="text1"/>
        </w:rPr>
      </w:pPr>
    </w:p>
    <w:p w14:paraId="0DBA6EFE" w14:textId="77777777" w:rsidR="00500A0D" w:rsidRPr="00C4797B" w:rsidRDefault="0D990827" w:rsidP="00C4797B">
      <w:pPr>
        <w:spacing w:line="259" w:lineRule="auto"/>
        <w:jc w:val="both"/>
        <w:rPr>
          <w:color w:val="000000" w:themeColor="text1"/>
        </w:rPr>
      </w:pPr>
      <w:r w:rsidRPr="00C4797B">
        <w:rPr>
          <w:color w:val="000000" w:themeColor="text1"/>
        </w:rPr>
        <w:t>Site Specific Rules:</w:t>
      </w:r>
    </w:p>
    <w:p w14:paraId="7F3A6304" w14:textId="1D9F6E33" w:rsidR="00500A0D" w:rsidRPr="00C4797B" w:rsidRDefault="0D990827" w:rsidP="00C4797B">
      <w:pPr>
        <w:pStyle w:val="ListParagraph"/>
        <w:numPr>
          <w:ilvl w:val="0"/>
          <w:numId w:val="2"/>
        </w:numPr>
        <w:spacing w:line="259" w:lineRule="auto"/>
        <w:jc w:val="both"/>
        <w:rPr>
          <w:color w:val="000000" w:themeColor="text1"/>
        </w:rPr>
      </w:pPr>
      <w:r w:rsidRPr="00C4797B">
        <w:rPr>
          <w:color w:val="000000" w:themeColor="text1"/>
        </w:rPr>
        <w:t>Packaging rules dictate that the bagging and the box line cannot run at the same time.</w:t>
      </w:r>
    </w:p>
    <w:p w14:paraId="2E14DBAB" w14:textId="5CF0B373" w:rsidR="00500A0D" w:rsidRPr="00C4797B" w:rsidRDefault="0D990827" w:rsidP="00C4797B">
      <w:pPr>
        <w:pStyle w:val="ListParagraph"/>
        <w:numPr>
          <w:ilvl w:val="0"/>
          <w:numId w:val="2"/>
        </w:numPr>
        <w:spacing w:line="259" w:lineRule="auto"/>
        <w:jc w:val="both"/>
        <w:rPr>
          <w:color w:val="000000" w:themeColor="text1"/>
        </w:rPr>
      </w:pPr>
      <w:r w:rsidRPr="00C4797B">
        <w:rPr>
          <w:color w:val="000000" w:themeColor="text1"/>
        </w:rPr>
        <w:t>When a drum from Packaging Inventory is emptied and fed to Packaging, the box line takes precedence in run order over the bagging line.</w:t>
      </w:r>
    </w:p>
    <w:p w14:paraId="36406BF5" w14:textId="6BD19F5A" w:rsidR="00500A0D" w:rsidRPr="00C4797B" w:rsidRDefault="0D990827" w:rsidP="00C4797B">
      <w:pPr>
        <w:pStyle w:val="ListParagraph"/>
        <w:numPr>
          <w:ilvl w:val="0"/>
          <w:numId w:val="2"/>
        </w:numPr>
        <w:spacing w:line="259" w:lineRule="auto"/>
        <w:jc w:val="both"/>
        <w:rPr>
          <w:color w:val="000000" w:themeColor="text1"/>
        </w:rPr>
      </w:pPr>
      <w:r w:rsidRPr="00C4797B">
        <w:rPr>
          <w:color w:val="000000" w:themeColor="text1"/>
        </w:rPr>
        <w:lastRenderedPageBreak/>
        <w:t>Orders for boxes shall be fulfilled prior to bag orders.</w:t>
      </w:r>
    </w:p>
    <w:p w14:paraId="04A2C1E5" w14:textId="61980EC9" w:rsidR="00500A0D" w:rsidRPr="00C4797B" w:rsidRDefault="0D990827" w:rsidP="00C4797B">
      <w:pPr>
        <w:pStyle w:val="ListParagraph"/>
        <w:numPr>
          <w:ilvl w:val="0"/>
          <w:numId w:val="2"/>
        </w:numPr>
        <w:spacing w:line="259" w:lineRule="auto"/>
        <w:jc w:val="both"/>
        <w:rPr>
          <w:color w:val="000000" w:themeColor="text1"/>
        </w:rPr>
      </w:pPr>
      <w:r w:rsidRPr="00C4797B">
        <w:rPr>
          <w:color w:val="000000" w:themeColor="text1"/>
        </w:rPr>
        <w:t xml:space="preserve"> Any excess material shall be stored in bags.</w:t>
      </w:r>
    </w:p>
    <w:p w14:paraId="217C15AE" w14:textId="77777777" w:rsidR="002870F5" w:rsidRPr="00C4797B" w:rsidRDefault="002870F5" w:rsidP="00C4797B">
      <w:pPr>
        <w:pStyle w:val="ListParagraph"/>
        <w:spacing w:line="259" w:lineRule="auto"/>
        <w:jc w:val="both"/>
        <w:rPr>
          <w:color w:val="000000" w:themeColor="text1"/>
        </w:rPr>
      </w:pPr>
    </w:p>
    <w:p w14:paraId="49DB295F" w14:textId="5A564094" w:rsidR="005B353A" w:rsidRPr="00C4797B" w:rsidRDefault="002870F5" w:rsidP="00C4797B">
      <w:pPr>
        <w:jc w:val="center"/>
        <w:rPr>
          <w:color w:val="000000" w:themeColor="text1"/>
        </w:rPr>
      </w:pPr>
      <w:r w:rsidRPr="00C4797B">
        <w:rPr>
          <w:noProof/>
          <w:color w:val="000000" w:themeColor="text1"/>
        </w:rPr>
        <w:drawing>
          <wp:inline distT="0" distB="0" distL="0" distR="0" wp14:anchorId="39F86341" wp14:editId="34862E07">
            <wp:extent cx="5342890" cy="29896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890" cy="2989691"/>
                    </a:xfrm>
                    <a:prstGeom prst="rect">
                      <a:avLst/>
                    </a:prstGeom>
                  </pic:spPr>
                </pic:pic>
              </a:graphicData>
            </a:graphic>
          </wp:inline>
        </w:drawing>
      </w:r>
    </w:p>
    <w:p w14:paraId="2FE0C5DE" w14:textId="77777777" w:rsidR="009A41CD" w:rsidRPr="00C4797B" w:rsidRDefault="009A41CD" w:rsidP="00C4797B">
      <w:pPr>
        <w:jc w:val="center"/>
        <w:rPr>
          <w:color w:val="000000" w:themeColor="text1"/>
        </w:rPr>
      </w:pPr>
    </w:p>
    <w:p w14:paraId="5C7EC6FE" w14:textId="6AFFFB7E" w:rsidR="005B353A" w:rsidRPr="00C4797B" w:rsidRDefault="00717E93" w:rsidP="00C4797B">
      <w:pPr>
        <w:jc w:val="center"/>
        <w:rPr>
          <w:color w:val="000000" w:themeColor="text1"/>
        </w:rPr>
      </w:pPr>
      <w:r w:rsidRPr="00C4797B">
        <w:rPr>
          <w:color w:val="000000" w:themeColor="text1"/>
        </w:rPr>
        <w:t xml:space="preserve">Figure 2: Process Flow </w:t>
      </w:r>
    </w:p>
    <w:p w14:paraId="543E9947" w14:textId="6D86434F" w:rsidR="00934783" w:rsidRPr="00C4797B" w:rsidRDefault="00934783" w:rsidP="00C4797B">
      <w:pPr>
        <w:jc w:val="center"/>
        <w:rPr>
          <w:color w:val="000000" w:themeColor="text1"/>
        </w:rPr>
      </w:pPr>
    </w:p>
    <w:p w14:paraId="748A092C" w14:textId="5B595385" w:rsidR="00934783" w:rsidRPr="00C4797B" w:rsidRDefault="00C4797B" w:rsidP="00C4797B">
      <w:pPr>
        <w:jc w:val="center"/>
        <w:rPr>
          <w:color w:val="000000" w:themeColor="text1"/>
        </w:rPr>
      </w:pPr>
      <w:r w:rsidRPr="00C4797B">
        <w:rPr>
          <w:noProof/>
          <w:color w:val="000000" w:themeColor="text1"/>
        </w:rPr>
        <mc:AlternateContent>
          <mc:Choice Requires="wps">
            <w:drawing>
              <wp:anchor distT="0" distB="0" distL="114300" distR="114300" simplePos="0" relativeHeight="251658242" behindDoc="0" locked="0" layoutInCell="1" allowOverlap="1" wp14:anchorId="35E38F02" wp14:editId="58FEA7E8">
                <wp:simplePos x="0" y="0"/>
                <wp:positionH relativeFrom="column">
                  <wp:posOffset>3176905</wp:posOffset>
                </wp:positionH>
                <wp:positionV relativeFrom="paragraph">
                  <wp:posOffset>25400</wp:posOffset>
                </wp:positionV>
                <wp:extent cx="746125" cy="304800"/>
                <wp:effectExtent l="0" t="0" r="3175" b="0"/>
                <wp:wrapNone/>
                <wp:docPr id="6" name="Text Box 6"/>
                <wp:cNvGraphicFramePr/>
                <a:graphic xmlns:a="http://schemas.openxmlformats.org/drawingml/2006/main">
                  <a:graphicData uri="http://schemas.microsoft.com/office/word/2010/wordprocessingShape">
                    <wps:wsp>
                      <wps:cNvSpPr txBox="1"/>
                      <wps:spPr>
                        <a:xfrm>
                          <a:off x="0" y="0"/>
                          <a:ext cx="746125" cy="304800"/>
                        </a:xfrm>
                        <a:prstGeom prst="rect">
                          <a:avLst/>
                        </a:prstGeom>
                        <a:solidFill>
                          <a:schemeClr val="lt1"/>
                        </a:solidFill>
                        <a:ln w="6350">
                          <a:noFill/>
                        </a:ln>
                      </wps:spPr>
                      <wps:txbx>
                        <w:txbxContent>
                          <w:p w14:paraId="1CD0AAFE" w14:textId="1F339AA7" w:rsidR="003D1701" w:rsidRPr="00C4797B" w:rsidRDefault="003D1701" w:rsidP="003D1701">
                            <w:r w:rsidRPr="00C4797B">
                              <w:t>Flavor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xmlns:pic="http://schemas.openxmlformats.org/drawingml/2006/picture" xmlns:a14="http://schemas.microsoft.com/office/drawing/2010/main" xmlns:a16="http://schemas.microsoft.com/office/drawing/2014/main">
            <w:pict w14:anchorId="639CA51C">
              <v:shapetype id="_x0000_t202" coordsize="21600,21600" o:spt="202" path="m,l,21600r21600,l21600,xe" w14:anchorId="35E38F02">
                <v:stroke joinstyle="miter"/>
                <v:path gradientshapeok="t" o:connecttype="rect"/>
              </v:shapetype>
              <v:shape id="Text Box 6" style="position:absolute;left:0;text-align:left;margin-left:250.15pt;margin-top:2pt;width:58.75pt;height:24pt;z-index:251658242;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">
                <v:textbox>
                  <w:txbxContent>
                    <w:p w:rsidRPr="00C4797B" w:rsidR="003D1701" w:rsidP="003D1701" w:rsidRDefault="003D1701" w14:paraId="42D3AE40" w14:textId="1F339AA7">
                      <w:r w:rsidRPr="00C4797B">
                        <w:t>Flavor</w:t>
                      </w:r>
                    </w:p>
                  </w:txbxContent>
                </v:textbox>
              </v:shape>
            </w:pict>
          </mc:Fallback>
        </mc:AlternateContent>
      </w:r>
      <w:r w:rsidRPr="00C4797B">
        <w:rPr>
          <w:noProof/>
          <w:color w:val="000000" w:themeColor="text1"/>
        </w:rPr>
        <mc:AlternateContent>
          <mc:Choice Requires="wps">
            <w:drawing>
              <wp:anchor distT="0" distB="0" distL="114300" distR="114300" simplePos="0" relativeHeight="251658240" behindDoc="0" locked="0" layoutInCell="1" allowOverlap="1" wp14:anchorId="6EB32109" wp14:editId="01AC9F92">
                <wp:simplePos x="0" y="0"/>
                <wp:positionH relativeFrom="column">
                  <wp:posOffset>438150</wp:posOffset>
                </wp:positionH>
                <wp:positionV relativeFrom="paragraph">
                  <wp:posOffset>34925</wp:posOffset>
                </wp:positionV>
                <wp:extent cx="746449" cy="304800"/>
                <wp:effectExtent l="0" t="0" r="3175" b="0"/>
                <wp:wrapNone/>
                <wp:docPr id="4" name="Text Box 4"/>
                <wp:cNvGraphicFramePr/>
                <a:graphic xmlns:a="http://schemas.openxmlformats.org/drawingml/2006/main">
                  <a:graphicData uri="http://schemas.microsoft.com/office/word/2010/wordprocessingShape">
                    <wps:wsp>
                      <wps:cNvSpPr txBox="1"/>
                      <wps:spPr>
                        <a:xfrm>
                          <a:off x="0" y="0"/>
                          <a:ext cx="746449" cy="304800"/>
                        </a:xfrm>
                        <a:prstGeom prst="rect">
                          <a:avLst/>
                        </a:prstGeom>
                        <a:solidFill>
                          <a:schemeClr val="lt1"/>
                        </a:solidFill>
                        <a:ln w="6350">
                          <a:noFill/>
                        </a:ln>
                      </wps:spPr>
                      <wps:txbx>
                        <w:txbxContent>
                          <w:p w14:paraId="1051AD63" w14:textId="376AAB92" w:rsidR="003D1701" w:rsidRPr="00C4797B" w:rsidRDefault="003D1701">
                            <w:r w:rsidRPr="00C4797B">
                              <w:t>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xmlns:pic="http://schemas.openxmlformats.org/drawingml/2006/picture" xmlns:a14="http://schemas.microsoft.com/office/drawing/2010/main" xmlns:a16="http://schemas.microsoft.com/office/drawing/2014/main">
            <w:pict w14:anchorId="14AA3E46">
              <v:shape id="Text Box 4" style="position:absolute;left:0;text-align:left;margin-left:34.5pt;margin-top:2.75pt;width:58.8pt;height:24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" w14:anchorId="6EB32109">
                <v:textbox>
                  <w:txbxContent>
                    <w:p w:rsidRPr="00C4797B" w:rsidR="003D1701" w:rsidRDefault="003D1701" w14:paraId="41FB9573" w14:textId="376AAB92">
                      <w:r w:rsidRPr="00C4797B">
                        <w:t>Color</w:t>
                      </w:r>
                    </w:p>
                  </w:txbxContent>
                </v:textbox>
              </v:shape>
            </w:pict>
          </mc:Fallback>
        </mc:AlternateContent>
      </w:r>
      <w:r w:rsidRPr="00C4797B">
        <w:rPr>
          <w:noProof/>
          <w:color w:val="000000" w:themeColor="text1"/>
        </w:rPr>
        <mc:AlternateContent>
          <mc:Choice Requires="wps">
            <w:drawing>
              <wp:anchor distT="0" distB="0" distL="114300" distR="114300" simplePos="0" relativeHeight="251658241" behindDoc="0" locked="0" layoutInCell="1" allowOverlap="1" wp14:anchorId="656C013C" wp14:editId="3EDA60D7">
                <wp:simplePos x="0" y="0"/>
                <wp:positionH relativeFrom="column">
                  <wp:posOffset>1443355</wp:posOffset>
                </wp:positionH>
                <wp:positionV relativeFrom="paragraph">
                  <wp:posOffset>31750</wp:posOffset>
                </wp:positionV>
                <wp:extent cx="746449" cy="304800"/>
                <wp:effectExtent l="0" t="0" r="3175" b="0"/>
                <wp:wrapNone/>
                <wp:docPr id="5" name="Text Box 5"/>
                <wp:cNvGraphicFramePr/>
                <a:graphic xmlns:a="http://schemas.openxmlformats.org/drawingml/2006/main">
                  <a:graphicData uri="http://schemas.microsoft.com/office/word/2010/wordprocessingShape">
                    <wps:wsp>
                      <wps:cNvSpPr txBox="1"/>
                      <wps:spPr>
                        <a:xfrm>
                          <a:off x="0" y="0"/>
                          <a:ext cx="746449" cy="304800"/>
                        </a:xfrm>
                        <a:prstGeom prst="rect">
                          <a:avLst/>
                        </a:prstGeom>
                        <a:solidFill>
                          <a:schemeClr val="lt1"/>
                        </a:solidFill>
                        <a:ln w="6350">
                          <a:noFill/>
                        </a:ln>
                      </wps:spPr>
                      <wps:txbx>
                        <w:txbxContent>
                          <w:p w14:paraId="189CCC10" w14:textId="23081CA7" w:rsidR="003D1701" w:rsidRPr="00C4797B" w:rsidRDefault="003D1701" w:rsidP="003D1701">
                            <w:r w:rsidRPr="00C4797B">
                              <w:t>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xmlns:pic="http://schemas.openxmlformats.org/drawingml/2006/picture" xmlns:a14="http://schemas.microsoft.com/office/drawing/2010/main" xmlns:a16="http://schemas.microsoft.com/office/drawing/2014/main">
            <w:pict w14:anchorId="5B0CA6E1">
              <v:shape id="Text Box 5" style="position:absolute;left:0;text-align:left;margin-left:113.65pt;margin-top:2.5pt;width:58.8pt;height:24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" w14:anchorId="656C013C">
                <v:textbox>
                  <w:txbxContent>
                    <w:p w:rsidRPr="00C4797B" w:rsidR="003D1701" w:rsidP="003D1701" w:rsidRDefault="003D1701" w14:paraId="4DB3B7BB" w14:textId="23081CA7">
                      <w:r w:rsidRPr="00C4797B">
                        <w:t>Size</w:t>
                      </w:r>
                    </w:p>
                  </w:txbxContent>
                </v:textbox>
              </v:shape>
            </w:pict>
          </mc:Fallback>
        </mc:AlternateContent>
      </w:r>
      <w:r w:rsidRPr="00C4797B">
        <w:rPr>
          <w:noProof/>
          <w:color w:val="000000" w:themeColor="text1"/>
        </w:rPr>
        <mc:AlternateContent>
          <mc:Choice Requires="wps">
            <w:drawing>
              <wp:anchor distT="0" distB="0" distL="114300" distR="114300" simplePos="0" relativeHeight="251658243" behindDoc="0" locked="0" layoutInCell="1" allowOverlap="1" wp14:anchorId="25952664" wp14:editId="0CE5ED10">
                <wp:simplePos x="0" y="0"/>
                <wp:positionH relativeFrom="column">
                  <wp:posOffset>5005070</wp:posOffset>
                </wp:positionH>
                <wp:positionV relativeFrom="paragraph">
                  <wp:posOffset>19050</wp:posOffset>
                </wp:positionV>
                <wp:extent cx="746449" cy="304800"/>
                <wp:effectExtent l="0" t="0" r="3175" b="0"/>
                <wp:wrapNone/>
                <wp:docPr id="7" name="Text Box 7"/>
                <wp:cNvGraphicFramePr/>
                <a:graphic xmlns:a="http://schemas.openxmlformats.org/drawingml/2006/main">
                  <a:graphicData uri="http://schemas.microsoft.com/office/word/2010/wordprocessingShape">
                    <wps:wsp>
                      <wps:cNvSpPr txBox="1"/>
                      <wps:spPr>
                        <a:xfrm>
                          <a:off x="0" y="0"/>
                          <a:ext cx="746449" cy="304800"/>
                        </a:xfrm>
                        <a:prstGeom prst="rect">
                          <a:avLst/>
                        </a:prstGeom>
                        <a:solidFill>
                          <a:schemeClr val="lt1"/>
                        </a:solidFill>
                        <a:ln w="6350">
                          <a:noFill/>
                        </a:ln>
                      </wps:spPr>
                      <wps:txbx>
                        <w:txbxContent>
                          <w:p w14:paraId="3EF18A7A" w14:textId="7EE92EDE" w:rsidR="00765901" w:rsidRPr="00C4797B" w:rsidRDefault="000546A9" w:rsidP="00765901">
                            <w:r w:rsidRPr="00C4797B">
                              <w:t>Bag/Box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xmlns:pic="http://schemas.openxmlformats.org/drawingml/2006/picture" xmlns:a14="http://schemas.microsoft.com/office/drawing/2010/main" xmlns:a16="http://schemas.microsoft.com/office/drawing/2014/main">
            <w:pict w14:anchorId="5DF6FEB3">
              <v:shape id="Text Box 7" style="position:absolute;left:0;text-align:left;margin-left:394.1pt;margin-top:1.5pt;width:58.8pt;height:24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" w14:anchorId="25952664">
                <v:textbox>
                  <w:txbxContent>
                    <w:p w:rsidRPr="00C4797B" w:rsidR="00765901" w:rsidP="00765901" w:rsidRDefault="000546A9" w14:paraId="10D1548C" w14:textId="7EE92EDE">
                      <w:r w:rsidRPr="00C4797B">
                        <w:t>Bag/Box</w:t>
                      </w:r>
                    </w:p>
                  </w:txbxContent>
                </v:textbox>
              </v:shape>
            </w:pict>
          </mc:Fallback>
        </mc:AlternateContent>
      </w:r>
      <w:r w:rsidR="00934783" w:rsidRPr="00C4797B">
        <w:rPr>
          <w:noProof/>
          <w:color w:val="000000" w:themeColor="text1"/>
        </w:rPr>
        <w:drawing>
          <wp:inline distT="0" distB="0" distL="0" distR="0" wp14:anchorId="2ACD1084" wp14:editId="03EA6CE4">
            <wp:extent cx="5943600" cy="2599690"/>
            <wp:effectExtent l="19050" t="19050" r="19050" b="10160"/>
            <wp:docPr id="56" name="Picture 55" descr="A close up of a map&#10;&#10;Description automatically generated">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pic="http://schemas.openxmlformats.org/drawingml/2006/picture" xmlns:a14="http://schemas.microsoft.com/office/drawing/2010/main" xmlns:a16="http://schemas.microsoft.com/office/drawing/2014/main" id="{C8F1E776-3F4B-4D9B-AE06-4118C2A09581}"/>
                </a:ext>
              </a:extLst>
            </wp:docPr>
            <wp:cNvGraphicFramePr/>
            <a:graphic xmlns:a="http://schemas.openxmlformats.org/drawingml/2006/main">
              <a:graphicData uri="http://schemas.openxmlformats.org/drawingml/2006/picture">
                <pic:pic xmlns:pic="http://schemas.openxmlformats.org/drawingml/2006/picture">
                  <pic:nvPicPr>
                    <pic:cNvPr id="56" name="Picture 55" descr="A close up of a map&#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4="http://schemas.microsoft.com/office/drawing/2010/main" xmlns:a16="http://schemas.microsoft.com/office/drawing/2014/main" id="{C8F1E776-3F4B-4D9B-AE06-4118C2A0958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99690"/>
                    </a:xfrm>
                    <a:prstGeom prst="rect">
                      <a:avLst/>
                    </a:prstGeom>
                    <a:ln>
                      <a:solidFill>
                        <a:schemeClr val="tx1"/>
                      </a:solidFill>
                    </a:ln>
                  </pic:spPr>
                </pic:pic>
              </a:graphicData>
            </a:graphic>
          </wp:inline>
        </w:drawing>
      </w:r>
    </w:p>
    <w:p w14:paraId="7D2FB82F" w14:textId="38765B2F" w:rsidR="00683696" w:rsidRPr="00C4797B" w:rsidRDefault="00683696" w:rsidP="00C4797B">
      <w:pPr>
        <w:jc w:val="both"/>
        <w:rPr>
          <w:color w:val="000000" w:themeColor="text1"/>
        </w:rPr>
      </w:pPr>
    </w:p>
    <w:p w14:paraId="7AB66E15" w14:textId="742DE7B3" w:rsidR="009A46CE" w:rsidRPr="00C4797B" w:rsidRDefault="00934783" w:rsidP="00C4797B">
      <w:pPr>
        <w:jc w:val="center"/>
        <w:rPr>
          <w:color w:val="000000" w:themeColor="text1"/>
        </w:rPr>
      </w:pPr>
      <w:r w:rsidRPr="00C4797B">
        <w:rPr>
          <w:color w:val="000000" w:themeColor="text1"/>
        </w:rPr>
        <w:t>Figure 3: Product Differentiation</w:t>
      </w:r>
    </w:p>
    <w:p w14:paraId="744D2604" w14:textId="5997AC2C" w:rsidR="00934783" w:rsidRPr="00C4797B" w:rsidRDefault="00934783" w:rsidP="00C4797B">
      <w:pPr>
        <w:jc w:val="center"/>
        <w:rPr>
          <w:color w:val="000000" w:themeColor="text1"/>
        </w:rPr>
      </w:pPr>
    </w:p>
    <w:p w14:paraId="28118644" w14:textId="30D1476F" w:rsidR="007F6D99" w:rsidRPr="00C4797B" w:rsidRDefault="346D82EE" w:rsidP="00C4797B">
      <w:pPr>
        <w:jc w:val="both"/>
        <w:rPr>
          <w:color w:val="000000" w:themeColor="text1"/>
        </w:rPr>
      </w:pPr>
      <w:r w:rsidRPr="00C4797B">
        <w:rPr>
          <w:color w:val="000000" w:themeColor="text1"/>
        </w:rPr>
        <w:lastRenderedPageBreak/>
        <w:t xml:space="preserve">In order to provide some flexibility and efficient capacity utilization at the network level, the planning team may coordinate with the logistics team to move some jelly beans from one location to another provided sufficient storage drums are available at the other location’s RMI store. Due to fleet capacity restrictions, limits exist on the number of colored jelly beans and the total quantity that can be moved from one location to the other. These moves of jelly beans between facilities are made at the start of the season before classifier operations begin for the year. </w:t>
      </w:r>
      <w:r w:rsidR="0067256A" w:rsidRPr="00C4797B">
        <w:rPr>
          <w:color w:val="000000" w:themeColor="text1"/>
        </w:rPr>
        <w:t xml:space="preserve">Once operations begin at the facility, raw materials </w:t>
      </w:r>
      <w:r w:rsidR="0067256A" w:rsidRPr="00C4797B">
        <w:rPr>
          <w:color w:val="000000" w:themeColor="text1"/>
          <w:u w:val="single"/>
        </w:rPr>
        <w:t>cannot</w:t>
      </w:r>
      <w:r w:rsidR="0067256A" w:rsidRPr="00C4797B">
        <w:rPr>
          <w:color w:val="000000" w:themeColor="text1"/>
        </w:rPr>
        <w:t xml:space="preserve"> be transferred from one location to another. </w:t>
      </w:r>
      <w:r w:rsidR="00AD5FBA" w:rsidRPr="00C4797B">
        <w:rPr>
          <w:color w:val="000000" w:themeColor="text1"/>
        </w:rPr>
        <w:t xml:space="preserve"> T</w:t>
      </w:r>
      <w:r w:rsidRPr="00C4797B">
        <w:rPr>
          <w:color w:val="000000" w:themeColor="text1"/>
        </w:rPr>
        <w:t xml:space="preserve">he </w:t>
      </w:r>
      <w:r w:rsidR="00AD5FBA" w:rsidRPr="00C4797B">
        <w:rPr>
          <w:color w:val="000000" w:themeColor="text1"/>
        </w:rPr>
        <w:t>raw</w:t>
      </w:r>
      <w:r w:rsidRPr="00C4797B">
        <w:rPr>
          <w:color w:val="000000" w:themeColor="text1"/>
        </w:rPr>
        <w:t xml:space="preserve"> </w:t>
      </w:r>
      <w:r w:rsidR="0067256A" w:rsidRPr="00C4797B">
        <w:rPr>
          <w:color w:val="000000" w:themeColor="text1"/>
        </w:rPr>
        <w:t xml:space="preserve">material </w:t>
      </w:r>
      <w:r w:rsidRPr="00C4797B">
        <w:rPr>
          <w:color w:val="000000" w:themeColor="text1"/>
        </w:rPr>
        <w:t xml:space="preserve">truck fleet </w:t>
      </w:r>
      <w:r w:rsidR="00AD5FBA" w:rsidRPr="00C4797B">
        <w:rPr>
          <w:color w:val="000000" w:themeColor="text1"/>
        </w:rPr>
        <w:t>at the beginning of the season becomes a</w:t>
      </w:r>
      <w:r w:rsidRPr="00C4797B">
        <w:rPr>
          <w:color w:val="000000" w:themeColor="text1"/>
        </w:rPr>
        <w:t xml:space="preserve"> dedicated </w:t>
      </w:r>
      <w:r w:rsidR="00AD5FBA" w:rsidRPr="00C4797B">
        <w:rPr>
          <w:color w:val="000000" w:themeColor="text1"/>
        </w:rPr>
        <w:t>fleet for</w:t>
      </w:r>
      <w:r w:rsidRPr="00C4797B">
        <w:rPr>
          <w:color w:val="000000" w:themeColor="text1"/>
        </w:rPr>
        <w:t xml:space="preserve"> moving the finished bags and boxes to the wholesalers. The move to the wholesalers is out of scope for this competition. The travel distances between facilities and the restrictions on the number of jelly bean varieties at RMI and the total quantity that can be transported from one site to the other </w:t>
      </w:r>
      <w:r w:rsidR="000050DC" w:rsidRPr="00C4797B">
        <w:rPr>
          <w:color w:val="000000" w:themeColor="text1"/>
        </w:rPr>
        <w:t xml:space="preserve">are </w:t>
      </w:r>
      <w:r w:rsidRPr="00C4797B">
        <w:rPr>
          <w:color w:val="000000" w:themeColor="text1"/>
        </w:rPr>
        <w:t>provided</w:t>
      </w:r>
      <w:r w:rsidR="000050DC" w:rsidRPr="00C4797B">
        <w:rPr>
          <w:color w:val="000000" w:themeColor="text1"/>
        </w:rPr>
        <w:t xml:space="preserve"> in the </w:t>
      </w:r>
      <w:r w:rsidR="009B4CD0" w:rsidRPr="00C4797B">
        <w:rPr>
          <w:color w:val="000000" w:themeColor="text1"/>
        </w:rPr>
        <w:t xml:space="preserve">“distances matrix” and the “threshold – color” and </w:t>
      </w:r>
      <w:r w:rsidR="00787465" w:rsidRPr="00C4797B">
        <w:rPr>
          <w:color w:val="000000" w:themeColor="text1"/>
        </w:rPr>
        <w:t>the reference</w:t>
      </w:r>
      <w:r w:rsidR="000050DC" w:rsidRPr="00C4797B">
        <w:rPr>
          <w:color w:val="000000" w:themeColor="text1"/>
        </w:rPr>
        <w:t xml:space="preserve"> tables</w:t>
      </w:r>
      <w:r w:rsidRPr="00C4797B">
        <w:rPr>
          <w:color w:val="000000" w:themeColor="text1"/>
        </w:rPr>
        <w:t>.</w:t>
      </w:r>
    </w:p>
    <w:p w14:paraId="573DC93F" w14:textId="77777777" w:rsidR="005156BF" w:rsidRPr="00C4797B" w:rsidRDefault="005156BF" w:rsidP="00C4797B">
      <w:pPr>
        <w:spacing w:line="259" w:lineRule="auto"/>
        <w:jc w:val="both"/>
        <w:rPr>
          <w:color w:val="000000" w:themeColor="text1"/>
        </w:rPr>
      </w:pPr>
    </w:p>
    <w:p w14:paraId="6353BF47" w14:textId="5C8AE346" w:rsidR="005156BF" w:rsidRPr="00C4797B" w:rsidRDefault="005156BF" w:rsidP="00C4797B">
      <w:pPr>
        <w:spacing w:line="259" w:lineRule="auto"/>
        <w:jc w:val="both"/>
        <w:rPr>
          <w:color w:val="000000" w:themeColor="text1"/>
        </w:rPr>
      </w:pPr>
      <w:r w:rsidRPr="00C4797B">
        <w:rPr>
          <w:color w:val="000000" w:themeColor="text1"/>
        </w:rPr>
        <w:t>Manufacturing Costs:</w:t>
      </w:r>
    </w:p>
    <w:p w14:paraId="279FD32A" w14:textId="06E91720" w:rsidR="005156BF" w:rsidRPr="00C4797B" w:rsidRDefault="005156BF" w:rsidP="00C4797B">
      <w:pPr>
        <w:spacing w:line="259" w:lineRule="auto"/>
        <w:jc w:val="both"/>
        <w:rPr>
          <w:color w:val="000000" w:themeColor="text1"/>
        </w:rPr>
      </w:pPr>
      <w:r w:rsidRPr="00C4797B">
        <w:rPr>
          <w:color w:val="000000" w:themeColor="text1"/>
        </w:rPr>
        <w:t xml:space="preserve">Each manufacturing location produces material for a different cost of goods. The table below shows the cost of goods for both bags and boxes for each of the manufacturing locations. </w:t>
      </w:r>
      <w:r w:rsidR="008B4760" w:rsidRPr="00C4797B">
        <w:rPr>
          <w:color w:val="000000" w:themeColor="text1"/>
        </w:rPr>
        <w:t>It</w:t>
      </w:r>
      <w:r w:rsidRPr="00C4797B">
        <w:rPr>
          <w:color w:val="000000" w:themeColor="text1"/>
        </w:rPr>
        <w:t xml:space="preserve"> should be assumed that there are 0.25 </w:t>
      </w:r>
      <w:proofErr w:type="spellStart"/>
      <w:r w:rsidRPr="00C4797B">
        <w:rPr>
          <w:color w:val="000000" w:themeColor="text1"/>
        </w:rPr>
        <w:t>lb</w:t>
      </w:r>
      <w:proofErr w:type="spellEnd"/>
      <w:r w:rsidRPr="00C4797B">
        <w:rPr>
          <w:color w:val="000000" w:themeColor="text1"/>
        </w:rPr>
        <w:t xml:space="preserve">/bag and 2.5 </w:t>
      </w:r>
      <w:proofErr w:type="spellStart"/>
      <w:r w:rsidRPr="00C4797B">
        <w:rPr>
          <w:color w:val="000000" w:themeColor="text1"/>
        </w:rPr>
        <w:t>lb</w:t>
      </w:r>
      <w:proofErr w:type="spellEnd"/>
      <w:r w:rsidRPr="00C4797B">
        <w:rPr>
          <w:color w:val="000000" w:themeColor="text1"/>
        </w:rPr>
        <w:t>/box.</w:t>
      </w:r>
    </w:p>
    <w:p w14:paraId="608057C3" w14:textId="36B3C6DB" w:rsidR="002870F5" w:rsidRPr="00C4797B" w:rsidRDefault="002870F5" w:rsidP="00C4797B">
      <w:pPr>
        <w:spacing w:line="259" w:lineRule="auto"/>
        <w:jc w:val="both"/>
        <w:rPr>
          <w:color w:val="000000" w:themeColor="text1"/>
        </w:rPr>
      </w:pPr>
    </w:p>
    <w:p w14:paraId="27F7C386" w14:textId="359A489A" w:rsidR="005156BF" w:rsidRPr="00C4797B" w:rsidRDefault="002870F5" w:rsidP="00C4797B">
      <w:pPr>
        <w:spacing w:line="259" w:lineRule="auto"/>
        <w:jc w:val="center"/>
        <w:rPr>
          <w:rFonts w:ascii="Calibri" w:eastAsia="Times New Roman" w:hAnsi="Calibri" w:cs="Calibri"/>
          <w:color w:val="000000" w:themeColor="text1"/>
          <w:sz w:val="22"/>
          <w:szCs w:val="22"/>
          <w:lang w:eastAsia="zh-CN"/>
        </w:rPr>
      </w:pPr>
      <w:r w:rsidRPr="00C4797B">
        <w:rPr>
          <w:rFonts w:ascii="Calibri" w:eastAsia="Times New Roman" w:hAnsi="Calibri" w:cs="Calibri"/>
          <w:color w:val="000000" w:themeColor="text1"/>
          <w:sz w:val="22"/>
          <w:szCs w:val="22"/>
          <w:lang w:eastAsia="zh-CN"/>
        </w:rPr>
        <w:t>Table 1:</w:t>
      </w:r>
      <w:r w:rsidR="007A6A8A" w:rsidRPr="00C4797B">
        <w:rPr>
          <w:rFonts w:ascii="Calibri" w:eastAsia="Times New Roman" w:hAnsi="Calibri" w:cs="Calibri"/>
          <w:color w:val="000000" w:themeColor="text1"/>
          <w:sz w:val="22"/>
          <w:szCs w:val="22"/>
          <w:lang w:eastAsia="zh-CN"/>
        </w:rPr>
        <w:t xml:space="preserve"> </w:t>
      </w:r>
      <w:r w:rsidR="008A0747" w:rsidRPr="00C4797B">
        <w:rPr>
          <w:rFonts w:ascii="Calibri" w:eastAsia="Times New Roman" w:hAnsi="Calibri" w:cs="Calibri"/>
          <w:color w:val="000000" w:themeColor="text1"/>
          <w:sz w:val="22"/>
          <w:szCs w:val="22"/>
          <w:lang w:eastAsia="zh-CN"/>
        </w:rPr>
        <w:t xml:space="preserve">Cost break </w:t>
      </w:r>
      <w:proofErr w:type="gramStart"/>
      <w:r w:rsidR="008A0747" w:rsidRPr="00C4797B">
        <w:rPr>
          <w:rFonts w:ascii="Calibri" w:eastAsia="Times New Roman" w:hAnsi="Calibri" w:cs="Calibri"/>
          <w:color w:val="000000" w:themeColor="text1"/>
          <w:sz w:val="22"/>
          <w:szCs w:val="22"/>
          <w:lang w:eastAsia="zh-CN"/>
        </w:rPr>
        <w:t>Down</w:t>
      </w:r>
      <w:proofErr w:type="gramEnd"/>
      <w:r w:rsidR="008A0747" w:rsidRPr="00C4797B">
        <w:rPr>
          <w:rFonts w:ascii="Calibri" w:eastAsia="Times New Roman" w:hAnsi="Calibri" w:cs="Calibri"/>
          <w:color w:val="000000" w:themeColor="text1"/>
          <w:sz w:val="22"/>
          <w:szCs w:val="22"/>
          <w:lang w:eastAsia="zh-CN"/>
        </w:rPr>
        <w:t xml:space="preserve"> by site for bags and boxes.</w:t>
      </w:r>
    </w:p>
    <w:tbl>
      <w:tblPr>
        <w:tblW w:w="6650" w:type="dxa"/>
        <w:jc w:val="center"/>
        <w:tblLook w:val="04A0" w:firstRow="1" w:lastRow="0" w:firstColumn="1" w:lastColumn="0" w:noHBand="0" w:noVBand="1"/>
      </w:tblPr>
      <w:tblGrid>
        <w:gridCol w:w="2140"/>
        <w:gridCol w:w="2080"/>
        <w:gridCol w:w="2430"/>
      </w:tblGrid>
      <w:tr w:rsidR="00C4797B" w:rsidRPr="00C4797B" w14:paraId="49E73BFA" w14:textId="77777777" w:rsidTr="00787465">
        <w:trPr>
          <w:trHeight w:val="300"/>
          <w:jc w:val="center"/>
        </w:trPr>
        <w:tc>
          <w:tcPr>
            <w:tcW w:w="21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974B8D7" w14:textId="6A4DD40F" w:rsidR="005156BF" w:rsidRPr="00C4797B" w:rsidRDefault="008A0747"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Manufacturing cost by site</w:t>
            </w:r>
          </w:p>
        </w:tc>
        <w:tc>
          <w:tcPr>
            <w:tcW w:w="2080" w:type="dxa"/>
            <w:tcBorders>
              <w:top w:val="single" w:sz="8" w:space="0" w:color="auto"/>
              <w:left w:val="single" w:sz="4" w:space="0" w:color="auto"/>
              <w:bottom w:val="single" w:sz="4" w:space="0" w:color="auto"/>
              <w:right w:val="nil"/>
            </w:tcBorders>
            <w:shd w:val="clear" w:color="auto" w:fill="auto"/>
            <w:noWrap/>
            <w:vAlign w:val="bottom"/>
            <w:hideMark/>
          </w:tcPr>
          <w:p w14:paraId="4DE3EDFD" w14:textId="72DBD9AF"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Cost/</w:t>
            </w:r>
            <w:r w:rsidR="00F21D75" w:rsidRPr="00C4797B">
              <w:rPr>
                <w:rFonts w:ascii="Calibri" w:eastAsia="Calibri" w:hAnsi="Calibri" w:cs="Calibri"/>
                <w:color w:val="000000" w:themeColor="text1"/>
                <w:sz w:val="22"/>
                <w:szCs w:val="22"/>
              </w:rPr>
              <w:t xml:space="preserve">100 </w:t>
            </w:r>
            <w:r w:rsidRPr="00C4797B">
              <w:rPr>
                <w:rFonts w:ascii="Calibri" w:eastAsia="Calibri" w:hAnsi="Calibri" w:cs="Calibri"/>
                <w:color w:val="000000" w:themeColor="text1"/>
                <w:sz w:val="22"/>
                <w:szCs w:val="22"/>
              </w:rPr>
              <w:t>bag</w:t>
            </w:r>
            <w:r w:rsidR="00F21D75" w:rsidRPr="00C4797B">
              <w:rPr>
                <w:rFonts w:ascii="Calibri" w:eastAsia="Calibri" w:hAnsi="Calibri" w:cs="Calibri"/>
                <w:color w:val="000000" w:themeColor="text1"/>
                <w:sz w:val="22"/>
                <w:szCs w:val="22"/>
              </w:rPr>
              <w:t>s</w:t>
            </w:r>
          </w:p>
        </w:tc>
        <w:tc>
          <w:tcPr>
            <w:tcW w:w="243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3C2DF39A" w14:textId="04074342"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Cost/</w:t>
            </w:r>
            <w:r w:rsidR="00F21D75" w:rsidRPr="00C4797B">
              <w:rPr>
                <w:rFonts w:ascii="Calibri" w:eastAsia="Calibri" w:hAnsi="Calibri" w:cs="Calibri"/>
                <w:color w:val="000000" w:themeColor="text1"/>
                <w:sz w:val="22"/>
                <w:szCs w:val="22"/>
              </w:rPr>
              <w:t xml:space="preserve">100 </w:t>
            </w:r>
            <w:r w:rsidRPr="00C4797B">
              <w:rPr>
                <w:rFonts w:ascii="Calibri" w:eastAsia="Calibri" w:hAnsi="Calibri" w:cs="Calibri"/>
                <w:color w:val="000000" w:themeColor="text1"/>
                <w:sz w:val="22"/>
                <w:szCs w:val="22"/>
              </w:rPr>
              <w:t>box</w:t>
            </w:r>
            <w:r w:rsidR="00F21D75" w:rsidRPr="00C4797B">
              <w:rPr>
                <w:rFonts w:ascii="Calibri" w:eastAsia="Calibri" w:hAnsi="Calibri" w:cs="Calibri"/>
                <w:color w:val="000000" w:themeColor="text1"/>
                <w:sz w:val="22"/>
                <w:szCs w:val="22"/>
              </w:rPr>
              <w:t>e</w:t>
            </w:r>
            <w:r w:rsidR="003666AA" w:rsidRPr="00C4797B">
              <w:rPr>
                <w:rFonts w:ascii="Calibri" w:eastAsia="Calibri" w:hAnsi="Calibri" w:cs="Calibri"/>
                <w:color w:val="000000" w:themeColor="text1"/>
                <w:sz w:val="22"/>
                <w:szCs w:val="22"/>
              </w:rPr>
              <w:t>s</w:t>
            </w:r>
          </w:p>
        </w:tc>
      </w:tr>
      <w:tr w:rsidR="00C4797B" w:rsidRPr="00C4797B" w14:paraId="4E440938" w14:textId="77777777" w:rsidTr="00787465">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46F4C847" w14:textId="77777777"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Green Bay</w:t>
            </w:r>
          </w:p>
        </w:tc>
        <w:tc>
          <w:tcPr>
            <w:tcW w:w="2080" w:type="dxa"/>
            <w:tcBorders>
              <w:top w:val="nil"/>
              <w:left w:val="nil"/>
              <w:bottom w:val="single" w:sz="4" w:space="0" w:color="auto"/>
              <w:right w:val="nil"/>
            </w:tcBorders>
            <w:shd w:val="clear" w:color="auto" w:fill="auto"/>
            <w:noWrap/>
            <w:vAlign w:val="bottom"/>
            <w:hideMark/>
          </w:tcPr>
          <w:p w14:paraId="37B41932" w14:textId="73446D79"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25</w:t>
            </w:r>
            <w:r w:rsidR="00F21D75"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5</w:t>
            </w:r>
            <w:r w:rsidR="00F21D75" w:rsidRPr="00C4797B">
              <w:rPr>
                <w:rFonts w:ascii="Calibri" w:eastAsia="Calibri" w:hAnsi="Calibri" w:cs="Calibri"/>
                <w:color w:val="000000" w:themeColor="text1"/>
                <w:sz w:val="22"/>
                <w:szCs w:val="22"/>
              </w:rPr>
              <w:t>0</w:t>
            </w:r>
          </w:p>
        </w:tc>
        <w:tc>
          <w:tcPr>
            <w:tcW w:w="2430" w:type="dxa"/>
            <w:tcBorders>
              <w:top w:val="nil"/>
              <w:left w:val="single" w:sz="4" w:space="0" w:color="auto"/>
              <w:bottom w:val="single" w:sz="4" w:space="0" w:color="auto"/>
              <w:right w:val="single" w:sz="8" w:space="0" w:color="auto"/>
            </w:tcBorders>
            <w:shd w:val="clear" w:color="auto" w:fill="auto"/>
            <w:noWrap/>
            <w:vAlign w:val="bottom"/>
            <w:hideMark/>
          </w:tcPr>
          <w:p w14:paraId="13375EFF" w14:textId="55495859"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xml:space="preserve">$                     </w:t>
            </w:r>
            <w:r w:rsidR="00F21D75" w:rsidRPr="00C4797B">
              <w:rPr>
                <w:rFonts w:ascii="Calibri" w:eastAsia="Calibri" w:hAnsi="Calibri" w:cs="Calibri"/>
                <w:color w:val="000000" w:themeColor="text1"/>
                <w:sz w:val="22"/>
                <w:szCs w:val="22"/>
              </w:rPr>
              <w:t>2</w:t>
            </w:r>
            <w:r w:rsidRPr="00C4797B">
              <w:rPr>
                <w:rFonts w:ascii="Calibri" w:eastAsia="Calibri" w:hAnsi="Calibri" w:cs="Calibri"/>
                <w:color w:val="000000" w:themeColor="text1"/>
                <w:sz w:val="22"/>
                <w:szCs w:val="22"/>
              </w:rPr>
              <w:t>42</w:t>
            </w:r>
            <w:r w:rsidR="00F21D75"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3</w:t>
            </w:r>
            <w:r w:rsidR="00F21D75" w:rsidRPr="00C4797B">
              <w:rPr>
                <w:rFonts w:ascii="Calibri" w:eastAsia="Calibri" w:hAnsi="Calibri" w:cs="Calibri"/>
                <w:color w:val="000000" w:themeColor="text1"/>
                <w:sz w:val="22"/>
                <w:szCs w:val="22"/>
              </w:rPr>
              <w:t>0</w:t>
            </w:r>
          </w:p>
        </w:tc>
      </w:tr>
      <w:tr w:rsidR="00C4797B" w:rsidRPr="00C4797B" w14:paraId="50B3BB6D" w14:textId="77777777" w:rsidTr="00787465">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2322861B" w14:textId="77777777"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Omaha</w:t>
            </w:r>
          </w:p>
        </w:tc>
        <w:tc>
          <w:tcPr>
            <w:tcW w:w="2080" w:type="dxa"/>
            <w:tcBorders>
              <w:top w:val="nil"/>
              <w:left w:val="nil"/>
              <w:bottom w:val="single" w:sz="4" w:space="0" w:color="auto"/>
              <w:right w:val="nil"/>
            </w:tcBorders>
            <w:shd w:val="clear" w:color="auto" w:fill="auto"/>
            <w:noWrap/>
            <w:vAlign w:val="bottom"/>
            <w:hideMark/>
          </w:tcPr>
          <w:p w14:paraId="7E7F8EB3" w14:textId="06B5AABC"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25</w:t>
            </w:r>
            <w:r w:rsidR="00F21D75" w:rsidRPr="00C4797B">
              <w:rPr>
                <w:rFonts w:ascii="Calibri" w:eastAsia="Calibri" w:hAnsi="Calibri" w:cs="Calibri"/>
                <w:color w:val="000000" w:themeColor="text1"/>
                <w:sz w:val="22"/>
                <w:szCs w:val="22"/>
              </w:rPr>
              <w:t>.0</w:t>
            </w:r>
            <w:r w:rsidRPr="00C4797B">
              <w:rPr>
                <w:rFonts w:ascii="Calibri" w:eastAsia="Calibri" w:hAnsi="Calibri" w:cs="Calibri"/>
                <w:color w:val="000000" w:themeColor="text1"/>
                <w:sz w:val="22"/>
                <w:szCs w:val="22"/>
              </w:rPr>
              <w:t>0</w:t>
            </w:r>
          </w:p>
        </w:tc>
        <w:tc>
          <w:tcPr>
            <w:tcW w:w="2430" w:type="dxa"/>
            <w:tcBorders>
              <w:top w:val="nil"/>
              <w:left w:val="single" w:sz="4" w:space="0" w:color="auto"/>
              <w:bottom w:val="single" w:sz="4" w:space="0" w:color="auto"/>
              <w:right w:val="single" w:sz="8" w:space="0" w:color="auto"/>
            </w:tcBorders>
            <w:shd w:val="clear" w:color="auto" w:fill="auto"/>
            <w:noWrap/>
            <w:vAlign w:val="bottom"/>
            <w:hideMark/>
          </w:tcPr>
          <w:p w14:paraId="7E926182" w14:textId="67EDE9EC"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xml:space="preserve">$                     </w:t>
            </w:r>
            <w:r w:rsidR="00F21D75" w:rsidRPr="00C4797B">
              <w:rPr>
                <w:rFonts w:ascii="Calibri" w:eastAsia="Calibri" w:hAnsi="Calibri" w:cs="Calibri"/>
                <w:color w:val="000000" w:themeColor="text1"/>
                <w:sz w:val="22"/>
                <w:szCs w:val="22"/>
              </w:rPr>
              <w:t>2</w:t>
            </w:r>
            <w:r w:rsidRPr="00C4797B">
              <w:rPr>
                <w:rFonts w:ascii="Calibri" w:eastAsia="Calibri" w:hAnsi="Calibri" w:cs="Calibri"/>
                <w:color w:val="000000" w:themeColor="text1"/>
                <w:sz w:val="22"/>
                <w:szCs w:val="22"/>
              </w:rPr>
              <w:t>38</w:t>
            </w:r>
            <w:r w:rsidR="000A1C08"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5</w:t>
            </w:r>
            <w:r w:rsidR="000A1C08" w:rsidRPr="00C4797B">
              <w:rPr>
                <w:rFonts w:ascii="Calibri" w:eastAsia="Calibri" w:hAnsi="Calibri" w:cs="Calibri"/>
                <w:color w:val="000000" w:themeColor="text1"/>
                <w:sz w:val="22"/>
                <w:szCs w:val="22"/>
              </w:rPr>
              <w:t>0</w:t>
            </w:r>
          </w:p>
        </w:tc>
      </w:tr>
      <w:tr w:rsidR="00C4797B" w:rsidRPr="00C4797B" w14:paraId="73701976" w14:textId="77777777" w:rsidTr="00787465">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1A2A208A" w14:textId="77777777"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Springfield</w:t>
            </w:r>
          </w:p>
        </w:tc>
        <w:tc>
          <w:tcPr>
            <w:tcW w:w="2080" w:type="dxa"/>
            <w:tcBorders>
              <w:top w:val="nil"/>
              <w:left w:val="nil"/>
              <w:bottom w:val="single" w:sz="4" w:space="0" w:color="auto"/>
              <w:right w:val="nil"/>
            </w:tcBorders>
            <w:shd w:val="clear" w:color="auto" w:fill="auto"/>
            <w:noWrap/>
            <w:vAlign w:val="bottom"/>
            <w:hideMark/>
          </w:tcPr>
          <w:p w14:paraId="5D2EFCBD" w14:textId="001C02D9"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28</w:t>
            </w:r>
            <w:r w:rsidR="00F21D75"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8</w:t>
            </w:r>
            <w:r w:rsidR="00F21D75" w:rsidRPr="00C4797B">
              <w:rPr>
                <w:rFonts w:ascii="Calibri" w:eastAsia="Calibri" w:hAnsi="Calibri" w:cs="Calibri"/>
                <w:color w:val="000000" w:themeColor="text1"/>
                <w:sz w:val="22"/>
                <w:szCs w:val="22"/>
              </w:rPr>
              <w:t>0</w:t>
            </w:r>
          </w:p>
        </w:tc>
        <w:tc>
          <w:tcPr>
            <w:tcW w:w="2430" w:type="dxa"/>
            <w:tcBorders>
              <w:top w:val="nil"/>
              <w:left w:val="single" w:sz="4" w:space="0" w:color="auto"/>
              <w:bottom w:val="single" w:sz="4" w:space="0" w:color="auto"/>
              <w:right w:val="single" w:sz="8" w:space="0" w:color="auto"/>
            </w:tcBorders>
            <w:shd w:val="clear" w:color="auto" w:fill="auto"/>
            <w:noWrap/>
            <w:vAlign w:val="bottom"/>
            <w:hideMark/>
          </w:tcPr>
          <w:p w14:paraId="6EA2B7BF" w14:textId="2A1F3D46"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xml:space="preserve">$                     </w:t>
            </w:r>
            <w:r w:rsidR="000A1C08" w:rsidRPr="00C4797B">
              <w:rPr>
                <w:rFonts w:ascii="Calibri" w:eastAsia="Calibri" w:hAnsi="Calibri" w:cs="Calibri"/>
                <w:color w:val="000000" w:themeColor="text1"/>
                <w:sz w:val="22"/>
                <w:szCs w:val="22"/>
              </w:rPr>
              <w:t>2</w:t>
            </w:r>
            <w:r w:rsidRPr="00C4797B">
              <w:rPr>
                <w:rFonts w:ascii="Calibri" w:eastAsia="Calibri" w:hAnsi="Calibri" w:cs="Calibri"/>
                <w:color w:val="000000" w:themeColor="text1"/>
                <w:sz w:val="22"/>
                <w:szCs w:val="22"/>
              </w:rPr>
              <w:t>73</w:t>
            </w:r>
            <w:r w:rsidR="000A1C08"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1</w:t>
            </w:r>
            <w:r w:rsidR="000A1C08" w:rsidRPr="00C4797B">
              <w:rPr>
                <w:rFonts w:ascii="Calibri" w:eastAsia="Calibri" w:hAnsi="Calibri" w:cs="Calibri"/>
                <w:color w:val="000000" w:themeColor="text1"/>
                <w:sz w:val="22"/>
                <w:szCs w:val="22"/>
              </w:rPr>
              <w:t>0</w:t>
            </w:r>
          </w:p>
        </w:tc>
      </w:tr>
      <w:tr w:rsidR="00C4797B" w:rsidRPr="00C4797B" w14:paraId="4AC69055" w14:textId="77777777" w:rsidTr="00787465">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2E8DC678" w14:textId="77777777"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Columbus</w:t>
            </w:r>
          </w:p>
        </w:tc>
        <w:tc>
          <w:tcPr>
            <w:tcW w:w="2080" w:type="dxa"/>
            <w:tcBorders>
              <w:top w:val="nil"/>
              <w:left w:val="nil"/>
              <w:bottom w:val="single" w:sz="4" w:space="0" w:color="auto"/>
              <w:right w:val="nil"/>
            </w:tcBorders>
            <w:shd w:val="clear" w:color="auto" w:fill="auto"/>
            <w:noWrap/>
            <w:vAlign w:val="bottom"/>
            <w:hideMark/>
          </w:tcPr>
          <w:p w14:paraId="1003B427" w14:textId="54905D14"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27</w:t>
            </w:r>
            <w:r w:rsidR="00F21D75"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5</w:t>
            </w:r>
            <w:r w:rsidR="00F21D75" w:rsidRPr="00C4797B">
              <w:rPr>
                <w:rFonts w:ascii="Calibri" w:eastAsia="Calibri" w:hAnsi="Calibri" w:cs="Calibri"/>
                <w:color w:val="000000" w:themeColor="text1"/>
                <w:sz w:val="22"/>
                <w:szCs w:val="22"/>
              </w:rPr>
              <w:t>0</w:t>
            </w:r>
          </w:p>
        </w:tc>
        <w:tc>
          <w:tcPr>
            <w:tcW w:w="2430" w:type="dxa"/>
            <w:tcBorders>
              <w:top w:val="nil"/>
              <w:left w:val="single" w:sz="4" w:space="0" w:color="auto"/>
              <w:bottom w:val="single" w:sz="4" w:space="0" w:color="auto"/>
              <w:right w:val="single" w:sz="8" w:space="0" w:color="auto"/>
            </w:tcBorders>
            <w:shd w:val="clear" w:color="auto" w:fill="auto"/>
            <w:noWrap/>
            <w:vAlign w:val="bottom"/>
            <w:hideMark/>
          </w:tcPr>
          <w:p w14:paraId="7922E560" w14:textId="731D2691"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xml:space="preserve">$                     </w:t>
            </w:r>
            <w:r w:rsidR="000A1C08" w:rsidRPr="00C4797B">
              <w:rPr>
                <w:rFonts w:ascii="Calibri" w:eastAsia="Calibri" w:hAnsi="Calibri" w:cs="Calibri"/>
                <w:color w:val="000000" w:themeColor="text1"/>
                <w:sz w:val="22"/>
                <w:szCs w:val="22"/>
              </w:rPr>
              <w:t>2</w:t>
            </w:r>
            <w:r w:rsidRPr="00C4797B">
              <w:rPr>
                <w:rFonts w:ascii="Calibri" w:eastAsia="Calibri" w:hAnsi="Calibri" w:cs="Calibri"/>
                <w:color w:val="000000" w:themeColor="text1"/>
                <w:sz w:val="22"/>
                <w:szCs w:val="22"/>
              </w:rPr>
              <w:t>61</w:t>
            </w:r>
            <w:r w:rsidR="000A1C08"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3</w:t>
            </w:r>
            <w:r w:rsidR="000A1C08" w:rsidRPr="00C4797B">
              <w:rPr>
                <w:rFonts w:ascii="Calibri" w:eastAsia="Calibri" w:hAnsi="Calibri" w:cs="Calibri"/>
                <w:color w:val="000000" w:themeColor="text1"/>
                <w:sz w:val="22"/>
                <w:szCs w:val="22"/>
              </w:rPr>
              <w:t>0</w:t>
            </w:r>
          </w:p>
        </w:tc>
      </w:tr>
      <w:tr w:rsidR="005156BF" w:rsidRPr="00C4797B" w14:paraId="36697EDB" w14:textId="77777777" w:rsidTr="00787465">
        <w:trPr>
          <w:trHeight w:val="315"/>
          <w:jc w:val="center"/>
        </w:trPr>
        <w:tc>
          <w:tcPr>
            <w:tcW w:w="2140" w:type="dxa"/>
            <w:tcBorders>
              <w:top w:val="nil"/>
              <w:left w:val="single" w:sz="8" w:space="0" w:color="auto"/>
              <w:bottom w:val="single" w:sz="8" w:space="0" w:color="auto"/>
              <w:right w:val="single" w:sz="4" w:space="0" w:color="auto"/>
            </w:tcBorders>
            <w:shd w:val="clear" w:color="auto" w:fill="auto"/>
            <w:noWrap/>
            <w:vAlign w:val="bottom"/>
            <w:hideMark/>
          </w:tcPr>
          <w:p w14:paraId="3E9BDB7B" w14:textId="77777777"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Detroit</w:t>
            </w:r>
          </w:p>
        </w:tc>
        <w:tc>
          <w:tcPr>
            <w:tcW w:w="2080" w:type="dxa"/>
            <w:tcBorders>
              <w:top w:val="nil"/>
              <w:left w:val="nil"/>
              <w:bottom w:val="single" w:sz="8" w:space="0" w:color="auto"/>
              <w:right w:val="nil"/>
            </w:tcBorders>
            <w:shd w:val="clear" w:color="auto" w:fill="auto"/>
            <w:noWrap/>
            <w:vAlign w:val="bottom"/>
            <w:hideMark/>
          </w:tcPr>
          <w:p w14:paraId="7C3FC5E9" w14:textId="265FECD5"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26</w:t>
            </w:r>
            <w:r w:rsidR="00F21D75"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3</w:t>
            </w:r>
            <w:r w:rsidR="00F21D75" w:rsidRPr="00C4797B">
              <w:rPr>
                <w:rFonts w:ascii="Calibri" w:eastAsia="Calibri" w:hAnsi="Calibri" w:cs="Calibri"/>
                <w:color w:val="000000" w:themeColor="text1"/>
                <w:sz w:val="22"/>
                <w:szCs w:val="22"/>
              </w:rPr>
              <w:t>0</w:t>
            </w:r>
          </w:p>
        </w:tc>
        <w:tc>
          <w:tcPr>
            <w:tcW w:w="2430" w:type="dxa"/>
            <w:tcBorders>
              <w:top w:val="nil"/>
              <w:left w:val="single" w:sz="4" w:space="0" w:color="auto"/>
              <w:bottom w:val="single" w:sz="8" w:space="0" w:color="auto"/>
              <w:right w:val="single" w:sz="8" w:space="0" w:color="auto"/>
            </w:tcBorders>
            <w:shd w:val="clear" w:color="auto" w:fill="auto"/>
            <w:noWrap/>
            <w:vAlign w:val="bottom"/>
            <w:hideMark/>
          </w:tcPr>
          <w:p w14:paraId="35987FBE" w14:textId="0BE78018"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249</w:t>
            </w:r>
            <w:r w:rsidR="000A1C08"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4</w:t>
            </w:r>
          </w:p>
        </w:tc>
      </w:tr>
    </w:tbl>
    <w:p w14:paraId="4DCEA91F" w14:textId="6A2EA9A8" w:rsidR="346D82EE" w:rsidRPr="00C4797B" w:rsidRDefault="346D82EE" w:rsidP="00C4797B">
      <w:pPr>
        <w:jc w:val="both"/>
        <w:rPr>
          <w:color w:val="000000" w:themeColor="text1"/>
        </w:rPr>
      </w:pPr>
    </w:p>
    <w:p w14:paraId="53AE8D99" w14:textId="6714B435" w:rsidR="346D82EE" w:rsidRPr="00C4797B" w:rsidRDefault="0C431300" w:rsidP="00C4797B">
      <w:pPr>
        <w:spacing w:line="259" w:lineRule="auto"/>
        <w:jc w:val="both"/>
        <w:rPr>
          <w:color w:val="000000" w:themeColor="text1"/>
        </w:rPr>
      </w:pPr>
      <w:r w:rsidRPr="00C4797B">
        <w:rPr>
          <w:color w:val="000000" w:themeColor="text1"/>
        </w:rPr>
        <w:t>Transportation Specific Rules:</w:t>
      </w:r>
    </w:p>
    <w:p w14:paraId="1AB8BE6F" w14:textId="647513AC" w:rsidR="00193C37" w:rsidRPr="00193C37" w:rsidRDefault="005156BF" w:rsidP="00193C37">
      <w:pPr>
        <w:spacing w:line="259" w:lineRule="auto"/>
        <w:jc w:val="both"/>
        <w:rPr>
          <w:color w:val="000000" w:themeColor="text1"/>
        </w:rPr>
      </w:pPr>
      <w:r w:rsidRPr="00C4797B">
        <w:rPr>
          <w:color w:val="000000" w:themeColor="text1"/>
        </w:rPr>
        <w:t>Due to the differences in manufacturing costs, it may be advantageous to move raw material inventory from one location to another to optimize the overall costs.</w:t>
      </w:r>
      <w:r w:rsidR="00193C37">
        <w:rPr>
          <w:color w:val="000000" w:themeColor="text1"/>
        </w:rPr>
        <w:t xml:space="preserve"> </w:t>
      </w:r>
      <w:r w:rsidR="00193C37" w:rsidRPr="00193C37">
        <w:rPr>
          <w:color w:val="000000" w:themeColor="text1"/>
        </w:rPr>
        <w:t xml:space="preserve">Material movements between sites </w:t>
      </w:r>
      <w:r w:rsidR="00193C37">
        <w:rPr>
          <w:color w:val="000000" w:themeColor="text1"/>
        </w:rPr>
        <w:t>need to be</w:t>
      </w:r>
      <w:r w:rsidR="00193C37" w:rsidRPr="00193C37">
        <w:rPr>
          <w:color w:val="000000" w:themeColor="text1"/>
        </w:rPr>
        <w:t xml:space="preserve"> completed prior to April 1</w:t>
      </w:r>
      <w:r w:rsidR="00193C37" w:rsidRPr="00193C37">
        <w:rPr>
          <w:color w:val="000000" w:themeColor="text1"/>
          <w:vertAlign w:val="superscript"/>
        </w:rPr>
        <w:t>st</w:t>
      </w:r>
      <w:r w:rsidR="00193C37">
        <w:rPr>
          <w:color w:val="000000" w:themeColor="text1"/>
        </w:rPr>
        <w:t>, the day when the operations begin</w:t>
      </w:r>
      <w:r w:rsidR="00193C37" w:rsidRPr="00193C37">
        <w:rPr>
          <w:color w:val="000000" w:themeColor="text1"/>
        </w:rPr>
        <w:t xml:space="preserve">. </w:t>
      </w:r>
    </w:p>
    <w:p w14:paraId="09E2193B" w14:textId="77777777" w:rsidR="00193C37" w:rsidRPr="00C4797B" w:rsidRDefault="00193C37" w:rsidP="00193C37">
      <w:pPr>
        <w:spacing w:line="259" w:lineRule="auto"/>
        <w:jc w:val="both"/>
        <w:rPr>
          <w:color w:val="000000" w:themeColor="text1"/>
        </w:rPr>
      </w:pPr>
    </w:p>
    <w:p w14:paraId="06F5A97A" w14:textId="36714299" w:rsidR="346D82EE" w:rsidRPr="00C4797B" w:rsidRDefault="0D614568" w:rsidP="00C4797B">
      <w:pPr>
        <w:spacing w:line="259" w:lineRule="auto"/>
        <w:jc w:val="both"/>
        <w:rPr>
          <w:color w:val="000000" w:themeColor="text1"/>
        </w:rPr>
      </w:pPr>
      <w:r w:rsidRPr="00C4797B">
        <w:rPr>
          <w:color w:val="000000" w:themeColor="text1"/>
        </w:rPr>
        <w:t>Below are the distances to and from each manufacturing location. Truckloads of material cannot exceed 50</w:t>
      </w:r>
      <w:r w:rsidR="003126B8">
        <w:rPr>
          <w:color w:val="000000" w:themeColor="text1"/>
        </w:rPr>
        <w:t>0</w:t>
      </w:r>
      <w:r w:rsidRPr="00C4797B">
        <w:rPr>
          <w:color w:val="000000" w:themeColor="text1"/>
        </w:rPr>
        <w:t xml:space="preserve">,000 </w:t>
      </w:r>
      <w:proofErr w:type="spellStart"/>
      <w:r w:rsidRPr="00C4797B">
        <w:rPr>
          <w:color w:val="000000" w:themeColor="text1"/>
        </w:rPr>
        <w:t>lbs</w:t>
      </w:r>
      <w:proofErr w:type="spellEnd"/>
      <w:r w:rsidR="003126B8">
        <w:rPr>
          <w:color w:val="000000" w:themeColor="text1"/>
        </w:rPr>
        <w:t xml:space="preserve"> subject to the condition that the receiving location has enough empty RMI drum capacity</w:t>
      </w:r>
      <w:r w:rsidRPr="00C4797B">
        <w:rPr>
          <w:color w:val="000000" w:themeColor="text1"/>
        </w:rPr>
        <w:t xml:space="preserve">.  Different colors will have the ability to be segregated during shipment.  Shipment cost is assumed to be </w:t>
      </w:r>
      <w:r w:rsidR="00C13602">
        <w:rPr>
          <w:color w:val="000000" w:themeColor="text1"/>
        </w:rPr>
        <w:t xml:space="preserve">variable </w:t>
      </w:r>
      <w:r w:rsidR="00D374FB">
        <w:rPr>
          <w:color w:val="000000" w:themeColor="text1"/>
        </w:rPr>
        <w:t xml:space="preserve">at the rate of </w:t>
      </w:r>
      <w:r w:rsidRPr="00C4797B">
        <w:rPr>
          <w:color w:val="000000" w:themeColor="text1"/>
        </w:rPr>
        <w:t>$3.5</w:t>
      </w:r>
      <w:r w:rsidR="00F309C2" w:rsidRPr="00C4797B">
        <w:rPr>
          <w:color w:val="000000" w:themeColor="text1"/>
        </w:rPr>
        <w:t>0</w:t>
      </w:r>
      <w:r w:rsidRPr="00C4797B">
        <w:rPr>
          <w:color w:val="000000" w:themeColor="text1"/>
        </w:rPr>
        <w:t xml:space="preserve">/mile per </w:t>
      </w:r>
      <w:r w:rsidR="00C13602">
        <w:rPr>
          <w:color w:val="000000" w:themeColor="text1"/>
        </w:rPr>
        <w:t xml:space="preserve">50,000 </w:t>
      </w:r>
      <w:proofErr w:type="spellStart"/>
      <w:r w:rsidR="00C13602">
        <w:rPr>
          <w:color w:val="000000" w:themeColor="text1"/>
        </w:rPr>
        <w:t>lbs</w:t>
      </w:r>
      <w:proofErr w:type="spellEnd"/>
      <w:r w:rsidRPr="00C4797B">
        <w:rPr>
          <w:color w:val="000000" w:themeColor="text1"/>
        </w:rPr>
        <w:t xml:space="preserve"> and the cost is for one</w:t>
      </w:r>
      <w:r w:rsidR="00193C37">
        <w:rPr>
          <w:color w:val="000000" w:themeColor="text1"/>
        </w:rPr>
        <w:t>-</w:t>
      </w:r>
      <w:r w:rsidRPr="00C4797B">
        <w:rPr>
          <w:color w:val="000000" w:themeColor="text1"/>
        </w:rPr>
        <w:t xml:space="preserve">way direction. </w:t>
      </w:r>
      <w:r w:rsidR="00B31B17">
        <w:rPr>
          <w:color w:val="000000" w:themeColor="text1"/>
        </w:rPr>
        <w:t xml:space="preserve"> </w:t>
      </w:r>
      <w:r w:rsidR="00D374FB">
        <w:rPr>
          <w:color w:val="000000" w:themeColor="text1"/>
        </w:rPr>
        <w:t>Actual costs will be a function of number of miles and pounds moved between the sites.</w:t>
      </w:r>
      <w:r w:rsidR="00B31B17">
        <w:rPr>
          <w:color w:val="000000" w:themeColor="text1"/>
        </w:rPr>
        <w:t xml:space="preserve"> Further, only one color can be moved from one site to another.</w:t>
      </w:r>
    </w:p>
    <w:p w14:paraId="5935D910" w14:textId="77777777" w:rsidR="009E4CFB" w:rsidRPr="00C4797B" w:rsidRDefault="009E4CFB" w:rsidP="00C4797B">
      <w:pPr>
        <w:spacing w:line="259" w:lineRule="auto"/>
        <w:jc w:val="both"/>
        <w:rPr>
          <w:color w:val="000000" w:themeColor="text1"/>
        </w:rPr>
      </w:pPr>
    </w:p>
    <w:p w14:paraId="664F7ECC" w14:textId="77777777" w:rsidR="009E4CFB" w:rsidRPr="00C4797B" w:rsidRDefault="009E4CFB" w:rsidP="00C4797B">
      <w:pPr>
        <w:spacing w:line="259" w:lineRule="auto"/>
        <w:jc w:val="both"/>
        <w:rPr>
          <w:color w:val="000000" w:themeColor="text1"/>
        </w:rPr>
      </w:pPr>
    </w:p>
    <w:p w14:paraId="72743E02" w14:textId="77777777" w:rsidR="009E4CFB" w:rsidRPr="00C4797B" w:rsidRDefault="009E4CFB" w:rsidP="00C4797B">
      <w:pPr>
        <w:spacing w:line="259" w:lineRule="auto"/>
        <w:jc w:val="both"/>
        <w:rPr>
          <w:color w:val="000000" w:themeColor="text1"/>
        </w:rPr>
      </w:pPr>
    </w:p>
    <w:p w14:paraId="57F222D1" w14:textId="77777777" w:rsidR="002870F5" w:rsidRPr="00C4797B" w:rsidRDefault="002870F5" w:rsidP="00C4797B">
      <w:pPr>
        <w:spacing w:line="259" w:lineRule="auto"/>
        <w:jc w:val="both"/>
        <w:rPr>
          <w:color w:val="000000" w:themeColor="text1"/>
          <w:highlight w:val="yellow"/>
        </w:rPr>
      </w:pPr>
    </w:p>
    <w:p w14:paraId="11E7190A" w14:textId="1D19A42E" w:rsidR="346D82EE" w:rsidRPr="00C4797B" w:rsidRDefault="002870F5" w:rsidP="00C4797B">
      <w:pPr>
        <w:spacing w:line="259" w:lineRule="auto"/>
        <w:jc w:val="center"/>
        <w:rPr>
          <w:rFonts w:ascii="Calibri" w:eastAsia="Times New Roman" w:hAnsi="Calibri" w:cs="Calibri"/>
          <w:color w:val="000000" w:themeColor="text1"/>
          <w:sz w:val="22"/>
          <w:szCs w:val="22"/>
          <w:lang w:eastAsia="zh-CN"/>
        </w:rPr>
      </w:pPr>
      <w:proofErr w:type="gramStart"/>
      <w:r w:rsidRPr="00C4797B">
        <w:rPr>
          <w:rFonts w:ascii="Calibri" w:eastAsia="Times New Roman" w:hAnsi="Calibri" w:cs="Calibri"/>
          <w:color w:val="000000" w:themeColor="text1"/>
          <w:sz w:val="22"/>
          <w:szCs w:val="22"/>
          <w:lang w:eastAsia="zh-CN"/>
        </w:rPr>
        <w:t xml:space="preserve">Table 2: </w:t>
      </w:r>
      <w:r w:rsidR="001579ED" w:rsidRPr="00C4797B">
        <w:rPr>
          <w:rFonts w:ascii="Calibri" w:eastAsia="Times New Roman" w:hAnsi="Calibri" w:cs="Calibri"/>
          <w:color w:val="000000" w:themeColor="text1"/>
          <w:sz w:val="22"/>
          <w:szCs w:val="22"/>
          <w:lang w:eastAsia="zh-CN"/>
        </w:rPr>
        <w:t>Distance Matrix</w:t>
      </w:r>
      <w:r w:rsidR="00825200" w:rsidRPr="00C4797B">
        <w:rPr>
          <w:rFonts w:ascii="Calibri" w:eastAsia="Times New Roman" w:hAnsi="Calibri" w:cs="Calibri"/>
          <w:color w:val="000000" w:themeColor="text1"/>
          <w:sz w:val="22"/>
          <w:szCs w:val="22"/>
          <w:lang w:eastAsia="zh-CN"/>
        </w:rPr>
        <w:t xml:space="preserve"> with distances in miles.</w:t>
      </w:r>
      <w:proofErr w:type="gramEnd"/>
    </w:p>
    <w:tbl>
      <w:tblPr>
        <w:tblStyle w:val="TableGrid"/>
        <w:tblW w:w="0" w:type="auto"/>
        <w:jc w:val="center"/>
        <w:tblLayout w:type="fixed"/>
        <w:tblLook w:val="06A0" w:firstRow="1" w:lastRow="0" w:firstColumn="1" w:lastColumn="0" w:noHBand="1" w:noVBand="1"/>
      </w:tblPr>
      <w:tblGrid>
        <w:gridCol w:w="1337"/>
        <w:gridCol w:w="1337"/>
        <w:gridCol w:w="1337"/>
        <w:gridCol w:w="1337"/>
        <w:gridCol w:w="1337"/>
        <w:gridCol w:w="1337"/>
      </w:tblGrid>
      <w:tr w:rsidR="00C4797B" w:rsidRPr="00C4797B" w14:paraId="7A172850" w14:textId="77777777" w:rsidTr="00787465">
        <w:trPr>
          <w:jc w:val="center"/>
        </w:trPr>
        <w:tc>
          <w:tcPr>
            <w:tcW w:w="1337" w:type="dxa"/>
            <w:shd w:val="clear" w:color="auto" w:fill="BFBFBF" w:themeFill="background1" w:themeFillShade="BF"/>
          </w:tcPr>
          <w:p w14:paraId="73105940" w14:textId="176A18C0" w:rsidR="346D82EE" w:rsidRPr="00C4797B" w:rsidRDefault="346D82EE" w:rsidP="00C4797B">
            <w:pPr>
              <w:rPr>
                <w:color w:val="000000" w:themeColor="text1"/>
              </w:rPr>
            </w:pPr>
          </w:p>
        </w:tc>
        <w:tc>
          <w:tcPr>
            <w:tcW w:w="1337" w:type="dxa"/>
          </w:tcPr>
          <w:p w14:paraId="04F9F522" w14:textId="776EC26C"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Green Bay</w:t>
            </w:r>
          </w:p>
        </w:tc>
        <w:tc>
          <w:tcPr>
            <w:tcW w:w="1337" w:type="dxa"/>
          </w:tcPr>
          <w:p w14:paraId="42603612" w14:textId="4B6B9D5C"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Omaha</w:t>
            </w:r>
          </w:p>
        </w:tc>
        <w:tc>
          <w:tcPr>
            <w:tcW w:w="1337" w:type="dxa"/>
          </w:tcPr>
          <w:p w14:paraId="120BD99C" w14:textId="555B9AD1"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Springfield</w:t>
            </w:r>
          </w:p>
        </w:tc>
        <w:tc>
          <w:tcPr>
            <w:tcW w:w="1337" w:type="dxa"/>
          </w:tcPr>
          <w:p w14:paraId="12A84799" w14:textId="5C124A9C"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Columbus</w:t>
            </w:r>
          </w:p>
        </w:tc>
        <w:tc>
          <w:tcPr>
            <w:tcW w:w="1337" w:type="dxa"/>
          </w:tcPr>
          <w:p w14:paraId="1DEF2294" w14:textId="2EA43648"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Detroit</w:t>
            </w:r>
          </w:p>
        </w:tc>
      </w:tr>
      <w:tr w:rsidR="00C4797B" w:rsidRPr="00C4797B" w14:paraId="1FD2548D" w14:textId="77777777" w:rsidTr="00787465">
        <w:trPr>
          <w:jc w:val="center"/>
        </w:trPr>
        <w:tc>
          <w:tcPr>
            <w:tcW w:w="1337" w:type="dxa"/>
          </w:tcPr>
          <w:p w14:paraId="1D2B7F03" w14:textId="15D2478A" w:rsidR="346D82EE" w:rsidRPr="00C4797B" w:rsidRDefault="346D82EE" w:rsidP="00C4797B">
            <w:pPr>
              <w:rPr>
                <w:color w:val="000000" w:themeColor="text1"/>
              </w:rPr>
            </w:pPr>
            <w:r w:rsidRPr="00C4797B">
              <w:rPr>
                <w:rFonts w:ascii="Calibri" w:eastAsia="Calibri" w:hAnsi="Calibri" w:cs="Calibri"/>
                <w:color w:val="000000" w:themeColor="text1"/>
                <w:sz w:val="22"/>
                <w:szCs w:val="22"/>
              </w:rPr>
              <w:t>Green Bay</w:t>
            </w:r>
          </w:p>
        </w:tc>
        <w:tc>
          <w:tcPr>
            <w:tcW w:w="1337" w:type="dxa"/>
            <w:shd w:val="clear" w:color="auto" w:fill="BFBFBF" w:themeFill="background1" w:themeFillShade="BF"/>
          </w:tcPr>
          <w:p w14:paraId="5C326F0E" w14:textId="66E29191"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 xml:space="preserve"> </w:t>
            </w:r>
          </w:p>
        </w:tc>
        <w:tc>
          <w:tcPr>
            <w:tcW w:w="1337" w:type="dxa"/>
          </w:tcPr>
          <w:p w14:paraId="54E12367" w14:textId="06DB38C0"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570</w:t>
            </w:r>
          </w:p>
        </w:tc>
        <w:tc>
          <w:tcPr>
            <w:tcW w:w="1337" w:type="dxa"/>
          </w:tcPr>
          <w:p w14:paraId="6787A1DB" w14:textId="48C6F3FD"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720</w:t>
            </w:r>
          </w:p>
        </w:tc>
        <w:tc>
          <w:tcPr>
            <w:tcW w:w="1337" w:type="dxa"/>
          </w:tcPr>
          <w:p w14:paraId="42741506" w14:textId="3879AD05"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530</w:t>
            </w:r>
          </w:p>
        </w:tc>
        <w:tc>
          <w:tcPr>
            <w:tcW w:w="1337" w:type="dxa"/>
          </w:tcPr>
          <w:p w14:paraId="4E9D7118" w14:textId="2B3C9D31"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510</w:t>
            </w:r>
          </w:p>
        </w:tc>
      </w:tr>
      <w:tr w:rsidR="00C4797B" w:rsidRPr="00C4797B" w14:paraId="29E6062B" w14:textId="77777777" w:rsidTr="00787465">
        <w:trPr>
          <w:jc w:val="center"/>
        </w:trPr>
        <w:tc>
          <w:tcPr>
            <w:tcW w:w="1337" w:type="dxa"/>
          </w:tcPr>
          <w:p w14:paraId="15E9843E" w14:textId="14164877" w:rsidR="346D82EE" w:rsidRPr="00C4797B" w:rsidRDefault="346D82EE" w:rsidP="00C4797B">
            <w:pPr>
              <w:rPr>
                <w:color w:val="000000" w:themeColor="text1"/>
              </w:rPr>
            </w:pPr>
            <w:r w:rsidRPr="00C4797B">
              <w:rPr>
                <w:rFonts w:ascii="Calibri" w:eastAsia="Calibri" w:hAnsi="Calibri" w:cs="Calibri"/>
                <w:color w:val="000000" w:themeColor="text1"/>
                <w:sz w:val="22"/>
                <w:szCs w:val="22"/>
              </w:rPr>
              <w:t>Omaha</w:t>
            </w:r>
          </w:p>
        </w:tc>
        <w:tc>
          <w:tcPr>
            <w:tcW w:w="1337" w:type="dxa"/>
          </w:tcPr>
          <w:p w14:paraId="46079D2F" w14:textId="673CFF49"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570</w:t>
            </w:r>
          </w:p>
        </w:tc>
        <w:tc>
          <w:tcPr>
            <w:tcW w:w="1337" w:type="dxa"/>
            <w:shd w:val="clear" w:color="auto" w:fill="BFBFBF" w:themeFill="background1" w:themeFillShade="BF"/>
          </w:tcPr>
          <w:p w14:paraId="3AB603F7" w14:textId="0D9F8343"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 xml:space="preserve"> </w:t>
            </w:r>
          </w:p>
        </w:tc>
        <w:tc>
          <w:tcPr>
            <w:tcW w:w="1337" w:type="dxa"/>
          </w:tcPr>
          <w:p w14:paraId="33AE9796" w14:textId="4E628906"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630</w:t>
            </w:r>
          </w:p>
        </w:tc>
        <w:tc>
          <w:tcPr>
            <w:tcW w:w="1337" w:type="dxa"/>
          </w:tcPr>
          <w:p w14:paraId="4271C84D" w14:textId="57156A0B"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780</w:t>
            </w:r>
          </w:p>
        </w:tc>
        <w:tc>
          <w:tcPr>
            <w:tcW w:w="1337" w:type="dxa"/>
          </w:tcPr>
          <w:p w14:paraId="5728C846" w14:textId="33B893E3"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730</w:t>
            </w:r>
          </w:p>
        </w:tc>
      </w:tr>
      <w:tr w:rsidR="00C4797B" w:rsidRPr="00C4797B" w14:paraId="33F0980C" w14:textId="77777777" w:rsidTr="00787465">
        <w:trPr>
          <w:jc w:val="center"/>
        </w:trPr>
        <w:tc>
          <w:tcPr>
            <w:tcW w:w="1337" w:type="dxa"/>
          </w:tcPr>
          <w:p w14:paraId="6FA4C20A" w14:textId="64B1B181" w:rsidR="346D82EE" w:rsidRPr="00C4797B" w:rsidRDefault="346D82EE" w:rsidP="00C4797B">
            <w:pPr>
              <w:rPr>
                <w:color w:val="000000" w:themeColor="text1"/>
              </w:rPr>
            </w:pPr>
            <w:r w:rsidRPr="00C4797B">
              <w:rPr>
                <w:rFonts w:ascii="Calibri" w:eastAsia="Calibri" w:hAnsi="Calibri" w:cs="Calibri"/>
                <w:color w:val="000000" w:themeColor="text1"/>
                <w:sz w:val="22"/>
                <w:szCs w:val="22"/>
              </w:rPr>
              <w:t>Springfield</w:t>
            </w:r>
          </w:p>
        </w:tc>
        <w:tc>
          <w:tcPr>
            <w:tcW w:w="1337" w:type="dxa"/>
          </w:tcPr>
          <w:p w14:paraId="3834A3E3" w14:textId="3206BC77"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720</w:t>
            </w:r>
          </w:p>
        </w:tc>
        <w:tc>
          <w:tcPr>
            <w:tcW w:w="1337" w:type="dxa"/>
          </w:tcPr>
          <w:p w14:paraId="38EB9FBE" w14:textId="5717C357"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630</w:t>
            </w:r>
          </w:p>
        </w:tc>
        <w:tc>
          <w:tcPr>
            <w:tcW w:w="1337" w:type="dxa"/>
            <w:shd w:val="clear" w:color="auto" w:fill="BFBFBF" w:themeFill="background1" w:themeFillShade="BF"/>
          </w:tcPr>
          <w:p w14:paraId="2CB071C2" w14:textId="77BF17DD"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 xml:space="preserve"> </w:t>
            </w:r>
          </w:p>
        </w:tc>
        <w:tc>
          <w:tcPr>
            <w:tcW w:w="1337" w:type="dxa"/>
          </w:tcPr>
          <w:p w14:paraId="558D9415" w14:textId="50E988B0"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630</w:t>
            </w:r>
          </w:p>
        </w:tc>
        <w:tc>
          <w:tcPr>
            <w:tcW w:w="1337" w:type="dxa"/>
          </w:tcPr>
          <w:p w14:paraId="77872DC7" w14:textId="1244F241"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750</w:t>
            </w:r>
          </w:p>
        </w:tc>
      </w:tr>
      <w:tr w:rsidR="00C4797B" w:rsidRPr="00C4797B" w14:paraId="68A9D7E5" w14:textId="77777777" w:rsidTr="00787465">
        <w:trPr>
          <w:jc w:val="center"/>
        </w:trPr>
        <w:tc>
          <w:tcPr>
            <w:tcW w:w="1337" w:type="dxa"/>
          </w:tcPr>
          <w:p w14:paraId="4D550FF7" w14:textId="13DF09E6" w:rsidR="346D82EE" w:rsidRPr="00C4797B" w:rsidRDefault="346D82EE" w:rsidP="00C4797B">
            <w:pPr>
              <w:rPr>
                <w:color w:val="000000" w:themeColor="text1"/>
              </w:rPr>
            </w:pPr>
            <w:r w:rsidRPr="00C4797B">
              <w:rPr>
                <w:rFonts w:ascii="Calibri" w:eastAsia="Calibri" w:hAnsi="Calibri" w:cs="Calibri"/>
                <w:color w:val="000000" w:themeColor="text1"/>
                <w:sz w:val="22"/>
                <w:szCs w:val="22"/>
              </w:rPr>
              <w:t>Columbus</w:t>
            </w:r>
          </w:p>
        </w:tc>
        <w:tc>
          <w:tcPr>
            <w:tcW w:w="1337" w:type="dxa"/>
          </w:tcPr>
          <w:p w14:paraId="3C2574E6" w14:textId="317F5FB5"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530</w:t>
            </w:r>
          </w:p>
        </w:tc>
        <w:tc>
          <w:tcPr>
            <w:tcW w:w="1337" w:type="dxa"/>
          </w:tcPr>
          <w:p w14:paraId="13EDDF78" w14:textId="4E0C7B2B"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780</w:t>
            </w:r>
          </w:p>
        </w:tc>
        <w:tc>
          <w:tcPr>
            <w:tcW w:w="1337" w:type="dxa"/>
          </w:tcPr>
          <w:p w14:paraId="0B7D0CF4" w14:textId="44C69647"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630</w:t>
            </w:r>
          </w:p>
        </w:tc>
        <w:tc>
          <w:tcPr>
            <w:tcW w:w="1337" w:type="dxa"/>
            <w:shd w:val="clear" w:color="auto" w:fill="BFBFBF" w:themeFill="background1" w:themeFillShade="BF"/>
          </w:tcPr>
          <w:p w14:paraId="349DF3EA" w14:textId="02C13D7E"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 xml:space="preserve"> </w:t>
            </w:r>
          </w:p>
        </w:tc>
        <w:tc>
          <w:tcPr>
            <w:tcW w:w="1337" w:type="dxa"/>
          </w:tcPr>
          <w:p w14:paraId="585256D9" w14:textId="4D5EE24C"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210</w:t>
            </w:r>
          </w:p>
        </w:tc>
      </w:tr>
      <w:tr w:rsidR="00C4797B" w:rsidRPr="00C4797B" w14:paraId="3BAB5BC2" w14:textId="77777777" w:rsidTr="00787465">
        <w:trPr>
          <w:jc w:val="center"/>
        </w:trPr>
        <w:tc>
          <w:tcPr>
            <w:tcW w:w="1337" w:type="dxa"/>
          </w:tcPr>
          <w:p w14:paraId="1563BD77" w14:textId="0F07B340" w:rsidR="346D82EE" w:rsidRPr="00C4797B" w:rsidRDefault="346D82EE" w:rsidP="00C4797B">
            <w:pPr>
              <w:rPr>
                <w:color w:val="000000" w:themeColor="text1"/>
              </w:rPr>
            </w:pPr>
            <w:r w:rsidRPr="00C4797B">
              <w:rPr>
                <w:rFonts w:ascii="Calibri" w:eastAsia="Calibri" w:hAnsi="Calibri" w:cs="Calibri"/>
                <w:color w:val="000000" w:themeColor="text1"/>
                <w:sz w:val="22"/>
                <w:szCs w:val="22"/>
              </w:rPr>
              <w:t>Detroit</w:t>
            </w:r>
          </w:p>
        </w:tc>
        <w:tc>
          <w:tcPr>
            <w:tcW w:w="1337" w:type="dxa"/>
          </w:tcPr>
          <w:p w14:paraId="48A260A4" w14:textId="6FA5F1CD"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510</w:t>
            </w:r>
          </w:p>
        </w:tc>
        <w:tc>
          <w:tcPr>
            <w:tcW w:w="1337" w:type="dxa"/>
          </w:tcPr>
          <w:p w14:paraId="455F4D00" w14:textId="088B23B3"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730</w:t>
            </w:r>
          </w:p>
        </w:tc>
        <w:tc>
          <w:tcPr>
            <w:tcW w:w="1337" w:type="dxa"/>
          </w:tcPr>
          <w:p w14:paraId="22D9F777" w14:textId="644E6381"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750</w:t>
            </w:r>
          </w:p>
        </w:tc>
        <w:tc>
          <w:tcPr>
            <w:tcW w:w="1337" w:type="dxa"/>
          </w:tcPr>
          <w:p w14:paraId="1A125112" w14:textId="243272F3"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210</w:t>
            </w:r>
          </w:p>
        </w:tc>
        <w:tc>
          <w:tcPr>
            <w:tcW w:w="1337" w:type="dxa"/>
            <w:shd w:val="clear" w:color="auto" w:fill="BFBFBF" w:themeFill="background1" w:themeFillShade="BF"/>
          </w:tcPr>
          <w:p w14:paraId="20B8413D" w14:textId="669293AE" w:rsidR="346D82EE" w:rsidRPr="00C4797B" w:rsidRDefault="346D82EE" w:rsidP="00C4797B">
            <w:pPr>
              <w:jc w:val="center"/>
              <w:rPr>
                <w:rFonts w:ascii="Calibri" w:eastAsia="Calibri" w:hAnsi="Calibri" w:cs="Calibri"/>
                <w:color w:val="000000" w:themeColor="text1"/>
                <w:sz w:val="22"/>
                <w:szCs w:val="22"/>
              </w:rPr>
            </w:pPr>
          </w:p>
        </w:tc>
      </w:tr>
    </w:tbl>
    <w:p w14:paraId="3CEDF145" w14:textId="7F55E7A1" w:rsidR="0D614568" w:rsidRPr="00C4797B" w:rsidRDefault="0D614568" w:rsidP="00C4797B">
      <w:pPr>
        <w:spacing w:line="259" w:lineRule="auto"/>
        <w:jc w:val="both"/>
        <w:rPr>
          <w:color w:val="000000" w:themeColor="text1"/>
        </w:rPr>
      </w:pPr>
    </w:p>
    <w:p w14:paraId="37552B35" w14:textId="1617C77D" w:rsidR="00567B9A" w:rsidRPr="00C4797B" w:rsidRDefault="00DA4846" w:rsidP="00C4797B">
      <w:pPr>
        <w:jc w:val="both"/>
        <w:rPr>
          <w:strike/>
          <w:color w:val="000000" w:themeColor="text1"/>
        </w:rPr>
      </w:pPr>
      <w:r w:rsidRPr="00C4797B">
        <w:rPr>
          <w:color w:val="000000" w:themeColor="text1"/>
        </w:rPr>
        <w:t>Table</w:t>
      </w:r>
      <w:r w:rsidR="00123734" w:rsidRPr="00C4797B">
        <w:rPr>
          <w:color w:val="000000" w:themeColor="text1"/>
        </w:rPr>
        <w:t xml:space="preserve"> </w:t>
      </w:r>
      <w:r w:rsidR="00597437" w:rsidRPr="00C4797B">
        <w:rPr>
          <w:color w:val="000000" w:themeColor="text1"/>
        </w:rPr>
        <w:t>3</w:t>
      </w:r>
      <w:r w:rsidRPr="00C4797B">
        <w:rPr>
          <w:color w:val="000000" w:themeColor="text1"/>
        </w:rPr>
        <w:t xml:space="preserve"> below provides the number of drums at various inventory stores along with the </w:t>
      </w:r>
      <w:r w:rsidR="000A2138" w:rsidRPr="00C4797B">
        <w:rPr>
          <w:color w:val="000000" w:themeColor="text1"/>
        </w:rPr>
        <w:t xml:space="preserve">amount </w:t>
      </w:r>
      <w:r w:rsidRPr="00C4797B">
        <w:rPr>
          <w:color w:val="000000" w:themeColor="text1"/>
        </w:rPr>
        <w:t>of equipment</w:t>
      </w:r>
      <w:r w:rsidR="000A2138" w:rsidRPr="00C4797B">
        <w:rPr>
          <w:color w:val="000000" w:themeColor="text1"/>
        </w:rPr>
        <w:t xml:space="preserve"> available</w:t>
      </w:r>
      <w:r w:rsidRPr="00C4797B">
        <w:rPr>
          <w:color w:val="000000" w:themeColor="text1"/>
        </w:rPr>
        <w:t xml:space="preserve"> </w:t>
      </w:r>
      <w:r w:rsidR="000A2138" w:rsidRPr="00C4797B">
        <w:rPr>
          <w:color w:val="000000" w:themeColor="text1"/>
        </w:rPr>
        <w:t xml:space="preserve">for </w:t>
      </w:r>
      <w:r w:rsidRPr="00C4797B">
        <w:rPr>
          <w:color w:val="000000" w:themeColor="text1"/>
        </w:rPr>
        <w:t xml:space="preserve">the Pre-finish &amp; Packaging operations. Each manufacturing location has a single classifier. The equipment </w:t>
      </w:r>
      <w:r w:rsidR="000A2138" w:rsidRPr="00C4797B">
        <w:rPr>
          <w:color w:val="000000" w:themeColor="text1"/>
        </w:rPr>
        <w:t xml:space="preserve">and </w:t>
      </w:r>
      <w:r w:rsidRPr="00C4797B">
        <w:rPr>
          <w:color w:val="000000" w:themeColor="text1"/>
        </w:rPr>
        <w:t xml:space="preserve">drum </w:t>
      </w:r>
      <w:r w:rsidR="000A2138" w:rsidRPr="00C4797B">
        <w:rPr>
          <w:color w:val="000000" w:themeColor="text1"/>
        </w:rPr>
        <w:t xml:space="preserve">capacities and </w:t>
      </w:r>
      <w:r w:rsidR="00123734" w:rsidRPr="00C4797B">
        <w:rPr>
          <w:color w:val="000000" w:themeColor="text1"/>
        </w:rPr>
        <w:t>processing rates</w:t>
      </w:r>
      <w:r w:rsidRPr="00C4797B">
        <w:rPr>
          <w:color w:val="000000" w:themeColor="text1"/>
        </w:rPr>
        <w:t xml:space="preserve"> at various operations and inventory stores </w:t>
      </w:r>
      <w:r w:rsidR="000A2138" w:rsidRPr="00C4797B">
        <w:rPr>
          <w:color w:val="000000" w:themeColor="text1"/>
        </w:rPr>
        <w:t>are</w:t>
      </w:r>
      <w:r w:rsidR="00123734" w:rsidRPr="00C4797B">
        <w:rPr>
          <w:color w:val="000000" w:themeColor="text1"/>
        </w:rPr>
        <w:t xml:space="preserve"> provided. </w:t>
      </w:r>
      <w:r w:rsidR="00193C37" w:rsidRPr="00193C37">
        <w:rPr>
          <w:color w:val="000000" w:themeColor="text1"/>
        </w:rPr>
        <w:t xml:space="preserve">For </w:t>
      </w:r>
      <w:r w:rsidR="00193C37">
        <w:rPr>
          <w:color w:val="000000" w:themeColor="text1"/>
        </w:rPr>
        <w:t xml:space="preserve">sake of </w:t>
      </w:r>
      <w:r w:rsidR="00193C37" w:rsidRPr="00193C37">
        <w:rPr>
          <w:color w:val="000000" w:themeColor="text1"/>
        </w:rPr>
        <w:t xml:space="preserve">simplicity, assume the facility runs </w:t>
      </w:r>
      <w:r w:rsidR="00193C37">
        <w:rPr>
          <w:color w:val="000000" w:themeColor="text1"/>
        </w:rPr>
        <w:t xml:space="preserve">        </w:t>
      </w:r>
      <w:r w:rsidR="00193C37" w:rsidRPr="00193C37">
        <w:rPr>
          <w:color w:val="000000" w:themeColor="text1"/>
        </w:rPr>
        <w:t>24</w:t>
      </w:r>
      <w:r w:rsidR="00193C37">
        <w:rPr>
          <w:color w:val="000000" w:themeColor="text1"/>
        </w:rPr>
        <w:t xml:space="preserve"> hours a day, seven days a week (with no holidays)</w:t>
      </w:r>
      <w:r w:rsidR="00193C37" w:rsidRPr="00193C37">
        <w:rPr>
          <w:color w:val="000000" w:themeColor="text1"/>
        </w:rPr>
        <w:t xml:space="preserve">. </w:t>
      </w:r>
      <w:r w:rsidR="00193C37">
        <w:rPr>
          <w:color w:val="000000" w:themeColor="text1"/>
        </w:rPr>
        <w:t>Shift changes and other breaks are out of scope of this problem as equipment operations are independent of these events</w:t>
      </w:r>
      <w:r w:rsidR="00193C37" w:rsidRPr="00193C37">
        <w:rPr>
          <w:color w:val="000000" w:themeColor="text1"/>
        </w:rPr>
        <w:t>.</w:t>
      </w:r>
    </w:p>
    <w:p w14:paraId="3C6B73D0" w14:textId="277FB6BD" w:rsidR="00D033D5" w:rsidRPr="00C4797B" w:rsidRDefault="00D033D5" w:rsidP="00C4797B">
      <w:pPr>
        <w:jc w:val="both"/>
        <w:rPr>
          <w:color w:val="000000" w:themeColor="text1"/>
        </w:rPr>
      </w:pPr>
    </w:p>
    <w:p w14:paraId="10145234" w14:textId="7F51A26E" w:rsidR="008952C7" w:rsidRPr="00C4797B" w:rsidRDefault="002870F5" w:rsidP="00C4797B">
      <w:pPr>
        <w:jc w:val="center"/>
        <w:rPr>
          <w:color w:val="000000" w:themeColor="text1"/>
        </w:rPr>
      </w:pPr>
      <w:proofErr w:type="gramStart"/>
      <w:r w:rsidRPr="00C4797B">
        <w:rPr>
          <w:color w:val="000000" w:themeColor="text1"/>
        </w:rPr>
        <w:t>Table 3</w:t>
      </w:r>
      <w:r w:rsidR="00123734" w:rsidRPr="00C4797B">
        <w:rPr>
          <w:color w:val="000000" w:themeColor="text1"/>
        </w:rPr>
        <w:t xml:space="preserve">: </w:t>
      </w:r>
      <w:r w:rsidR="000A2138" w:rsidRPr="00C4797B">
        <w:rPr>
          <w:color w:val="000000" w:themeColor="text1"/>
        </w:rPr>
        <w:t xml:space="preserve">Amount </w:t>
      </w:r>
      <w:r w:rsidR="00123734" w:rsidRPr="00C4797B">
        <w:rPr>
          <w:color w:val="000000" w:themeColor="text1"/>
        </w:rPr>
        <w:t xml:space="preserve">of equipment </w:t>
      </w:r>
      <w:r w:rsidR="000A2138" w:rsidRPr="00C4797B">
        <w:rPr>
          <w:color w:val="000000" w:themeColor="text1"/>
        </w:rPr>
        <w:t xml:space="preserve">and </w:t>
      </w:r>
      <w:r w:rsidR="00123734" w:rsidRPr="00C4797B">
        <w:rPr>
          <w:color w:val="000000" w:themeColor="text1"/>
        </w:rPr>
        <w:t>drums at each operation and inventory store.</w:t>
      </w:r>
      <w:proofErr w:type="gramEnd"/>
    </w:p>
    <w:tbl>
      <w:tblPr>
        <w:tblStyle w:val="TableGrid"/>
        <w:tblW w:w="0" w:type="auto"/>
        <w:tblInd w:w="720" w:type="dxa"/>
        <w:tblLook w:val="04A0" w:firstRow="1" w:lastRow="0" w:firstColumn="1" w:lastColumn="0" w:noHBand="0" w:noVBand="1"/>
      </w:tblPr>
      <w:tblGrid>
        <w:gridCol w:w="1885"/>
        <w:gridCol w:w="1018"/>
        <w:gridCol w:w="1122"/>
        <w:gridCol w:w="1287"/>
        <w:gridCol w:w="1164"/>
        <w:gridCol w:w="1828"/>
      </w:tblGrid>
      <w:tr w:rsidR="00C4797B" w:rsidRPr="00C4797B" w14:paraId="288AE477" w14:textId="77777777" w:rsidTr="50E0BBC8">
        <w:trPr>
          <w:trHeight w:val="1088"/>
        </w:trPr>
        <w:tc>
          <w:tcPr>
            <w:tcW w:w="1885" w:type="dxa"/>
          </w:tcPr>
          <w:p w14:paraId="76A24272" w14:textId="02D314BB" w:rsidR="001A0F37" w:rsidRPr="00C4797B" w:rsidRDefault="000A2138" w:rsidP="00C4797B">
            <w:pPr>
              <w:pStyle w:val="ListParagraph"/>
              <w:ind w:left="0"/>
              <w:jc w:val="both"/>
              <w:rPr>
                <w:color w:val="000000" w:themeColor="text1"/>
              </w:rPr>
            </w:pPr>
            <w:bookmarkStart w:id="10" w:name="_Hlk20464521"/>
            <w:r w:rsidRPr="00C4797B">
              <w:rPr>
                <w:color w:val="000000" w:themeColor="text1"/>
              </w:rPr>
              <w:t>Manufacturing Facility</w:t>
            </w:r>
          </w:p>
        </w:tc>
        <w:tc>
          <w:tcPr>
            <w:tcW w:w="553" w:type="dxa"/>
          </w:tcPr>
          <w:p w14:paraId="49DBFA09" w14:textId="611956F8" w:rsidR="001A0F37" w:rsidRPr="00C4797B" w:rsidRDefault="000A2138" w:rsidP="00C4797B">
            <w:pPr>
              <w:pStyle w:val="ListParagraph"/>
              <w:ind w:left="0"/>
              <w:jc w:val="both"/>
              <w:rPr>
                <w:color w:val="000000" w:themeColor="text1"/>
              </w:rPr>
            </w:pPr>
            <w:r w:rsidRPr="00C4797B">
              <w:rPr>
                <w:color w:val="000000" w:themeColor="text1"/>
              </w:rPr>
              <w:t xml:space="preserve">Number of </w:t>
            </w:r>
            <w:r w:rsidR="00664443" w:rsidRPr="00C4797B">
              <w:rPr>
                <w:color w:val="000000" w:themeColor="text1"/>
              </w:rPr>
              <w:t>RMI Drums</w:t>
            </w:r>
          </w:p>
        </w:tc>
        <w:tc>
          <w:tcPr>
            <w:tcW w:w="1122" w:type="dxa"/>
          </w:tcPr>
          <w:p w14:paraId="17141765" w14:textId="2B2835FC" w:rsidR="001A0F37" w:rsidRPr="00C4797B" w:rsidRDefault="000A2138" w:rsidP="00C4797B">
            <w:pPr>
              <w:pStyle w:val="ListParagraph"/>
              <w:ind w:left="0"/>
              <w:jc w:val="both"/>
              <w:rPr>
                <w:color w:val="000000" w:themeColor="text1"/>
              </w:rPr>
            </w:pPr>
            <w:r w:rsidRPr="00C4797B">
              <w:rPr>
                <w:color w:val="000000" w:themeColor="text1"/>
              </w:rPr>
              <w:t xml:space="preserve">Number of </w:t>
            </w:r>
            <w:r w:rsidR="00664443" w:rsidRPr="00C4797B">
              <w:rPr>
                <w:color w:val="000000" w:themeColor="text1"/>
              </w:rPr>
              <w:t>PF Drums</w:t>
            </w:r>
          </w:p>
        </w:tc>
        <w:tc>
          <w:tcPr>
            <w:tcW w:w="1287" w:type="dxa"/>
          </w:tcPr>
          <w:p w14:paraId="78D23549" w14:textId="76CF043A" w:rsidR="001A0F37" w:rsidRPr="00C4797B" w:rsidRDefault="000A2138" w:rsidP="00C4797B">
            <w:pPr>
              <w:pStyle w:val="ListParagraph"/>
              <w:ind w:left="0"/>
              <w:jc w:val="both"/>
              <w:rPr>
                <w:color w:val="000000" w:themeColor="text1"/>
              </w:rPr>
            </w:pPr>
            <w:r w:rsidRPr="00C4797B">
              <w:rPr>
                <w:color w:val="000000" w:themeColor="text1"/>
              </w:rPr>
              <w:t xml:space="preserve">Number of </w:t>
            </w:r>
            <w:r w:rsidR="001A0F37" w:rsidRPr="00C4797B">
              <w:rPr>
                <w:color w:val="000000" w:themeColor="text1"/>
              </w:rPr>
              <w:t>Pre-finish operation</w:t>
            </w:r>
            <w:r w:rsidR="0083543F" w:rsidRPr="00C4797B">
              <w:rPr>
                <w:color w:val="000000" w:themeColor="text1"/>
              </w:rPr>
              <w:t xml:space="preserve"> </w:t>
            </w:r>
            <w:bookmarkStart w:id="11" w:name="OLE_LINK5"/>
            <w:bookmarkStart w:id="12" w:name="OLE_LINK6"/>
            <w:r w:rsidR="0083543F" w:rsidRPr="00C4797B">
              <w:rPr>
                <w:color w:val="000000" w:themeColor="text1"/>
              </w:rPr>
              <w:t>equipment</w:t>
            </w:r>
            <w:bookmarkEnd w:id="11"/>
            <w:bookmarkEnd w:id="12"/>
          </w:p>
        </w:tc>
        <w:tc>
          <w:tcPr>
            <w:tcW w:w="1164" w:type="dxa"/>
          </w:tcPr>
          <w:p w14:paraId="3353292E" w14:textId="572BCBE6" w:rsidR="001A0F37" w:rsidRPr="00C4797B" w:rsidRDefault="000A2138" w:rsidP="00C4797B">
            <w:pPr>
              <w:pStyle w:val="ListParagraph"/>
              <w:ind w:left="0"/>
              <w:jc w:val="both"/>
              <w:rPr>
                <w:color w:val="000000" w:themeColor="text1"/>
              </w:rPr>
            </w:pPr>
            <w:r w:rsidRPr="00C4797B">
              <w:rPr>
                <w:color w:val="000000" w:themeColor="text1"/>
              </w:rPr>
              <w:t xml:space="preserve">Number of </w:t>
            </w:r>
            <w:r w:rsidR="00664443" w:rsidRPr="00C4797B">
              <w:rPr>
                <w:color w:val="000000" w:themeColor="text1"/>
              </w:rPr>
              <w:t>PI Drums</w:t>
            </w:r>
          </w:p>
        </w:tc>
        <w:tc>
          <w:tcPr>
            <w:tcW w:w="1828" w:type="dxa"/>
          </w:tcPr>
          <w:p w14:paraId="185FA6B3" w14:textId="7B1B645B" w:rsidR="0083543F" w:rsidRPr="00C4797B" w:rsidRDefault="50E0BBC8" w:rsidP="00C4797B">
            <w:pPr>
              <w:pStyle w:val="ListParagraph"/>
              <w:ind w:left="0"/>
              <w:jc w:val="both"/>
              <w:rPr>
                <w:color w:val="000000" w:themeColor="text1"/>
              </w:rPr>
            </w:pPr>
            <w:r w:rsidRPr="00C4797B">
              <w:rPr>
                <w:color w:val="000000" w:themeColor="text1"/>
              </w:rPr>
              <w:t>Number of Packaging Machines</w:t>
            </w:r>
          </w:p>
        </w:tc>
      </w:tr>
      <w:tr w:rsidR="00C4797B" w:rsidRPr="00C4797B" w14:paraId="7300560C" w14:textId="77777777" w:rsidTr="50E0BBC8">
        <w:tc>
          <w:tcPr>
            <w:tcW w:w="1885" w:type="dxa"/>
          </w:tcPr>
          <w:p w14:paraId="736B6EFC" w14:textId="5E0BE9D6" w:rsidR="001A0F37" w:rsidRPr="00C4797B" w:rsidRDefault="00664443" w:rsidP="00C4797B">
            <w:pPr>
              <w:pStyle w:val="ListParagraph"/>
              <w:ind w:left="0"/>
              <w:jc w:val="both"/>
              <w:rPr>
                <w:color w:val="000000" w:themeColor="text1"/>
              </w:rPr>
            </w:pPr>
            <w:r w:rsidRPr="00C4797B">
              <w:rPr>
                <w:color w:val="000000" w:themeColor="text1"/>
              </w:rPr>
              <w:t>Detroit, MI</w:t>
            </w:r>
          </w:p>
        </w:tc>
        <w:tc>
          <w:tcPr>
            <w:tcW w:w="553" w:type="dxa"/>
          </w:tcPr>
          <w:p w14:paraId="7B8DBDDE" w14:textId="77777777" w:rsidR="001A0F37" w:rsidRPr="00C4797B" w:rsidRDefault="001A0F37" w:rsidP="00C4797B">
            <w:pPr>
              <w:pStyle w:val="ListParagraph"/>
              <w:ind w:left="0"/>
              <w:jc w:val="both"/>
              <w:rPr>
                <w:color w:val="000000" w:themeColor="text1"/>
              </w:rPr>
            </w:pPr>
            <w:r w:rsidRPr="00C4797B">
              <w:rPr>
                <w:color w:val="000000" w:themeColor="text1"/>
              </w:rPr>
              <w:t>40</w:t>
            </w:r>
          </w:p>
        </w:tc>
        <w:tc>
          <w:tcPr>
            <w:tcW w:w="1122" w:type="dxa"/>
          </w:tcPr>
          <w:p w14:paraId="07B9E576" w14:textId="77777777" w:rsidR="001A0F37" w:rsidRPr="00C4797B" w:rsidRDefault="001A0F37" w:rsidP="00C4797B">
            <w:pPr>
              <w:pStyle w:val="ListParagraph"/>
              <w:ind w:left="0"/>
              <w:jc w:val="both"/>
              <w:rPr>
                <w:color w:val="000000" w:themeColor="text1"/>
              </w:rPr>
            </w:pPr>
            <w:r w:rsidRPr="00C4797B">
              <w:rPr>
                <w:color w:val="000000" w:themeColor="text1"/>
              </w:rPr>
              <w:t>15</w:t>
            </w:r>
          </w:p>
        </w:tc>
        <w:tc>
          <w:tcPr>
            <w:tcW w:w="1287" w:type="dxa"/>
          </w:tcPr>
          <w:p w14:paraId="01A4A46E" w14:textId="77777777" w:rsidR="001A0F37" w:rsidRPr="00C4797B" w:rsidRDefault="001A0F37" w:rsidP="00C4797B">
            <w:pPr>
              <w:pStyle w:val="ListParagraph"/>
              <w:ind w:left="0"/>
              <w:jc w:val="both"/>
              <w:rPr>
                <w:color w:val="000000" w:themeColor="text1"/>
              </w:rPr>
            </w:pPr>
            <w:r w:rsidRPr="00C4797B">
              <w:rPr>
                <w:color w:val="000000" w:themeColor="text1"/>
              </w:rPr>
              <w:t>2</w:t>
            </w:r>
          </w:p>
        </w:tc>
        <w:tc>
          <w:tcPr>
            <w:tcW w:w="1164" w:type="dxa"/>
          </w:tcPr>
          <w:p w14:paraId="2444CB28" w14:textId="77777777" w:rsidR="001A0F37" w:rsidRPr="00C4797B" w:rsidRDefault="001A0F37" w:rsidP="00C4797B">
            <w:pPr>
              <w:pStyle w:val="ListParagraph"/>
              <w:ind w:left="0"/>
              <w:jc w:val="both"/>
              <w:rPr>
                <w:color w:val="000000" w:themeColor="text1"/>
              </w:rPr>
            </w:pPr>
            <w:r w:rsidRPr="00C4797B">
              <w:rPr>
                <w:color w:val="000000" w:themeColor="text1"/>
              </w:rPr>
              <w:t>8</w:t>
            </w:r>
          </w:p>
        </w:tc>
        <w:tc>
          <w:tcPr>
            <w:tcW w:w="1828" w:type="dxa"/>
          </w:tcPr>
          <w:p w14:paraId="7E328409" w14:textId="577B8570" w:rsidR="001A0F37" w:rsidRPr="00C4797B" w:rsidRDefault="001A0F37" w:rsidP="00C4797B">
            <w:pPr>
              <w:pStyle w:val="ListParagraph"/>
              <w:ind w:left="0"/>
              <w:jc w:val="both"/>
              <w:rPr>
                <w:color w:val="000000" w:themeColor="text1"/>
              </w:rPr>
            </w:pPr>
            <w:bookmarkStart w:id="13" w:name="OLE_LINK17"/>
            <w:bookmarkStart w:id="14" w:name="OLE_LINK18"/>
            <w:r w:rsidRPr="00C4797B">
              <w:rPr>
                <w:color w:val="000000" w:themeColor="text1"/>
              </w:rPr>
              <w:t>1 bag</w:t>
            </w:r>
            <w:r w:rsidR="00DA4846" w:rsidRPr="00C4797B">
              <w:rPr>
                <w:color w:val="000000" w:themeColor="text1"/>
              </w:rPr>
              <w:t>,</w:t>
            </w:r>
            <w:r w:rsidRPr="00C4797B">
              <w:rPr>
                <w:color w:val="000000" w:themeColor="text1"/>
              </w:rPr>
              <w:t xml:space="preserve"> 1 box</w:t>
            </w:r>
            <w:bookmarkEnd w:id="13"/>
            <w:bookmarkEnd w:id="14"/>
          </w:p>
        </w:tc>
      </w:tr>
      <w:tr w:rsidR="00C4797B" w:rsidRPr="00C4797B" w14:paraId="5D733161" w14:textId="77777777" w:rsidTr="50E0BBC8">
        <w:tc>
          <w:tcPr>
            <w:tcW w:w="1885" w:type="dxa"/>
          </w:tcPr>
          <w:p w14:paraId="6EF20DDB" w14:textId="7E1D11B3" w:rsidR="001A0F37" w:rsidRPr="00C4797B" w:rsidRDefault="00664443" w:rsidP="00C4797B">
            <w:pPr>
              <w:pStyle w:val="ListParagraph"/>
              <w:ind w:left="0"/>
              <w:jc w:val="both"/>
              <w:rPr>
                <w:color w:val="000000" w:themeColor="text1"/>
              </w:rPr>
            </w:pPr>
            <w:r w:rsidRPr="00C4797B">
              <w:rPr>
                <w:color w:val="000000" w:themeColor="text1"/>
              </w:rPr>
              <w:t>Columbus, OH</w:t>
            </w:r>
          </w:p>
        </w:tc>
        <w:tc>
          <w:tcPr>
            <w:tcW w:w="553" w:type="dxa"/>
          </w:tcPr>
          <w:p w14:paraId="570A825E" w14:textId="77777777" w:rsidR="001A0F37" w:rsidRPr="00C4797B" w:rsidRDefault="001A0F37" w:rsidP="00C4797B">
            <w:pPr>
              <w:pStyle w:val="ListParagraph"/>
              <w:ind w:left="0"/>
              <w:jc w:val="both"/>
              <w:rPr>
                <w:color w:val="000000" w:themeColor="text1"/>
              </w:rPr>
            </w:pPr>
            <w:r w:rsidRPr="00C4797B">
              <w:rPr>
                <w:color w:val="000000" w:themeColor="text1"/>
              </w:rPr>
              <w:t>30</w:t>
            </w:r>
          </w:p>
        </w:tc>
        <w:tc>
          <w:tcPr>
            <w:tcW w:w="1122" w:type="dxa"/>
          </w:tcPr>
          <w:p w14:paraId="49383B12" w14:textId="77777777" w:rsidR="001A0F37" w:rsidRPr="00C4797B" w:rsidRDefault="001A0F37" w:rsidP="00C4797B">
            <w:pPr>
              <w:rPr>
                <w:color w:val="000000" w:themeColor="text1"/>
              </w:rPr>
            </w:pPr>
            <w:r w:rsidRPr="00C4797B">
              <w:rPr>
                <w:color w:val="000000" w:themeColor="text1"/>
              </w:rPr>
              <w:t>32</w:t>
            </w:r>
          </w:p>
        </w:tc>
        <w:tc>
          <w:tcPr>
            <w:tcW w:w="1287" w:type="dxa"/>
          </w:tcPr>
          <w:p w14:paraId="0D3F0319" w14:textId="77777777" w:rsidR="001A0F37" w:rsidRPr="00C4797B" w:rsidRDefault="001A0F37" w:rsidP="00C4797B">
            <w:pPr>
              <w:pStyle w:val="ListParagraph"/>
              <w:ind w:left="0"/>
              <w:jc w:val="both"/>
              <w:rPr>
                <w:color w:val="000000" w:themeColor="text1"/>
              </w:rPr>
            </w:pPr>
            <w:r w:rsidRPr="00C4797B">
              <w:rPr>
                <w:color w:val="000000" w:themeColor="text1"/>
              </w:rPr>
              <w:t>3</w:t>
            </w:r>
          </w:p>
        </w:tc>
        <w:tc>
          <w:tcPr>
            <w:tcW w:w="1164" w:type="dxa"/>
          </w:tcPr>
          <w:p w14:paraId="45669C97" w14:textId="77777777" w:rsidR="001A0F37" w:rsidRPr="00C4797B" w:rsidRDefault="001A0F37" w:rsidP="00C4797B">
            <w:pPr>
              <w:pStyle w:val="ListParagraph"/>
              <w:ind w:left="0"/>
              <w:jc w:val="both"/>
              <w:rPr>
                <w:color w:val="000000" w:themeColor="text1"/>
              </w:rPr>
            </w:pPr>
            <w:r w:rsidRPr="00C4797B">
              <w:rPr>
                <w:color w:val="000000" w:themeColor="text1"/>
              </w:rPr>
              <w:t>10</w:t>
            </w:r>
          </w:p>
        </w:tc>
        <w:tc>
          <w:tcPr>
            <w:tcW w:w="1828" w:type="dxa"/>
          </w:tcPr>
          <w:p w14:paraId="0C9223C7" w14:textId="38BAED88" w:rsidR="001A0F37" w:rsidRPr="00C4797B" w:rsidRDefault="001A0F37" w:rsidP="00C4797B">
            <w:pPr>
              <w:pStyle w:val="ListParagraph"/>
              <w:ind w:left="0"/>
              <w:jc w:val="both"/>
              <w:rPr>
                <w:color w:val="000000" w:themeColor="text1"/>
              </w:rPr>
            </w:pPr>
            <w:r w:rsidRPr="00C4797B">
              <w:rPr>
                <w:color w:val="000000" w:themeColor="text1"/>
              </w:rPr>
              <w:t>2 bag</w:t>
            </w:r>
            <w:r w:rsidR="00DA4846" w:rsidRPr="00C4797B">
              <w:rPr>
                <w:color w:val="000000" w:themeColor="text1"/>
              </w:rPr>
              <w:t>,</w:t>
            </w:r>
            <w:r w:rsidRPr="00C4797B">
              <w:rPr>
                <w:color w:val="000000" w:themeColor="text1"/>
              </w:rPr>
              <w:t xml:space="preserve"> 1 box</w:t>
            </w:r>
          </w:p>
        </w:tc>
      </w:tr>
      <w:tr w:rsidR="00C4797B" w:rsidRPr="00C4797B" w14:paraId="72564840" w14:textId="77777777" w:rsidTr="50E0BBC8">
        <w:tc>
          <w:tcPr>
            <w:tcW w:w="1885" w:type="dxa"/>
          </w:tcPr>
          <w:p w14:paraId="273A36E6" w14:textId="6753BB35" w:rsidR="001A0F37" w:rsidRPr="00C4797B" w:rsidRDefault="00664443" w:rsidP="00C4797B">
            <w:pPr>
              <w:pStyle w:val="ListParagraph"/>
              <w:ind w:left="0"/>
              <w:jc w:val="both"/>
              <w:rPr>
                <w:color w:val="000000" w:themeColor="text1"/>
              </w:rPr>
            </w:pPr>
            <w:r w:rsidRPr="00C4797B">
              <w:rPr>
                <w:color w:val="000000" w:themeColor="text1"/>
              </w:rPr>
              <w:t>Springfield, MO</w:t>
            </w:r>
          </w:p>
        </w:tc>
        <w:tc>
          <w:tcPr>
            <w:tcW w:w="553" w:type="dxa"/>
          </w:tcPr>
          <w:p w14:paraId="7F58D52A" w14:textId="77777777" w:rsidR="001A0F37" w:rsidRPr="00C4797B" w:rsidRDefault="001A0F37" w:rsidP="00C4797B">
            <w:pPr>
              <w:pStyle w:val="ListParagraph"/>
              <w:ind w:left="0"/>
              <w:jc w:val="both"/>
              <w:rPr>
                <w:color w:val="000000" w:themeColor="text1"/>
              </w:rPr>
            </w:pPr>
            <w:r w:rsidRPr="00C4797B">
              <w:rPr>
                <w:color w:val="000000" w:themeColor="text1"/>
              </w:rPr>
              <w:t>50</w:t>
            </w:r>
          </w:p>
        </w:tc>
        <w:tc>
          <w:tcPr>
            <w:tcW w:w="1122" w:type="dxa"/>
          </w:tcPr>
          <w:p w14:paraId="0DF6B4A1" w14:textId="77777777" w:rsidR="001A0F37" w:rsidRPr="00C4797B" w:rsidRDefault="001A0F37" w:rsidP="00C4797B">
            <w:pPr>
              <w:pStyle w:val="ListParagraph"/>
              <w:ind w:left="0"/>
              <w:jc w:val="both"/>
              <w:rPr>
                <w:color w:val="000000" w:themeColor="text1"/>
              </w:rPr>
            </w:pPr>
            <w:r w:rsidRPr="00C4797B">
              <w:rPr>
                <w:color w:val="000000" w:themeColor="text1"/>
              </w:rPr>
              <w:t>24</w:t>
            </w:r>
          </w:p>
        </w:tc>
        <w:tc>
          <w:tcPr>
            <w:tcW w:w="1287" w:type="dxa"/>
          </w:tcPr>
          <w:p w14:paraId="4C7C4E71" w14:textId="77777777" w:rsidR="001A0F37" w:rsidRPr="00C4797B" w:rsidRDefault="001A0F37" w:rsidP="00C4797B">
            <w:pPr>
              <w:pStyle w:val="ListParagraph"/>
              <w:ind w:left="0"/>
              <w:jc w:val="both"/>
              <w:rPr>
                <w:color w:val="000000" w:themeColor="text1"/>
              </w:rPr>
            </w:pPr>
            <w:r w:rsidRPr="00C4797B">
              <w:rPr>
                <w:color w:val="000000" w:themeColor="text1"/>
              </w:rPr>
              <w:t>1</w:t>
            </w:r>
          </w:p>
        </w:tc>
        <w:tc>
          <w:tcPr>
            <w:tcW w:w="1164" w:type="dxa"/>
          </w:tcPr>
          <w:p w14:paraId="57DA299A" w14:textId="77777777" w:rsidR="001A0F37" w:rsidRPr="00C4797B" w:rsidRDefault="001A0F37" w:rsidP="00C4797B">
            <w:pPr>
              <w:pStyle w:val="ListParagraph"/>
              <w:ind w:left="0"/>
              <w:jc w:val="both"/>
              <w:rPr>
                <w:color w:val="000000" w:themeColor="text1"/>
              </w:rPr>
            </w:pPr>
            <w:r w:rsidRPr="00C4797B">
              <w:rPr>
                <w:color w:val="000000" w:themeColor="text1"/>
              </w:rPr>
              <w:t>15</w:t>
            </w:r>
          </w:p>
        </w:tc>
        <w:tc>
          <w:tcPr>
            <w:tcW w:w="1828" w:type="dxa"/>
          </w:tcPr>
          <w:p w14:paraId="677AF001" w14:textId="76375E0F" w:rsidR="001A0F37" w:rsidRPr="00C4797B" w:rsidRDefault="001A0F37" w:rsidP="00C4797B">
            <w:pPr>
              <w:pStyle w:val="ListParagraph"/>
              <w:ind w:left="0"/>
              <w:jc w:val="both"/>
              <w:rPr>
                <w:color w:val="000000" w:themeColor="text1"/>
              </w:rPr>
            </w:pPr>
            <w:r w:rsidRPr="00C4797B">
              <w:rPr>
                <w:color w:val="000000" w:themeColor="text1"/>
              </w:rPr>
              <w:t>1 bag</w:t>
            </w:r>
            <w:r w:rsidR="00DA4846" w:rsidRPr="00C4797B">
              <w:rPr>
                <w:color w:val="000000" w:themeColor="text1"/>
              </w:rPr>
              <w:t>,</w:t>
            </w:r>
            <w:r w:rsidRPr="00C4797B">
              <w:rPr>
                <w:color w:val="000000" w:themeColor="text1"/>
              </w:rPr>
              <w:t xml:space="preserve"> 1 box</w:t>
            </w:r>
          </w:p>
        </w:tc>
      </w:tr>
      <w:tr w:rsidR="00C4797B" w:rsidRPr="00C4797B" w14:paraId="32DD6C78" w14:textId="77777777" w:rsidTr="50E0BBC8">
        <w:tc>
          <w:tcPr>
            <w:tcW w:w="1885" w:type="dxa"/>
          </w:tcPr>
          <w:p w14:paraId="731EC30C" w14:textId="477EBC11" w:rsidR="001A0F37" w:rsidRPr="00C4797B" w:rsidRDefault="00664443" w:rsidP="00C4797B">
            <w:pPr>
              <w:pStyle w:val="ListParagraph"/>
              <w:ind w:left="0"/>
              <w:jc w:val="both"/>
              <w:rPr>
                <w:color w:val="000000" w:themeColor="text1"/>
              </w:rPr>
            </w:pPr>
            <w:r w:rsidRPr="00C4797B">
              <w:rPr>
                <w:color w:val="000000" w:themeColor="text1"/>
              </w:rPr>
              <w:t>Green Bay, WI</w:t>
            </w:r>
          </w:p>
        </w:tc>
        <w:tc>
          <w:tcPr>
            <w:tcW w:w="553" w:type="dxa"/>
          </w:tcPr>
          <w:p w14:paraId="7E2D90AD" w14:textId="77777777" w:rsidR="001A0F37" w:rsidRPr="00C4797B" w:rsidRDefault="001A0F37" w:rsidP="00C4797B">
            <w:pPr>
              <w:pStyle w:val="ListParagraph"/>
              <w:ind w:left="0"/>
              <w:jc w:val="both"/>
              <w:rPr>
                <w:color w:val="000000" w:themeColor="text1"/>
              </w:rPr>
            </w:pPr>
            <w:r w:rsidRPr="00C4797B">
              <w:rPr>
                <w:color w:val="000000" w:themeColor="text1"/>
              </w:rPr>
              <w:t>20</w:t>
            </w:r>
          </w:p>
        </w:tc>
        <w:tc>
          <w:tcPr>
            <w:tcW w:w="1122" w:type="dxa"/>
          </w:tcPr>
          <w:p w14:paraId="35143DA6" w14:textId="77777777" w:rsidR="001A0F37" w:rsidRPr="00C4797B" w:rsidRDefault="001A0F37" w:rsidP="00C4797B">
            <w:pPr>
              <w:pStyle w:val="ListParagraph"/>
              <w:ind w:left="0"/>
              <w:jc w:val="both"/>
              <w:rPr>
                <w:color w:val="000000" w:themeColor="text1"/>
              </w:rPr>
            </w:pPr>
            <w:r w:rsidRPr="00C4797B">
              <w:rPr>
                <w:color w:val="000000" w:themeColor="text1"/>
              </w:rPr>
              <w:t>17</w:t>
            </w:r>
          </w:p>
        </w:tc>
        <w:tc>
          <w:tcPr>
            <w:tcW w:w="1287" w:type="dxa"/>
          </w:tcPr>
          <w:p w14:paraId="648DEC6F" w14:textId="77777777" w:rsidR="001A0F37" w:rsidRPr="00C4797B" w:rsidRDefault="001A0F37" w:rsidP="00C4797B">
            <w:pPr>
              <w:pStyle w:val="ListParagraph"/>
              <w:ind w:left="0"/>
              <w:jc w:val="both"/>
              <w:rPr>
                <w:color w:val="000000" w:themeColor="text1"/>
              </w:rPr>
            </w:pPr>
            <w:r w:rsidRPr="00C4797B">
              <w:rPr>
                <w:color w:val="000000" w:themeColor="text1"/>
              </w:rPr>
              <w:t>2</w:t>
            </w:r>
          </w:p>
        </w:tc>
        <w:tc>
          <w:tcPr>
            <w:tcW w:w="1164" w:type="dxa"/>
          </w:tcPr>
          <w:p w14:paraId="33B44414" w14:textId="77777777" w:rsidR="001A0F37" w:rsidRPr="00C4797B" w:rsidRDefault="001A0F37" w:rsidP="00C4797B">
            <w:pPr>
              <w:pStyle w:val="ListParagraph"/>
              <w:ind w:left="0"/>
              <w:jc w:val="both"/>
              <w:rPr>
                <w:color w:val="000000" w:themeColor="text1"/>
              </w:rPr>
            </w:pPr>
            <w:r w:rsidRPr="00C4797B">
              <w:rPr>
                <w:color w:val="000000" w:themeColor="text1"/>
              </w:rPr>
              <w:t>17</w:t>
            </w:r>
          </w:p>
        </w:tc>
        <w:tc>
          <w:tcPr>
            <w:tcW w:w="1828" w:type="dxa"/>
          </w:tcPr>
          <w:p w14:paraId="25A4805E" w14:textId="73100343" w:rsidR="001A0F37" w:rsidRPr="00C4797B" w:rsidRDefault="001A0F37" w:rsidP="00C4797B">
            <w:pPr>
              <w:pStyle w:val="ListParagraph"/>
              <w:ind w:left="0"/>
              <w:jc w:val="both"/>
              <w:rPr>
                <w:color w:val="000000" w:themeColor="text1"/>
              </w:rPr>
            </w:pPr>
            <w:r w:rsidRPr="00C4797B">
              <w:rPr>
                <w:color w:val="000000" w:themeColor="text1"/>
              </w:rPr>
              <w:t>1 bag</w:t>
            </w:r>
            <w:r w:rsidR="00DA4846" w:rsidRPr="00C4797B">
              <w:rPr>
                <w:color w:val="000000" w:themeColor="text1"/>
              </w:rPr>
              <w:t>,</w:t>
            </w:r>
            <w:r w:rsidRPr="00C4797B">
              <w:rPr>
                <w:color w:val="000000" w:themeColor="text1"/>
              </w:rPr>
              <w:t>1 box</w:t>
            </w:r>
          </w:p>
        </w:tc>
      </w:tr>
      <w:tr w:rsidR="000A2138" w:rsidRPr="00C4797B" w14:paraId="0C9FA8DD" w14:textId="77777777" w:rsidTr="50E0BBC8">
        <w:tc>
          <w:tcPr>
            <w:tcW w:w="1885" w:type="dxa"/>
          </w:tcPr>
          <w:p w14:paraId="7396F4A8" w14:textId="340951B4" w:rsidR="001A0F37" w:rsidRPr="00C4797B" w:rsidRDefault="00664443" w:rsidP="00C4797B">
            <w:pPr>
              <w:pStyle w:val="ListParagraph"/>
              <w:ind w:left="0"/>
              <w:jc w:val="both"/>
              <w:rPr>
                <w:color w:val="000000" w:themeColor="text1"/>
              </w:rPr>
            </w:pPr>
            <w:r w:rsidRPr="00C4797B">
              <w:rPr>
                <w:color w:val="000000" w:themeColor="text1"/>
              </w:rPr>
              <w:t>Omaha, NE</w:t>
            </w:r>
          </w:p>
        </w:tc>
        <w:tc>
          <w:tcPr>
            <w:tcW w:w="553" w:type="dxa"/>
          </w:tcPr>
          <w:p w14:paraId="0134D2A9" w14:textId="77777777" w:rsidR="001A0F37" w:rsidRPr="00C4797B" w:rsidRDefault="001A0F37" w:rsidP="00C4797B">
            <w:pPr>
              <w:pStyle w:val="ListParagraph"/>
              <w:ind w:left="0"/>
              <w:jc w:val="both"/>
              <w:rPr>
                <w:color w:val="000000" w:themeColor="text1"/>
              </w:rPr>
            </w:pPr>
            <w:r w:rsidRPr="00C4797B">
              <w:rPr>
                <w:color w:val="000000" w:themeColor="text1"/>
              </w:rPr>
              <w:t>30</w:t>
            </w:r>
          </w:p>
        </w:tc>
        <w:tc>
          <w:tcPr>
            <w:tcW w:w="1122" w:type="dxa"/>
          </w:tcPr>
          <w:p w14:paraId="62825A29" w14:textId="77777777" w:rsidR="001A0F37" w:rsidRPr="00C4797B" w:rsidRDefault="001A0F37" w:rsidP="00C4797B">
            <w:pPr>
              <w:pStyle w:val="ListParagraph"/>
              <w:ind w:left="0"/>
              <w:jc w:val="both"/>
              <w:rPr>
                <w:color w:val="000000" w:themeColor="text1"/>
              </w:rPr>
            </w:pPr>
            <w:r w:rsidRPr="00C4797B">
              <w:rPr>
                <w:color w:val="000000" w:themeColor="text1"/>
              </w:rPr>
              <w:t>28</w:t>
            </w:r>
          </w:p>
        </w:tc>
        <w:tc>
          <w:tcPr>
            <w:tcW w:w="1287" w:type="dxa"/>
          </w:tcPr>
          <w:p w14:paraId="3DC9BCA6" w14:textId="77777777" w:rsidR="001A0F37" w:rsidRPr="00C4797B" w:rsidRDefault="001A0F37" w:rsidP="00C4797B">
            <w:pPr>
              <w:pStyle w:val="ListParagraph"/>
              <w:ind w:left="0"/>
              <w:jc w:val="both"/>
              <w:rPr>
                <w:color w:val="000000" w:themeColor="text1"/>
              </w:rPr>
            </w:pPr>
            <w:r w:rsidRPr="00C4797B">
              <w:rPr>
                <w:color w:val="000000" w:themeColor="text1"/>
              </w:rPr>
              <w:t>3</w:t>
            </w:r>
          </w:p>
        </w:tc>
        <w:tc>
          <w:tcPr>
            <w:tcW w:w="1164" w:type="dxa"/>
          </w:tcPr>
          <w:p w14:paraId="7F5704DE" w14:textId="77777777" w:rsidR="001A0F37" w:rsidRPr="00C4797B" w:rsidRDefault="001A0F37" w:rsidP="00C4797B">
            <w:pPr>
              <w:pStyle w:val="ListParagraph"/>
              <w:ind w:left="0"/>
              <w:jc w:val="both"/>
              <w:rPr>
                <w:color w:val="000000" w:themeColor="text1"/>
              </w:rPr>
            </w:pPr>
            <w:r w:rsidRPr="00C4797B">
              <w:rPr>
                <w:color w:val="000000" w:themeColor="text1"/>
              </w:rPr>
              <w:t>12</w:t>
            </w:r>
          </w:p>
        </w:tc>
        <w:tc>
          <w:tcPr>
            <w:tcW w:w="1828" w:type="dxa"/>
          </w:tcPr>
          <w:p w14:paraId="4862AD50" w14:textId="04816518" w:rsidR="001A0F37" w:rsidRPr="00C4797B" w:rsidRDefault="001A0F37" w:rsidP="00C4797B">
            <w:pPr>
              <w:pStyle w:val="ListParagraph"/>
              <w:ind w:left="0"/>
              <w:jc w:val="both"/>
              <w:rPr>
                <w:color w:val="000000" w:themeColor="text1"/>
              </w:rPr>
            </w:pPr>
            <w:r w:rsidRPr="00C4797B">
              <w:rPr>
                <w:color w:val="000000" w:themeColor="text1"/>
              </w:rPr>
              <w:t>1 bag</w:t>
            </w:r>
            <w:r w:rsidR="00DA4846" w:rsidRPr="00C4797B">
              <w:rPr>
                <w:color w:val="000000" w:themeColor="text1"/>
              </w:rPr>
              <w:t>,</w:t>
            </w:r>
            <w:r w:rsidRPr="00C4797B">
              <w:rPr>
                <w:color w:val="000000" w:themeColor="text1"/>
              </w:rPr>
              <w:t xml:space="preserve"> 1 box</w:t>
            </w:r>
          </w:p>
        </w:tc>
      </w:tr>
      <w:bookmarkEnd w:id="10"/>
    </w:tbl>
    <w:p w14:paraId="7F3CF9D7" w14:textId="77777777" w:rsidR="00AD4094" w:rsidRPr="00C4797B" w:rsidRDefault="00AD4094" w:rsidP="00C4797B">
      <w:pPr>
        <w:jc w:val="both"/>
        <w:rPr>
          <w:color w:val="000000" w:themeColor="text1"/>
        </w:rPr>
      </w:pPr>
    </w:p>
    <w:p w14:paraId="59B083E4" w14:textId="30E98808" w:rsidR="0049611D" w:rsidRPr="00C4797B" w:rsidRDefault="00BA412F" w:rsidP="00C4797B">
      <w:pPr>
        <w:jc w:val="both"/>
        <w:rPr>
          <w:strike/>
          <w:color w:val="000000" w:themeColor="text1"/>
        </w:rPr>
      </w:pPr>
      <w:r w:rsidRPr="00C4797B">
        <w:rPr>
          <w:color w:val="000000" w:themeColor="text1"/>
        </w:rPr>
        <w:t xml:space="preserve">JB Manufacturing Executive Leadership team has retained you </w:t>
      </w:r>
      <w:r w:rsidR="0033141A" w:rsidRPr="00C4797B">
        <w:rPr>
          <w:color w:val="000000" w:themeColor="text1"/>
        </w:rPr>
        <w:t xml:space="preserve">as their Decision Science Solutions consultant </w:t>
      </w:r>
      <w:r w:rsidRPr="00C4797B">
        <w:rPr>
          <w:color w:val="000000" w:themeColor="text1"/>
        </w:rPr>
        <w:t>for developing strategies to</w:t>
      </w:r>
      <w:r w:rsidR="000F604D" w:rsidRPr="00C4797B">
        <w:rPr>
          <w:color w:val="000000" w:themeColor="text1"/>
        </w:rPr>
        <w:t xml:space="preserve"> reduce the overall cost while still being able to meet the Halloween demand. </w:t>
      </w:r>
      <w:r w:rsidR="00C4797B" w:rsidRPr="00C4797B">
        <w:rPr>
          <w:color w:val="000000" w:themeColor="text1"/>
        </w:rPr>
        <w:t>There are two competing objectives JB Manufacturing is trying to balance: maximizing the demand that is fulfilled before the due date while minimizing the overall cost.  In your solution, you should identify how you balance these objectives.</w:t>
      </w:r>
    </w:p>
    <w:p w14:paraId="1E093807" w14:textId="62B73936" w:rsidR="00E51982" w:rsidRPr="00C4797B" w:rsidRDefault="00E51982" w:rsidP="00C4797B">
      <w:pPr>
        <w:jc w:val="both"/>
        <w:rPr>
          <w:color w:val="000000" w:themeColor="text1"/>
        </w:rPr>
      </w:pPr>
    </w:p>
    <w:p w14:paraId="660CD504" w14:textId="7E0AFC09" w:rsidR="00E877A2" w:rsidRPr="00C4797B" w:rsidRDefault="00E51982" w:rsidP="00C4797B">
      <w:pPr>
        <w:jc w:val="both"/>
        <w:rPr>
          <w:color w:val="000000" w:themeColor="text1"/>
        </w:rPr>
      </w:pPr>
      <w:r w:rsidRPr="00C4797B">
        <w:rPr>
          <w:color w:val="000000" w:themeColor="text1"/>
        </w:rPr>
        <w:t xml:space="preserve">You have been </w:t>
      </w:r>
      <w:r w:rsidR="007B3B3F" w:rsidRPr="00C4797B">
        <w:rPr>
          <w:color w:val="000000" w:themeColor="text1"/>
        </w:rPr>
        <w:t xml:space="preserve">asked </w:t>
      </w:r>
      <w:r w:rsidRPr="00C4797B">
        <w:rPr>
          <w:color w:val="000000" w:themeColor="text1"/>
        </w:rPr>
        <w:t xml:space="preserve">to </w:t>
      </w:r>
      <w:r w:rsidR="0033141A" w:rsidRPr="00C4797B">
        <w:rPr>
          <w:color w:val="000000" w:themeColor="text1"/>
        </w:rPr>
        <w:t xml:space="preserve">work with various organizations both at the headquarters and the manufacturing </w:t>
      </w:r>
      <w:r w:rsidR="007B3B3F" w:rsidRPr="00C4797B">
        <w:rPr>
          <w:color w:val="000000" w:themeColor="text1"/>
        </w:rPr>
        <w:t xml:space="preserve">facilities </w:t>
      </w:r>
      <w:r w:rsidR="0033141A" w:rsidRPr="00C4797B">
        <w:rPr>
          <w:color w:val="000000" w:themeColor="text1"/>
        </w:rPr>
        <w:t xml:space="preserve">to develop strategies </w:t>
      </w:r>
      <w:r w:rsidR="00A43D71" w:rsidRPr="00C4797B">
        <w:rPr>
          <w:color w:val="000000" w:themeColor="text1"/>
        </w:rPr>
        <w:t xml:space="preserve">for better planning </w:t>
      </w:r>
      <w:r w:rsidR="00F51959" w:rsidRPr="00C4797B">
        <w:rPr>
          <w:color w:val="000000" w:themeColor="text1"/>
        </w:rPr>
        <w:t>and internal work order creation</w:t>
      </w:r>
      <w:r w:rsidR="0047199C" w:rsidRPr="00C4797B">
        <w:rPr>
          <w:color w:val="000000" w:themeColor="text1"/>
        </w:rPr>
        <w:t>,</w:t>
      </w:r>
      <w:r w:rsidR="00F51959" w:rsidRPr="00C4797B">
        <w:rPr>
          <w:color w:val="000000" w:themeColor="text1"/>
        </w:rPr>
        <w:t xml:space="preserve"> </w:t>
      </w:r>
      <w:r w:rsidR="0033141A" w:rsidRPr="00C4797B">
        <w:rPr>
          <w:color w:val="000000" w:themeColor="text1"/>
        </w:rPr>
        <w:t>establishing the current manufacturing capabilities</w:t>
      </w:r>
      <w:r w:rsidR="0047199C" w:rsidRPr="00C4797B">
        <w:rPr>
          <w:color w:val="000000" w:themeColor="text1"/>
        </w:rPr>
        <w:t>,</w:t>
      </w:r>
      <w:r w:rsidR="0033141A" w:rsidRPr="00C4797B">
        <w:rPr>
          <w:color w:val="000000" w:themeColor="text1"/>
        </w:rPr>
        <w:t xml:space="preserve"> and </w:t>
      </w:r>
      <w:r w:rsidR="00E877A2" w:rsidRPr="00C4797B">
        <w:rPr>
          <w:color w:val="000000" w:themeColor="text1"/>
        </w:rPr>
        <w:t xml:space="preserve">balancing the work load </w:t>
      </w:r>
      <w:r w:rsidR="00E877A2" w:rsidRPr="00C4797B">
        <w:rPr>
          <w:color w:val="000000" w:themeColor="text1"/>
        </w:rPr>
        <w:lastRenderedPageBreak/>
        <w:t>across each of the manufacturing locations.</w:t>
      </w:r>
      <w:r w:rsidR="007B3B3F" w:rsidRPr="00C4797B">
        <w:rPr>
          <w:color w:val="000000" w:themeColor="text1"/>
        </w:rPr>
        <w:t xml:space="preserve">  These organizations along with their objectives are as follows:</w:t>
      </w:r>
    </w:p>
    <w:p w14:paraId="2DC43422" w14:textId="3DC4A3C9" w:rsidR="000E1B15" w:rsidRPr="00C4797B" w:rsidRDefault="000E1B15" w:rsidP="00C4797B">
      <w:pPr>
        <w:jc w:val="both"/>
        <w:rPr>
          <w:color w:val="000000" w:themeColor="text1"/>
        </w:rPr>
      </w:pPr>
    </w:p>
    <w:p w14:paraId="06BA9FB0" w14:textId="77777777" w:rsidR="00C4797B" w:rsidRDefault="00C4797B" w:rsidP="00C4797B">
      <w:pPr>
        <w:jc w:val="both"/>
        <w:rPr>
          <w:color w:val="000000" w:themeColor="text1"/>
        </w:rPr>
      </w:pPr>
    </w:p>
    <w:p w14:paraId="76A2CB53" w14:textId="77777777" w:rsidR="00C4797B" w:rsidRDefault="00C4797B" w:rsidP="00C4797B">
      <w:pPr>
        <w:jc w:val="both"/>
        <w:rPr>
          <w:color w:val="000000" w:themeColor="text1"/>
        </w:rPr>
      </w:pPr>
    </w:p>
    <w:p w14:paraId="009AD692" w14:textId="77777777" w:rsidR="00C4797B" w:rsidRDefault="00C4797B" w:rsidP="00C4797B">
      <w:pPr>
        <w:jc w:val="both"/>
        <w:rPr>
          <w:color w:val="000000" w:themeColor="text1"/>
        </w:rPr>
      </w:pPr>
    </w:p>
    <w:p w14:paraId="0BB26587" w14:textId="5E5F144E" w:rsidR="00E51982" w:rsidRPr="00C4797B" w:rsidRDefault="008820A3" w:rsidP="00C4797B">
      <w:pPr>
        <w:jc w:val="both"/>
        <w:rPr>
          <w:color w:val="000000" w:themeColor="text1"/>
        </w:rPr>
      </w:pPr>
      <w:r w:rsidRPr="00C4797B">
        <w:rPr>
          <w:color w:val="000000" w:themeColor="text1"/>
        </w:rPr>
        <w:t xml:space="preserve">Process Engineering Team: </w:t>
      </w:r>
      <w:r w:rsidR="00A43D71" w:rsidRPr="00C4797B">
        <w:rPr>
          <w:color w:val="000000" w:themeColor="text1"/>
        </w:rPr>
        <w:t xml:space="preserve"> </w:t>
      </w:r>
    </w:p>
    <w:p w14:paraId="3E565020" w14:textId="0673E9AC" w:rsidR="00CA211C" w:rsidRPr="00C4797B" w:rsidRDefault="00CA211C" w:rsidP="00C4797B">
      <w:pPr>
        <w:pStyle w:val="ListParagraph"/>
        <w:numPr>
          <w:ilvl w:val="0"/>
          <w:numId w:val="17"/>
        </w:numPr>
        <w:jc w:val="both"/>
        <w:rPr>
          <w:color w:val="000000" w:themeColor="text1"/>
        </w:rPr>
      </w:pPr>
      <w:bookmarkStart w:id="15" w:name="OLE_LINK28"/>
      <w:bookmarkStart w:id="16" w:name="OLE_LINK29"/>
      <w:r w:rsidRPr="00C4797B">
        <w:rPr>
          <w:color w:val="000000" w:themeColor="text1"/>
        </w:rPr>
        <w:t>D</w:t>
      </w:r>
      <w:r w:rsidR="001A0F37" w:rsidRPr="00C4797B">
        <w:rPr>
          <w:color w:val="000000" w:themeColor="text1"/>
        </w:rPr>
        <w:t xml:space="preserve">etermine the statistical distribution of the </w:t>
      </w:r>
      <w:bookmarkEnd w:id="15"/>
      <w:bookmarkEnd w:id="16"/>
      <w:r w:rsidR="001A0F37" w:rsidRPr="00C4797B">
        <w:rPr>
          <w:color w:val="000000" w:themeColor="text1"/>
        </w:rPr>
        <w:t>processing rates for pre-finish and pack operations</w:t>
      </w:r>
      <w:r w:rsidR="008820A3" w:rsidRPr="00C4797B">
        <w:rPr>
          <w:color w:val="000000" w:themeColor="text1"/>
        </w:rPr>
        <w:t xml:space="preserve"> to establish current </w:t>
      </w:r>
      <w:r w:rsidR="007506B3" w:rsidRPr="00C4797B">
        <w:rPr>
          <w:color w:val="000000" w:themeColor="text1"/>
        </w:rPr>
        <w:t xml:space="preserve">operational </w:t>
      </w:r>
      <w:r w:rsidR="001927CD" w:rsidRPr="00C4797B">
        <w:rPr>
          <w:color w:val="000000" w:themeColor="text1"/>
        </w:rPr>
        <w:t xml:space="preserve">equipment </w:t>
      </w:r>
      <w:r w:rsidR="007506B3" w:rsidRPr="00C4797B">
        <w:rPr>
          <w:color w:val="000000" w:themeColor="text1"/>
        </w:rPr>
        <w:t xml:space="preserve">capabilities at each </w:t>
      </w:r>
      <w:r w:rsidR="007B3B3F" w:rsidRPr="00C4797B">
        <w:rPr>
          <w:color w:val="000000" w:themeColor="text1"/>
        </w:rPr>
        <w:t>manufacturing facility</w:t>
      </w:r>
      <w:r w:rsidRPr="00C4797B">
        <w:rPr>
          <w:color w:val="000000" w:themeColor="text1"/>
        </w:rPr>
        <w:t>.</w:t>
      </w:r>
    </w:p>
    <w:p w14:paraId="0A8FD79A" w14:textId="1F414DBB" w:rsidR="001927CD" w:rsidRPr="00C4797B" w:rsidRDefault="0075681C" w:rsidP="00C4797B">
      <w:pPr>
        <w:pStyle w:val="ListParagraph"/>
        <w:numPr>
          <w:ilvl w:val="0"/>
          <w:numId w:val="17"/>
        </w:numPr>
        <w:jc w:val="both"/>
        <w:rPr>
          <w:color w:val="000000" w:themeColor="text1"/>
        </w:rPr>
      </w:pPr>
      <w:r w:rsidRPr="00C4797B">
        <w:rPr>
          <w:color w:val="000000" w:themeColor="text1"/>
        </w:rPr>
        <w:t>Work closely with the process engineers to d</w:t>
      </w:r>
      <w:r w:rsidR="001A0F37" w:rsidRPr="00C4797B">
        <w:rPr>
          <w:color w:val="000000" w:themeColor="text1"/>
        </w:rPr>
        <w:t xml:space="preserve">evelop simulation models for the </w:t>
      </w:r>
      <w:r w:rsidR="004C5401" w:rsidRPr="00C4797B">
        <w:rPr>
          <w:color w:val="000000" w:themeColor="text1"/>
        </w:rPr>
        <w:t xml:space="preserve">five manufacturing facilities </w:t>
      </w:r>
      <w:r w:rsidR="001A0F37" w:rsidRPr="00C4797B">
        <w:rPr>
          <w:color w:val="000000" w:themeColor="text1"/>
        </w:rPr>
        <w:t xml:space="preserve">to </w:t>
      </w:r>
      <w:r w:rsidR="001927CD" w:rsidRPr="00C4797B">
        <w:rPr>
          <w:color w:val="000000" w:themeColor="text1"/>
        </w:rPr>
        <w:t xml:space="preserve">establish manufacturing capabilities for each </w:t>
      </w:r>
      <w:r w:rsidR="007B3B3F" w:rsidRPr="00C4797B">
        <w:rPr>
          <w:color w:val="000000" w:themeColor="text1"/>
        </w:rPr>
        <w:t>facility</w:t>
      </w:r>
      <w:r w:rsidR="001927CD" w:rsidRPr="00C4797B">
        <w:rPr>
          <w:color w:val="000000" w:themeColor="text1"/>
        </w:rPr>
        <w:t>.</w:t>
      </w:r>
    </w:p>
    <w:p w14:paraId="104911BB" w14:textId="0737F088" w:rsidR="00D837A7" w:rsidRPr="00C4797B" w:rsidRDefault="00D837A7" w:rsidP="00C4797B">
      <w:pPr>
        <w:ind w:left="360"/>
        <w:jc w:val="both"/>
        <w:rPr>
          <w:color w:val="000000" w:themeColor="text1"/>
        </w:rPr>
      </w:pPr>
    </w:p>
    <w:p w14:paraId="04CFA261" w14:textId="4EAFCAF8" w:rsidR="003C4097" w:rsidRPr="00C4797B" w:rsidRDefault="003C4097" w:rsidP="00C4797B">
      <w:pPr>
        <w:pStyle w:val="ListParagraph"/>
        <w:jc w:val="both"/>
        <w:rPr>
          <w:color w:val="000000" w:themeColor="text1"/>
        </w:rPr>
      </w:pPr>
    </w:p>
    <w:p w14:paraId="3EE37EF1" w14:textId="732BF04E" w:rsidR="001927CD" w:rsidRPr="00C4797B" w:rsidRDefault="001927CD" w:rsidP="00C4797B">
      <w:pPr>
        <w:jc w:val="both"/>
        <w:rPr>
          <w:color w:val="000000" w:themeColor="text1"/>
        </w:rPr>
      </w:pPr>
      <w:r w:rsidRPr="00C4797B">
        <w:rPr>
          <w:color w:val="000000" w:themeColor="text1"/>
        </w:rPr>
        <w:t>Planning Team:</w:t>
      </w:r>
    </w:p>
    <w:p w14:paraId="1100C1BD" w14:textId="4410A497" w:rsidR="001927CD" w:rsidRPr="00C4797B" w:rsidRDefault="001927CD" w:rsidP="00C4797B">
      <w:pPr>
        <w:pStyle w:val="ListParagraph"/>
        <w:numPr>
          <w:ilvl w:val="0"/>
          <w:numId w:val="18"/>
        </w:numPr>
        <w:jc w:val="both"/>
        <w:rPr>
          <w:color w:val="000000" w:themeColor="text1"/>
        </w:rPr>
      </w:pPr>
      <w:r w:rsidRPr="00C4797B">
        <w:rPr>
          <w:color w:val="000000" w:themeColor="text1"/>
        </w:rPr>
        <w:t xml:space="preserve">Use the simulation models developed to </w:t>
      </w:r>
      <w:r w:rsidR="00CA211C" w:rsidRPr="00C4797B">
        <w:rPr>
          <w:color w:val="000000" w:themeColor="text1"/>
        </w:rPr>
        <w:t>evaluate the number of days it may take to process a given internal work order you will be designing in step c below.</w:t>
      </w:r>
    </w:p>
    <w:p w14:paraId="52FA68AE" w14:textId="2944EB2F" w:rsidR="003C4097" w:rsidRPr="00C4797B" w:rsidRDefault="003C4097" w:rsidP="00C4797B">
      <w:pPr>
        <w:pStyle w:val="ListParagraph"/>
        <w:numPr>
          <w:ilvl w:val="0"/>
          <w:numId w:val="17"/>
        </w:numPr>
        <w:jc w:val="both"/>
        <w:rPr>
          <w:color w:val="000000" w:themeColor="text1"/>
        </w:rPr>
      </w:pPr>
      <w:proofErr w:type="gramStart"/>
      <w:r w:rsidRPr="00C4797B">
        <w:rPr>
          <w:color w:val="000000" w:themeColor="text1"/>
        </w:rPr>
        <w:t xml:space="preserve">Process the order bank obtained by </w:t>
      </w:r>
      <w:r w:rsidR="004C5401" w:rsidRPr="00C4797B">
        <w:rPr>
          <w:color w:val="000000" w:themeColor="text1"/>
        </w:rPr>
        <w:t xml:space="preserve">the </w:t>
      </w:r>
      <w:r w:rsidRPr="00C4797B">
        <w:rPr>
          <w:color w:val="000000" w:themeColor="text1"/>
        </w:rPr>
        <w:t>commercial team and create</w:t>
      </w:r>
      <w:proofErr w:type="gramEnd"/>
      <w:r w:rsidRPr="00C4797B">
        <w:rPr>
          <w:color w:val="000000" w:themeColor="text1"/>
        </w:rPr>
        <w:t xml:space="preserve"> the internal work orders for each manufacturing </w:t>
      </w:r>
      <w:r w:rsidR="004C5401" w:rsidRPr="00C4797B">
        <w:rPr>
          <w:color w:val="000000" w:themeColor="text1"/>
        </w:rPr>
        <w:t>facility</w:t>
      </w:r>
      <w:r w:rsidRPr="00C4797B">
        <w:rPr>
          <w:color w:val="000000" w:themeColor="text1"/>
        </w:rPr>
        <w:t xml:space="preserve">. </w:t>
      </w:r>
      <w:r w:rsidR="00CC02AE" w:rsidRPr="00C4797B">
        <w:rPr>
          <w:color w:val="000000" w:themeColor="text1"/>
        </w:rPr>
        <w:t xml:space="preserve">Each internal work order for a </w:t>
      </w:r>
      <w:r w:rsidR="007B3B3F" w:rsidRPr="00C4797B">
        <w:rPr>
          <w:color w:val="000000" w:themeColor="text1"/>
        </w:rPr>
        <w:t xml:space="preserve">manufacturing facility </w:t>
      </w:r>
      <w:r w:rsidR="00CC02AE" w:rsidRPr="00C4797B">
        <w:rPr>
          <w:color w:val="000000" w:themeColor="text1"/>
        </w:rPr>
        <w:t xml:space="preserve">will comprise the quantity of jelly beans </w:t>
      </w:r>
      <w:r w:rsidR="004C5401" w:rsidRPr="00C4797B">
        <w:rPr>
          <w:color w:val="000000" w:themeColor="text1"/>
        </w:rPr>
        <w:t xml:space="preserve">to be </w:t>
      </w:r>
      <w:r w:rsidR="00CC02AE" w:rsidRPr="00C4797B">
        <w:rPr>
          <w:color w:val="000000" w:themeColor="text1"/>
        </w:rPr>
        <w:t>manufactured</w:t>
      </w:r>
      <w:r w:rsidR="003C786C" w:rsidRPr="00C4797B">
        <w:rPr>
          <w:color w:val="000000" w:themeColor="text1"/>
        </w:rPr>
        <w:t xml:space="preserve"> for </w:t>
      </w:r>
      <w:r w:rsidR="004C5401" w:rsidRPr="00C4797B">
        <w:rPr>
          <w:color w:val="000000" w:themeColor="text1"/>
        </w:rPr>
        <w:t>a specified list</w:t>
      </w:r>
      <w:r w:rsidR="003C786C" w:rsidRPr="00C4797B">
        <w:rPr>
          <w:color w:val="000000" w:themeColor="text1"/>
        </w:rPr>
        <w:t xml:space="preserve"> of SKUs.</w:t>
      </w:r>
      <w:r w:rsidR="00AC220C" w:rsidRPr="00C4797B">
        <w:rPr>
          <w:color w:val="000000" w:themeColor="text1"/>
        </w:rPr>
        <w:t xml:space="preserve"> You may </w:t>
      </w:r>
      <w:r w:rsidR="00455DE2" w:rsidRPr="00C4797B">
        <w:rPr>
          <w:color w:val="000000" w:themeColor="text1"/>
        </w:rPr>
        <w:t xml:space="preserve">develop optimization models in conjunction with machine learning </w:t>
      </w:r>
      <w:r w:rsidR="007B3B3F" w:rsidRPr="00C4797B">
        <w:rPr>
          <w:color w:val="000000" w:themeColor="text1"/>
        </w:rPr>
        <w:t xml:space="preserve">and </w:t>
      </w:r>
      <w:r w:rsidR="00455DE2" w:rsidRPr="00C4797B">
        <w:rPr>
          <w:color w:val="000000" w:themeColor="text1"/>
        </w:rPr>
        <w:t>simulation models.</w:t>
      </w:r>
    </w:p>
    <w:p w14:paraId="2BFB41A6" w14:textId="53FF2A96" w:rsidR="008F4B29" w:rsidRPr="00C4797B" w:rsidRDefault="008F4B29" w:rsidP="00C4797B">
      <w:pPr>
        <w:pStyle w:val="ListParagraph"/>
        <w:numPr>
          <w:ilvl w:val="0"/>
          <w:numId w:val="17"/>
        </w:numPr>
        <w:jc w:val="both"/>
        <w:rPr>
          <w:color w:val="000000" w:themeColor="text1"/>
        </w:rPr>
      </w:pPr>
      <w:r w:rsidRPr="00C4797B">
        <w:rPr>
          <w:color w:val="000000" w:themeColor="text1"/>
        </w:rPr>
        <w:t>Create a framework to analyze the complexity for each internal work order, in other words, develop a metric for comparing two internal work orders</w:t>
      </w:r>
      <w:r w:rsidR="007B3B3F" w:rsidRPr="00C4797B">
        <w:rPr>
          <w:color w:val="000000" w:themeColor="text1"/>
        </w:rPr>
        <w:t>.</w:t>
      </w:r>
    </w:p>
    <w:p w14:paraId="6ABEC138" w14:textId="77777777" w:rsidR="00AC220C" w:rsidRPr="00C4797B" w:rsidRDefault="00AC220C" w:rsidP="00C4797B">
      <w:pPr>
        <w:ind w:left="360"/>
        <w:jc w:val="both"/>
        <w:rPr>
          <w:color w:val="000000" w:themeColor="text1"/>
        </w:rPr>
      </w:pPr>
    </w:p>
    <w:p w14:paraId="5C137096" w14:textId="35D9495E" w:rsidR="00455DE2" w:rsidRPr="00C4797B" w:rsidRDefault="00455DE2" w:rsidP="00C4797B">
      <w:pPr>
        <w:jc w:val="both"/>
        <w:rPr>
          <w:color w:val="000000" w:themeColor="text1"/>
        </w:rPr>
      </w:pPr>
      <w:r w:rsidRPr="00C4797B">
        <w:rPr>
          <w:color w:val="000000" w:themeColor="text1"/>
        </w:rPr>
        <w:t>Logistics Team:</w:t>
      </w:r>
    </w:p>
    <w:p w14:paraId="5B27895A" w14:textId="6302D28E" w:rsidR="00455DE2" w:rsidRPr="00C4797B" w:rsidRDefault="0083543F" w:rsidP="00C4797B">
      <w:pPr>
        <w:pStyle w:val="ListParagraph"/>
        <w:numPr>
          <w:ilvl w:val="0"/>
          <w:numId w:val="19"/>
        </w:numPr>
        <w:jc w:val="both"/>
        <w:rPr>
          <w:color w:val="000000" w:themeColor="text1"/>
        </w:rPr>
      </w:pPr>
      <w:r w:rsidRPr="00C4797B">
        <w:rPr>
          <w:color w:val="000000" w:themeColor="text1"/>
        </w:rPr>
        <w:t xml:space="preserve">Determine the </w:t>
      </w:r>
      <w:r w:rsidR="00455DE2" w:rsidRPr="00C4797B">
        <w:rPr>
          <w:color w:val="000000" w:themeColor="text1"/>
        </w:rPr>
        <w:t xml:space="preserve">number of jelly bean varieties along with the quantities that will be moved </w:t>
      </w:r>
      <w:r w:rsidR="006B50FC" w:rsidRPr="00C4797B">
        <w:rPr>
          <w:color w:val="000000" w:themeColor="text1"/>
        </w:rPr>
        <w:t>between facilities</w:t>
      </w:r>
      <w:r w:rsidR="00455DE2" w:rsidRPr="00C4797B">
        <w:rPr>
          <w:color w:val="000000" w:themeColor="text1"/>
        </w:rPr>
        <w:t xml:space="preserve"> at the start of the season to balance the work load across the five </w:t>
      </w:r>
      <w:r w:rsidR="007B3B3F" w:rsidRPr="00C4797B">
        <w:rPr>
          <w:color w:val="000000" w:themeColor="text1"/>
        </w:rPr>
        <w:t xml:space="preserve">manufacturing facilities </w:t>
      </w:r>
      <w:r w:rsidR="00455DE2" w:rsidRPr="00C4797B">
        <w:rPr>
          <w:color w:val="000000" w:themeColor="text1"/>
        </w:rPr>
        <w:t>based on the internal work orders created.</w:t>
      </w:r>
    </w:p>
    <w:p w14:paraId="754BB3BC" w14:textId="77777777" w:rsidR="002A6412" w:rsidRPr="00C4797B" w:rsidRDefault="002A6412" w:rsidP="00C4797B">
      <w:pPr>
        <w:jc w:val="both"/>
        <w:rPr>
          <w:color w:val="000000" w:themeColor="text1"/>
        </w:rPr>
      </w:pPr>
    </w:p>
    <w:p w14:paraId="783DF74E" w14:textId="5F87BC32" w:rsidR="007622EF" w:rsidRPr="00C4797B" w:rsidRDefault="002A6412" w:rsidP="00C4797B">
      <w:pPr>
        <w:jc w:val="both"/>
        <w:rPr>
          <w:color w:val="000000" w:themeColor="text1"/>
        </w:rPr>
      </w:pPr>
      <w:r w:rsidRPr="00C4797B">
        <w:rPr>
          <w:color w:val="000000" w:themeColor="text1"/>
        </w:rPr>
        <w:t xml:space="preserve">Finance Team: </w:t>
      </w:r>
    </w:p>
    <w:p w14:paraId="1DCEEBB3" w14:textId="691E49D5" w:rsidR="002A6412" w:rsidRPr="00C4797B" w:rsidRDefault="00EE693B" w:rsidP="00C4797B">
      <w:pPr>
        <w:pStyle w:val="ListParagraph"/>
        <w:numPr>
          <w:ilvl w:val="0"/>
          <w:numId w:val="28"/>
        </w:numPr>
        <w:jc w:val="both"/>
        <w:rPr>
          <w:color w:val="000000" w:themeColor="text1"/>
        </w:rPr>
      </w:pPr>
      <w:r w:rsidRPr="00C4797B">
        <w:rPr>
          <w:color w:val="000000" w:themeColor="text1"/>
        </w:rPr>
        <w:t xml:space="preserve">Determine the lowest overall cost while still meeting the </w:t>
      </w:r>
      <w:r w:rsidR="00AC3ECE" w:rsidRPr="00C4797B">
        <w:rPr>
          <w:color w:val="000000" w:themeColor="text1"/>
        </w:rPr>
        <w:t>Halloween demand. This includes the cost of manufacturing plus the cost of transportation movements.</w:t>
      </w:r>
    </w:p>
    <w:p w14:paraId="3638A616" w14:textId="77777777" w:rsidR="00EE693B" w:rsidRPr="00C4797B" w:rsidRDefault="00EE693B" w:rsidP="00C4797B">
      <w:pPr>
        <w:ind w:left="360"/>
        <w:jc w:val="both"/>
        <w:rPr>
          <w:color w:val="000000" w:themeColor="text1"/>
        </w:rPr>
      </w:pPr>
    </w:p>
    <w:p w14:paraId="6467F83C" w14:textId="1D1A21B0" w:rsidR="001A0F37" w:rsidRPr="00C4797B" w:rsidRDefault="007622EF" w:rsidP="00C4797B">
      <w:pPr>
        <w:jc w:val="both"/>
        <w:rPr>
          <w:color w:val="000000" w:themeColor="text1"/>
        </w:rPr>
      </w:pPr>
      <w:r w:rsidRPr="00C4797B">
        <w:rPr>
          <w:color w:val="000000" w:themeColor="text1"/>
        </w:rPr>
        <w:t xml:space="preserve">VP </w:t>
      </w:r>
      <w:r w:rsidR="00B03581" w:rsidRPr="00C4797B">
        <w:rPr>
          <w:color w:val="000000" w:themeColor="text1"/>
        </w:rPr>
        <w:t>Manufacturing</w:t>
      </w:r>
      <w:r w:rsidRPr="00C4797B">
        <w:rPr>
          <w:color w:val="000000" w:themeColor="text1"/>
        </w:rPr>
        <w:t>:</w:t>
      </w:r>
    </w:p>
    <w:p w14:paraId="36A8A160" w14:textId="09F46BE4" w:rsidR="007622EF" w:rsidRPr="00C4797B" w:rsidRDefault="00977A26" w:rsidP="00C4797B">
      <w:pPr>
        <w:pStyle w:val="ListParagraph"/>
        <w:numPr>
          <w:ilvl w:val="0"/>
          <w:numId w:val="20"/>
        </w:numPr>
        <w:jc w:val="both"/>
        <w:rPr>
          <w:color w:val="000000" w:themeColor="text1"/>
        </w:rPr>
      </w:pPr>
      <w:r w:rsidRPr="00C4797B">
        <w:rPr>
          <w:color w:val="000000" w:themeColor="text1"/>
        </w:rPr>
        <w:t xml:space="preserve">Identify the bottleneck or </w:t>
      </w:r>
      <w:r w:rsidR="006B50FC" w:rsidRPr="00C4797B">
        <w:rPr>
          <w:color w:val="000000" w:themeColor="text1"/>
        </w:rPr>
        <w:t>rate-limiting</w:t>
      </w:r>
      <w:r w:rsidRPr="00C4797B">
        <w:rPr>
          <w:color w:val="000000" w:themeColor="text1"/>
        </w:rPr>
        <w:t xml:space="preserve"> steps </w:t>
      </w:r>
      <w:r w:rsidR="007622EF" w:rsidRPr="00C4797B">
        <w:rPr>
          <w:color w:val="000000" w:themeColor="text1"/>
        </w:rPr>
        <w:t xml:space="preserve">at each of the manufacturing </w:t>
      </w:r>
      <w:r w:rsidR="007B3B3F" w:rsidRPr="00C4797B">
        <w:rPr>
          <w:color w:val="000000" w:themeColor="text1"/>
        </w:rPr>
        <w:t>facilities</w:t>
      </w:r>
      <w:r w:rsidR="007622EF" w:rsidRPr="00C4797B">
        <w:rPr>
          <w:color w:val="000000" w:themeColor="text1"/>
        </w:rPr>
        <w:t xml:space="preserve">. </w:t>
      </w:r>
    </w:p>
    <w:p w14:paraId="2CA709F4" w14:textId="62D4BF85" w:rsidR="001A0F37" w:rsidRPr="00C4797B" w:rsidRDefault="007B3B3F" w:rsidP="00C4797B">
      <w:pPr>
        <w:pStyle w:val="ListParagraph"/>
        <w:numPr>
          <w:ilvl w:val="0"/>
          <w:numId w:val="20"/>
        </w:numPr>
        <w:jc w:val="both"/>
        <w:rPr>
          <w:color w:val="000000" w:themeColor="text1"/>
        </w:rPr>
      </w:pPr>
      <w:r w:rsidRPr="00C4797B">
        <w:rPr>
          <w:color w:val="000000" w:themeColor="text1"/>
        </w:rPr>
        <w:t>Determine if it is</w:t>
      </w:r>
      <w:r w:rsidR="007622EF" w:rsidRPr="00C4797B">
        <w:rPr>
          <w:color w:val="000000" w:themeColor="text1"/>
        </w:rPr>
        <w:t xml:space="preserve"> possible to balance the material flow by </w:t>
      </w:r>
      <w:r w:rsidR="00977A26" w:rsidRPr="00C4797B">
        <w:rPr>
          <w:color w:val="000000" w:themeColor="text1"/>
        </w:rPr>
        <w:t>adjusting</w:t>
      </w:r>
      <w:r w:rsidR="007622EF" w:rsidRPr="00C4797B">
        <w:rPr>
          <w:color w:val="000000" w:themeColor="text1"/>
        </w:rPr>
        <w:t xml:space="preserve"> and designing optimal</w:t>
      </w:r>
      <w:r w:rsidR="00977A26" w:rsidRPr="00C4797B">
        <w:rPr>
          <w:color w:val="000000" w:themeColor="text1"/>
        </w:rPr>
        <w:t xml:space="preserve"> </w:t>
      </w:r>
      <w:r w:rsidR="007622EF" w:rsidRPr="00C4797B">
        <w:rPr>
          <w:color w:val="000000" w:themeColor="text1"/>
        </w:rPr>
        <w:t xml:space="preserve">internal </w:t>
      </w:r>
      <w:r w:rsidR="00977A26" w:rsidRPr="00C4797B">
        <w:rPr>
          <w:color w:val="000000" w:themeColor="text1"/>
        </w:rPr>
        <w:t xml:space="preserve">work </w:t>
      </w:r>
      <w:r w:rsidR="0075681C" w:rsidRPr="00C4797B">
        <w:rPr>
          <w:color w:val="000000" w:themeColor="text1"/>
        </w:rPr>
        <w:t>orders</w:t>
      </w:r>
      <w:r w:rsidR="006B50FC" w:rsidRPr="00C4797B">
        <w:rPr>
          <w:color w:val="000000" w:themeColor="text1"/>
        </w:rPr>
        <w:t>.</w:t>
      </w:r>
    </w:p>
    <w:p w14:paraId="1F3590FC" w14:textId="77777777" w:rsidR="001A0F37" w:rsidRPr="00C4797B" w:rsidRDefault="001A0F37" w:rsidP="00C4797B">
      <w:pPr>
        <w:pStyle w:val="ListParagraph"/>
        <w:jc w:val="both"/>
        <w:rPr>
          <w:color w:val="000000" w:themeColor="text1"/>
        </w:rPr>
      </w:pPr>
    </w:p>
    <w:p w14:paraId="2DEC08A5" w14:textId="77777777" w:rsidR="00CF4536" w:rsidRPr="00C4797B" w:rsidRDefault="00CF4536" w:rsidP="00C4797B">
      <w:pPr>
        <w:pStyle w:val="ListParagraph"/>
        <w:jc w:val="both"/>
        <w:rPr>
          <w:color w:val="000000" w:themeColor="text1"/>
        </w:rPr>
      </w:pPr>
    </w:p>
    <w:p w14:paraId="5345202E" w14:textId="4F265789" w:rsidR="00CF4536" w:rsidRDefault="00CF4536" w:rsidP="00C4797B">
      <w:pPr>
        <w:pStyle w:val="ListParagraph"/>
        <w:jc w:val="both"/>
        <w:rPr>
          <w:color w:val="000000" w:themeColor="text1"/>
        </w:rPr>
      </w:pPr>
    </w:p>
    <w:p w14:paraId="46345F03" w14:textId="53CE2381" w:rsidR="00A270C6" w:rsidRPr="00DC0E9A" w:rsidRDefault="48F26AAA" w:rsidP="00C4797B">
      <w:pPr>
        <w:rPr>
          <w:rFonts w:eastAsia="Times New Roman"/>
          <w:b/>
          <w:color w:val="000000" w:themeColor="text1"/>
          <w:sz w:val="28"/>
          <w:szCs w:val="28"/>
        </w:rPr>
      </w:pPr>
      <w:r w:rsidRPr="00DC0E9A">
        <w:rPr>
          <w:rFonts w:eastAsia="Times New Roman"/>
          <w:b/>
          <w:color w:val="000000" w:themeColor="text1"/>
          <w:sz w:val="28"/>
          <w:szCs w:val="28"/>
        </w:rPr>
        <w:lastRenderedPageBreak/>
        <w:t>Appendix</w:t>
      </w:r>
    </w:p>
    <w:p w14:paraId="0DD4EDA7" w14:textId="3CADDAF0" w:rsidR="00193C37" w:rsidRPr="00DC0E9A" w:rsidRDefault="00193C37" w:rsidP="00C4797B">
      <w:pPr>
        <w:rPr>
          <w:rFonts w:eastAsia="Times New Roman"/>
          <w:color w:val="000000" w:themeColor="text1"/>
          <w:sz w:val="28"/>
          <w:szCs w:val="28"/>
        </w:rPr>
      </w:pPr>
    </w:p>
    <w:p w14:paraId="74B4F6A9" w14:textId="66CD2AE8" w:rsidR="00193C37" w:rsidRPr="00DC0E9A" w:rsidRDefault="00193C37" w:rsidP="00C4797B">
      <w:pPr>
        <w:rPr>
          <w:rFonts w:eastAsia="Times New Roman"/>
          <w:color w:val="000000" w:themeColor="text1"/>
          <w:sz w:val="28"/>
          <w:szCs w:val="28"/>
        </w:rPr>
      </w:pPr>
      <w:r w:rsidRPr="00DC0E9A">
        <w:rPr>
          <w:rFonts w:eastAsia="Times New Roman"/>
          <w:color w:val="000000" w:themeColor="text1"/>
          <w:sz w:val="28"/>
          <w:szCs w:val="28"/>
        </w:rPr>
        <w:t>Notes about the dataset:</w:t>
      </w:r>
    </w:p>
    <w:p w14:paraId="348C6CDD" w14:textId="3A72C8FB" w:rsidR="00193C37" w:rsidRPr="00DC0E9A" w:rsidRDefault="00193C37" w:rsidP="00193C37">
      <w:pPr>
        <w:pStyle w:val="ListParagraph"/>
        <w:numPr>
          <w:ilvl w:val="0"/>
          <w:numId w:val="30"/>
        </w:numPr>
        <w:rPr>
          <w:rFonts w:eastAsia="Times New Roman"/>
          <w:color w:val="000000" w:themeColor="text1"/>
          <w:sz w:val="28"/>
          <w:szCs w:val="28"/>
        </w:rPr>
      </w:pPr>
      <w:r w:rsidRPr="00DC0E9A">
        <w:rPr>
          <w:rFonts w:eastAsia="Times New Roman"/>
          <w:color w:val="000000" w:themeColor="text1"/>
          <w:sz w:val="28"/>
          <w:szCs w:val="28"/>
        </w:rPr>
        <w:t>No outliers or missing values or ill-formatted values have been introduced in the dataset.</w:t>
      </w:r>
    </w:p>
    <w:p w14:paraId="14C5A317" w14:textId="2002D8DB" w:rsidR="00193C37" w:rsidRPr="00DC0E9A" w:rsidRDefault="00193C37" w:rsidP="00193C37">
      <w:pPr>
        <w:pStyle w:val="ListParagraph"/>
        <w:numPr>
          <w:ilvl w:val="0"/>
          <w:numId w:val="30"/>
        </w:numPr>
        <w:rPr>
          <w:rFonts w:eastAsia="Times New Roman"/>
          <w:color w:val="000000" w:themeColor="text1"/>
          <w:sz w:val="28"/>
          <w:szCs w:val="28"/>
        </w:rPr>
      </w:pPr>
      <w:r w:rsidRPr="00DC0E9A">
        <w:rPr>
          <w:rFonts w:eastAsia="Times New Roman"/>
          <w:color w:val="000000" w:themeColor="text1"/>
          <w:sz w:val="28"/>
          <w:szCs w:val="28"/>
        </w:rPr>
        <w:t>Units are provided in the Variable values below for each of the tables below.</w:t>
      </w:r>
    </w:p>
    <w:p w14:paraId="5F55082D" w14:textId="77777777" w:rsidR="00DC0E9A" w:rsidRPr="00193C37" w:rsidRDefault="00DC0E9A" w:rsidP="00193C37">
      <w:pPr>
        <w:rPr>
          <w:rFonts w:eastAsia="Times New Roman"/>
          <w:color w:val="000000" w:themeColor="text1"/>
          <w:sz w:val="32"/>
          <w:szCs w:val="32"/>
        </w:rPr>
      </w:pPr>
    </w:p>
    <w:p w14:paraId="3B2ECD15" w14:textId="5B3C0117" w:rsidR="0070768D" w:rsidRPr="006272F5" w:rsidRDefault="7904000E" w:rsidP="0070768D">
      <w:pPr>
        <w:rPr>
          <w:rFonts w:eastAsiaTheme="minorEastAsia"/>
          <w:b/>
          <w:color w:val="000000" w:themeColor="text1"/>
        </w:rPr>
      </w:pPr>
      <w:r w:rsidRPr="006272F5">
        <w:rPr>
          <w:rFonts w:eastAsiaTheme="minorEastAsia"/>
          <w:b/>
          <w:color w:val="000000" w:themeColor="text1"/>
        </w:rPr>
        <w:t>Meta-table</w:t>
      </w:r>
    </w:p>
    <w:tbl>
      <w:tblPr>
        <w:tblStyle w:val="TableGrid"/>
        <w:tblW w:w="0" w:type="auto"/>
        <w:tblLayout w:type="fixed"/>
        <w:tblLook w:val="06A0" w:firstRow="1" w:lastRow="0" w:firstColumn="1" w:lastColumn="0" w:noHBand="1" w:noVBand="1"/>
      </w:tblPr>
      <w:tblGrid>
        <w:gridCol w:w="4680"/>
        <w:gridCol w:w="4680"/>
      </w:tblGrid>
      <w:tr w:rsidR="092B37FC" w14:paraId="18775A35" w14:textId="77777777" w:rsidTr="374595B2">
        <w:tc>
          <w:tcPr>
            <w:tcW w:w="4680" w:type="dxa"/>
          </w:tcPr>
          <w:p w14:paraId="4BB603D1" w14:textId="05E61F46" w:rsidR="7904000E" w:rsidRDefault="361CE761" w:rsidP="092B37FC">
            <w:pPr>
              <w:rPr>
                <w:rFonts w:eastAsiaTheme="minorEastAsia"/>
                <w:color w:val="000000" w:themeColor="text1"/>
              </w:rPr>
            </w:pPr>
            <w:r w:rsidRPr="374595B2">
              <w:rPr>
                <w:rFonts w:eastAsiaTheme="minorEastAsia"/>
                <w:color w:val="000000" w:themeColor="text1"/>
              </w:rPr>
              <w:t>Table Name</w:t>
            </w:r>
          </w:p>
        </w:tc>
        <w:tc>
          <w:tcPr>
            <w:tcW w:w="4680" w:type="dxa"/>
          </w:tcPr>
          <w:p w14:paraId="13645B32" w14:textId="556C06D5" w:rsidR="7904000E" w:rsidRDefault="361CE761" w:rsidP="092B37FC">
            <w:pPr>
              <w:rPr>
                <w:rFonts w:eastAsiaTheme="minorEastAsia"/>
                <w:color w:val="000000" w:themeColor="text1"/>
              </w:rPr>
            </w:pPr>
            <w:r w:rsidRPr="374595B2">
              <w:rPr>
                <w:rFonts w:eastAsiaTheme="minorEastAsia"/>
                <w:color w:val="000000" w:themeColor="text1"/>
              </w:rPr>
              <w:t>Explanation</w:t>
            </w:r>
          </w:p>
        </w:tc>
      </w:tr>
      <w:tr w:rsidR="092B37FC" w14:paraId="7D8F934F" w14:textId="77777777" w:rsidTr="374595B2">
        <w:tc>
          <w:tcPr>
            <w:tcW w:w="4680" w:type="dxa"/>
          </w:tcPr>
          <w:p w14:paraId="672448E9" w14:textId="689CF542" w:rsidR="7904000E" w:rsidRDefault="361CE761" w:rsidP="092B37FC">
            <w:pPr>
              <w:rPr>
                <w:rFonts w:eastAsiaTheme="minorEastAsia"/>
                <w:color w:val="000000" w:themeColor="text1"/>
              </w:rPr>
            </w:pPr>
            <w:r w:rsidRPr="374595B2">
              <w:rPr>
                <w:rFonts w:eastAsiaTheme="minorEastAsia"/>
                <w:color w:val="000000" w:themeColor="text1"/>
              </w:rPr>
              <w:t>Order Bank</w:t>
            </w:r>
          </w:p>
        </w:tc>
        <w:tc>
          <w:tcPr>
            <w:tcW w:w="4680" w:type="dxa"/>
          </w:tcPr>
          <w:p w14:paraId="00D15B57" w14:textId="3F0B1A46" w:rsidR="092B37FC" w:rsidRDefault="26F82BC3" w:rsidP="092B37FC">
            <w:pPr>
              <w:rPr>
                <w:rFonts w:eastAsiaTheme="minorEastAsia"/>
                <w:color w:val="000000" w:themeColor="text1"/>
              </w:rPr>
            </w:pPr>
            <w:r w:rsidRPr="374595B2">
              <w:rPr>
                <w:rFonts w:eastAsiaTheme="minorEastAsia"/>
                <w:color w:val="000000" w:themeColor="text1"/>
              </w:rPr>
              <w:t xml:space="preserve">A table </w:t>
            </w:r>
            <w:r w:rsidR="75B84616" w:rsidRPr="374595B2">
              <w:rPr>
                <w:rFonts w:eastAsiaTheme="minorEastAsia"/>
                <w:color w:val="000000" w:themeColor="text1"/>
              </w:rPr>
              <w:t xml:space="preserve">that </w:t>
            </w:r>
            <w:r w:rsidR="342AD619" w:rsidRPr="374595B2">
              <w:rPr>
                <w:rFonts w:eastAsiaTheme="minorEastAsia"/>
                <w:color w:val="000000" w:themeColor="text1"/>
              </w:rPr>
              <w:t>show</w:t>
            </w:r>
            <w:r w:rsidR="75B84616" w:rsidRPr="374595B2">
              <w:rPr>
                <w:rFonts w:eastAsiaTheme="minorEastAsia"/>
                <w:color w:val="000000" w:themeColor="text1"/>
              </w:rPr>
              <w:t>s</w:t>
            </w:r>
            <w:r w:rsidRPr="374595B2">
              <w:rPr>
                <w:rFonts w:eastAsiaTheme="minorEastAsia"/>
                <w:color w:val="000000" w:themeColor="text1"/>
              </w:rPr>
              <w:t xml:space="preserve"> the quantity </w:t>
            </w:r>
            <w:r w:rsidR="16AC3E1B" w:rsidRPr="374595B2">
              <w:rPr>
                <w:rFonts w:eastAsiaTheme="minorEastAsia"/>
                <w:color w:val="000000" w:themeColor="text1"/>
              </w:rPr>
              <w:t>demanded</w:t>
            </w:r>
            <w:r w:rsidRPr="374595B2">
              <w:rPr>
                <w:rFonts w:eastAsiaTheme="minorEastAsia"/>
                <w:color w:val="000000" w:themeColor="text1"/>
              </w:rPr>
              <w:t xml:space="preserve"> for the color, size, flavor, and packaging type combinations.</w:t>
            </w:r>
          </w:p>
        </w:tc>
      </w:tr>
      <w:tr w:rsidR="092B37FC" w14:paraId="06CE85C7" w14:textId="77777777" w:rsidTr="374595B2">
        <w:tc>
          <w:tcPr>
            <w:tcW w:w="4680" w:type="dxa"/>
          </w:tcPr>
          <w:p w14:paraId="0DF062D4" w14:textId="6AF89EE6" w:rsidR="7904000E" w:rsidRDefault="361CE761" w:rsidP="092B37FC">
            <w:pPr>
              <w:rPr>
                <w:rFonts w:eastAsiaTheme="minorEastAsia"/>
                <w:color w:val="000000" w:themeColor="text1"/>
              </w:rPr>
            </w:pPr>
            <w:r w:rsidRPr="374595B2">
              <w:rPr>
                <w:rFonts w:eastAsiaTheme="minorEastAsia"/>
                <w:color w:val="000000" w:themeColor="text1"/>
              </w:rPr>
              <w:t>RMI Inventory Level</w:t>
            </w:r>
          </w:p>
        </w:tc>
        <w:tc>
          <w:tcPr>
            <w:tcW w:w="4680" w:type="dxa"/>
          </w:tcPr>
          <w:p w14:paraId="7AB6A8EF" w14:textId="6BD12826" w:rsidR="092B37FC" w:rsidRDefault="65945D4B" w:rsidP="092B37FC">
            <w:pPr>
              <w:rPr>
                <w:rFonts w:eastAsiaTheme="minorEastAsia"/>
                <w:color w:val="000000" w:themeColor="text1"/>
              </w:rPr>
            </w:pPr>
            <w:r w:rsidRPr="374595B2">
              <w:rPr>
                <w:rFonts w:eastAsiaTheme="minorEastAsia"/>
                <w:color w:val="000000" w:themeColor="text1"/>
              </w:rPr>
              <w:t>The initial inventory of Jelly beans at RMI drums (and their capacities).</w:t>
            </w:r>
          </w:p>
        </w:tc>
      </w:tr>
      <w:tr w:rsidR="092B37FC" w14:paraId="213089B5" w14:textId="77777777" w:rsidTr="374595B2">
        <w:tc>
          <w:tcPr>
            <w:tcW w:w="4680" w:type="dxa"/>
          </w:tcPr>
          <w:p w14:paraId="53359049" w14:textId="7BA95248" w:rsidR="7904000E" w:rsidRDefault="361CE761" w:rsidP="092B37FC">
            <w:pPr>
              <w:rPr>
                <w:rFonts w:eastAsiaTheme="minorEastAsia"/>
                <w:color w:val="000000" w:themeColor="text1"/>
              </w:rPr>
            </w:pPr>
            <w:r w:rsidRPr="374595B2">
              <w:rPr>
                <w:rFonts w:eastAsiaTheme="minorEastAsia"/>
                <w:color w:val="000000" w:themeColor="text1"/>
              </w:rPr>
              <w:t>Classifier Split</w:t>
            </w:r>
          </w:p>
        </w:tc>
        <w:tc>
          <w:tcPr>
            <w:tcW w:w="4680" w:type="dxa"/>
          </w:tcPr>
          <w:p w14:paraId="5E0BD4EF" w14:textId="1366164E" w:rsidR="092B37FC" w:rsidRDefault="2D2446C6" w:rsidP="092B37FC">
            <w:pPr>
              <w:rPr>
                <w:rFonts w:eastAsiaTheme="minorEastAsia"/>
                <w:color w:val="000000" w:themeColor="text1"/>
              </w:rPr>
            </w:pPr>
            <w:r w:rsidRPr="374595B2">
              <w:rPr>
                <w:rFonts w:eastAsiaTheme="minorEastAsia"/>
                <w:color w:val="000000" w:themeColor="text1"/>
              </w:rPr>
              <w:t>The size percentages of each color, from the observation</w:t>
            </w:r>
            <w:r w:rsidR="4DB937A9" w:rsidRPr="374595B2">
              <w:rPr>
                <w:rFonts w:eastAsiaTheme="minorEastAsia"/>
                <w:color w:val="000000" w:themeColor="text1"/>
              </w:rPr>
              <w:t>s</w:t>
            </w:r>
            <w:r w:rsidRPr="374595B2">
              <w:rPr>
                <w:rFonts w:eastAsiaTheme="minorEastAsia"/>
                <w:color w:val="000000" w:themeColor="text1"/>
              </w:rPr>
              <w:t xml:space="preserve"> of historical data.</w:t>
            </w:r>
          </w:p>
        </w:tc>
      </w:tr>
      <w:tr w:rsidR="092B37FC" w14:paraId="2688B303" w14:textId="77777777" w:rsidTr="374595B2">
        <w:tc>
          <w:tcPr>
            <w:tcW w:w="4680" w:type="dxa"/>
          </w:tcPr>
          <w:p w14:paraId="17358A34" w14:textId="2CDC3519" w:rsidR="7904000E" w:rsidRDefault="0C40DA64" w:rsidP="092B37FC">
            <w:r w:rsidRPr="374595B2">
              <w:rPr>
                <w:rFonts w:ascii="Calibri" w:eastAsia="Calibri" w:hAnsi="Calibri" w:cs="Calibri"/>
              </w:rPr>
              <w:t>Pound to Bag and Pound to Box</w:t>
            </w:r>
          </w:p>
        </w:tc>
        <w:tc>
          <w:tcPr>
            <w:tcW w:w="4680" w:type="dxa"/>
          </w:tcPr>
          <w:p w14:paraId="37206BFC" w14:textId="09AFF854" w:rsidR="092B37FC" w:rsidRDefault="4769FCD6" w:rsidP="092B37FC">
            <w:pPr>
              <w:rPr>
                <w:rFonts w:eastAsiaTheme="minorEastAsia"/>
                <w:color w:val="000000" w:themeColor="text1"/>
              </w:rPr>
            </w:pPr>
            <w:r w:rsidRPr="374595B2">
              <w:rPr>
                <w:rFonts w:eastAsiaTheme="minorEastAsia"/>
                <w:color w:val="000000" w:themeColor="text1"/>
              </w:rPr>
              <w:t>The conversion factors between weight and packaging types.</w:t>
            </w:r>
          </w:p>
        </w:tc>
      </w:tr>
      <w:tr w:rsidR="65B1C8D5" w14:paraId="7DC5047B" w14:textId="77777777" w:rsidTr="374595B2">
        <w:tc>
          <w:tcPr>
            <w:tcW w:w="4680" w:type="dxa"/>
          </w:tcPr>
          <w:p w14:paraId="3A13F3D4" w14:textId="009D133C" w:rsidR="7C17B8BC" w:rsidRDefault="5963A036" w:rsidP="65B1C8D5">
            <w:pPr>
              <w:rPr>
                <w:rFonts w:ascii="Calibri" w:eastAsia="Calibri" w:hAnsi="Calibri" w:cs="Calibri"/>
              </w:rPr>
            </w:pPr>
            <w:r w:rsidRPr="374595B2">
              <w:rPr>
                <w:rFonts w:ascii="Calibri" w:eastAsia="Calibri" w:hAnsi="Calibri" w:cs="Calibri"/>
              </w:rPr>
              <w:t>Distance Matrix</w:t>
            </w:r>
          </w:p>
        </w:tc>
        <w:tc>
          <w:tcPr>
            <w:tcW w:w="4680" w:type="dxa"/>
          </w:tcPr>
          <w:p w14:paraId="1D95533D" w14:textId="23B1C1CC" w:rsidR="7C17B8BC" w:rsidRDefault="5963A036" w:rsidP="65B1C8D5">
            <w:pPr>
              <w:rPr>
                <w:rFonts w:eastAsiaTheme="minorEastAsia"/>
                <w:color w:val="000000" w:themeColor="text1"/>
              </w:rPr>
            </w:pPr>
            <w:r w:rsidRPr="374595B2">
              <w:rPr>
                <w:rFonts w:eastAsiaTheme="minorEastAsia"/>
                <w:color w:val="000000" w:themeColor="text1"/>
              </w:rPr>
              <w:t>The distance between each site.</w:t>
            </w:r>
          </w:p>
        </w:tc>
      </w:tr>
      <w:tr w:rsidR="374595B2" w14:paraId="584C0A13" w14:textId="77777777" w:rsidTr="374595B2">
        <w:tc>
          <w:tcPr>
            <w:tcW w:w="4680" w:type="dxa"/>
          </w:tcPr>
          <w:p w14:paraId="40ABAD1E" w14:textId="15BD2ECD" w:rsidR="32EA4DB4" w:rsidRDefault="32EA4DB4" w:rsidP="374595B2">
            <w:pPr>
              <w:spacing w:line="259" w:lineRule="auto"/>
            </w:pPr>
            <w:r w:rsidRPr="374595B2">
              <w:rPr>
                <w:rFonts w:ascii="Calibri" w:eastAsia="Calibri" w:hAnsi="Calibri" w:cs="Calibri"/>
              </w:rPr>
              <w:t>Transportation Threshold</w:t>
            </w:r>
          </w:p>
        </w:tc>
        <w:tc>
          <w:tcPr>
            <w:tcW w:w="4680" w:type="dxa"/>
          </w:tcPr>
          <w:p w14:paraId="215098AD" w14:textId="208F3C1E" w:rsidR="5C6CF167" w:rsidRDefault="5C6CF167" w:rsidP="374595B2">
            <w:pPr>
              <w:rPr>
                <w:rFonts w:eastAsiaTheme="minorEastAsia"/>
                <w:color w:val="000000" w:themeColor="text1"/>
              </w:rPr>
            </w:pPr>
            <w:r w:rsidRPr="374595B2">
              <w:rPr>
                <w:rFonts w:eastAsiaTheme="minorEastAsia"/>
                <w:color w:val="000000" w:themeColor="text1"/>
              </w:rPr>
              <w:t>The transportation limit between sites</w:t>
            </w:r>
          </w:p>
        </w:tc>
      </w:tr>
      <w:tr w:rsidR="7B5379D1" w14:paraId="46B10873" w14:textId="77777777" w:rsidTr="374595B2">
        <w:tc>
          <w:tcPr>
            <w:tcW w:w="4680" w:type="dxa"/>
          </w:tcPr>
          <w:p w14:paraId="76A2EC4A" w14:textId="549B9FDA" w:rsidR="14400CC6" w:rsidRDefault="40CC0998" w:rsidP="7B5379D1">
            <w:pPr>
              <w:rPr>
                <w:rFonts w:eastAsiaTheme="minorEastAsia"/>
                <w:color w:val="000000" w:themeColor="text1"/>
              </w:rPr>
            </w:pPr>
            <w:r w:rsidRPr="374595B2">
              <w:rPr>
                <w:rFonts w:eastAsiaTheme="minorEastAsia"/>
                <w:color w:val="000000" w:themeColor="text1"/>
              </w:rPr>
              <w:t>Pre-finish Inventory Drum</w:t>
            </w:r>
          </w:p>
        </w:tc>
        <w:tc>
          <w:tcPr>
            <w:tcW w:w="4680" w:type="dxa"/>
          </w:tcPr>
          <w:p w14:paraId="73658175" w14:textId="1673BF86" w:rsidR="25BC6B87" w:rsidRDefault="2D0576B1" w:rsidP="7B5379D1">
            <w:pPr>
              <w:rPr>
                <w:rFonts w:eastAsiaTheme="minorEastAsia"/>
                <w:color w:val="000000" w:themeColor="text1"/>
              </w:rPr>
            </w:pPr>
            <w:r w:rsidRPr="374595B2">
              <w:rPr>
                <w:rFonts w:eastAsiaTheme="minorEastAsia"/>
                <w:color w:val="000000" w:themeColor="text1"/>
              </w:rPr>
              <w:t>The capacity of pre-finish inventory drum</w:t>
            </w:r>
            <w:r w:rsidR="526EE973" w:rsidRPr="374595B2">
              <w:rPr>
                <w:rFonts w:eastAsiaTheme="minorEastAsia"/>
                <w:color w:val="000000" w:themeColor="text1"/>
              </w:rPr>
              <w:t>.</w:t>
            </w:r>
          </w:p>
        </w:tc>
      </w:tr>
      <w:tr w:rsidR="092B37FC" w14:paraId="7DB199F4" w14:textId="77777777" w:rsidTr="374595B2">
        <w:tc>
          <w:tcPr>
            <w:tcW w:w="4680" w:type="dxa"/>
          </w:tcPr>
          <w:p w14:paraId="4876F6D1" w14:textId="2A1C0F24" w:rsidR="7904000E" w:rsidRDefault="361CE761" w:rsidP="092B37FC">
            <w:pPr>
              <w:rPr>
                <w:rFonts w:eastAsiaTheme="minorEastAsia"/>
                <w:color w:val="000000" w:themeColor="text1"/>
              </w:rPr>
            </w:pPr>
            <w:r w:rsidRPr="374595B2">
              <w:rPr>
                <w:rFonts w:eastAsiaTheme="minorEastAsia"/>
                <w:color w:val="000000" w:themeColor="text1"/>
              </w:rPr>
              <w:t>Pack Inventory Drum</w:t>
            </w:r>
          </w:p>
        </w:tc>
        <w:tc>
          <w:tcPr>
            <w:tcW w:w="4680" w:type="dxa"/>
          </w:tcPr>
          <w:p w14:paraId="3F514F80" w14:textId="28728669" w:rsidR="092B37FC" w:rsidRDefault="67751CE9" w:rsidP="092B37FC">
            <w:pPr>
              <w:rPr>
                <w:rFonts w:eastAsiaTheme="minorEastAsia"/>
                <w:color w:val="000000" w:themeColor="text1"/>
              </w:rPr>
            </w:pPr>
            <w:r w:rsidRPr="374595B2">
              <w:rPr>
                <w:rFonts w:eastAsiaTheme="minorEastAsia"/>
                <w:color w:val="000000" w:themeColor="text1"/>
              </w:rPr>
              <w:t>The capacity of p</w:t>
            </w:r>
            <w:r w:rsidR="19A64913" w:rsidRPr="374595B2">
              <w:rPr>
                <w:rFonts w:eastAsiaTheme="minorEastAsia"/>
                <w:color w:val="000000" w:themeColor="text1"/>
              </w:rPr>
              <w:t>ack</w:t>
            </w:r>
            <w:r w:rsidRPr="374595B2">
              <w:rPr>
                <w:rFonts w:eastAsiaTheme="minorEastAsia"/>
                <w:color w:val="000000" w:themeColor="text1"/>
              </w:rPr>
              <w:t xml:space="preserve"> inventory drum</w:t>
            </w:r>
            <w:r w:rsidR="526EE973" w:rsidRPr="374595B2">
              <w:rPr>
                <w:rFonts w:eastAsiaTheme="minorEastAsia"/>
                <w:color w:val="000000" w:themeColor="text1"/>
              </w:rPr>
              <w:t>.</w:t>
            </w:r>
          </w:p>
        </w:tc>
      </w:tr>
      <w:tr w:rsidR="092B37FC" w14:paraId="5489251F" w14:textId="77777777" w:rsidTr="374595B2">
        <w:tc>
          <w:tcPr>
            <w:tcW w:w="4680" w:type="dxa"/>
          </w:tcPr>
          <w:p w14:paraId="77E71201" w14:textId="33823FDA" w:rsidR="7904000E" w:rsidRDefault="361CE761" w:rsidP="092B37FC">
            <w:pPr>
              <w:rPr>
                <w:rFonts w:eastAsiaTheme="minorEastAsia"/>
                <w:color w:val="000000" w:themeColor="text1"/>
              </w:rPr>
            </w:pPr>
            <w:r w:rsidRPr="374595B2">
              <w:rPr>
                <w:rFonts w:eastAsiaTheme="minorEastAsia"/>
                <w:color w:val="000000" w:themeColor="text1"/>
              </w:rPr>
              <w:t>Classifier</w:t>
            </w:r>
          </w:p>
        </w:tc>
        <w:tc>
          <w:tcPr>
            <w:tcW w:w="4680" w:type="dxa"/>
          </w:tcPr>
          <w:p w14:paraId="0E02778E" w14:textId="59E0CADE" w:rsidR="092B37FC" w:rsidRDefault="1D31909D" w:rsidP="092B37FC">
            <w:pPr>
              <w:rPr>
                <w:rFonts w:eastAsiaTheme="minorEastAsia"/>
                <w:color w:val="000000" w:themeColor="text1"/>
              </w:rPr>
            </w:pPr>
            <w:r w:rsidRPr="374595B2">
              <w:rPr>
                <w:rFonts w:eastAsiaTheme="minorEastAsia"/>
                <w:color w:val="000000" w:themeColor="text1"/>
              </w:rPr>
              <w:t>The processing rate of each classifier.</w:t>
            </w:r>
          </w:p>
        </w:tc>
      </w:tr>
      <w:tr w:rsidR="092B37FC" w14:paraId="778A96BD" w14:textId="77777777" w:rsidTr="374595B2">
        <w:tc>
          <w:tcPr>
            <w:tcW w:w="4680" w:type="dxa"/>
          </w:tcPr>
          <w:p w14:paraId="44CD967A" w14:textId="58E5017E" w:rsidR="7904000E" w:rsidRDefault="361CE761" w:rsidP="092B37FC">
            <w:pPr>
              <w:rPr>
                <w:rFonts w:eastAsiaTheme="minorEastAsia"/>
                <w:color w:val="000000" w:themeColor="text1"/>
              </w:rPr>
            </w:pPr>
            <w:r w:rsidRPr="374595B2">
              <w:rPr>
                <w:rFonts w:eastAsiaTheme="minorEastAsia"/>
                <w:color w:val="000000" w:themeColor="text1"/>
              </w:rPr>
              <w:t>Pre-finish</w:t>
            </w:r>
          </w:p>
        </w:tc>
        <w:tc>
          <w:tcPr>
            <w:tcW w:w="4680" w:type="dxa"/>
          </w:tcPr>
          <w:p w14:paraId="7651D779" w14:textId="18476187" w:rsidR="092B37FC" w:rsidRDefault="06327D78" w:rsidP="092B37FC">
            <w:pPr>
              <w:rPr>
                <w:rFonts w:eastAsiaTheme="minorEastAsia"/>
                <w:color w:val="000000" w:themeColor="text1"/>
              </w:rPr>
            </w:pPr>
            <w:r w:rsidRPr="374595B2">
              <w:rPr>
                <w:rFonts w:eastAsiaTheme="minorEastAsia"/>
                <w:color w:val="000000" w:themeColor="text1"/>
              </w:rPr>
              <w:t>The historical pre-finish processing rate</w:t>
            </w:r>
            <w:r w:rsidR="03FC1753" w:rsidRPr="374595B2">
              <w:rPr>
                <w:rFonts w:eastAsiaTheme="minorEastAsia"/>
                <w:color w:val="000000" w:themeColor="text1"/>
              </w:rPr>
              <w:t>s</w:t>
            </w:r>
            <w:r w:rsidRPr="374595B2">
              <w:rPr>
                <w:rFonts w:eastAsiaTheme="minorEastAsia"/>
                <w:color w:val="000000" w:themeColor="text1"/>
              </w:rPr>
              <w:t xml:space="preserve"> </w:t>
            </w:r>
            <w:r w:rsidR="652FD8E9" w:rsidRPr="374595B2">
              <w:rPr>
                <w:rFonts w:eastAsiaTheme="minorEastAsia"/>
                <w:color w:val="000000" w:themeColor="text1"/>
              </w:rPr>
              <w:t>at</w:t>
            </w:r>
            <w:r w:rsidRPr="374595B2">
              <w:rPr>
                <w:rFonts w:eastAsiaTheme="minorEastAsia"/>
                <w:color w:val="000000" w:themeColor="text1"/>
              </w:rPr>
              <w:t xml:space="preserve"> each site.</w:t>
            </w:r>
            <w:r w:rsidR="476D48AC" w:rsidRPr="374595B2">
              <w:rPr>
                <w:rFonts w:eastAsiaTheme="minorEastAsia"/>
                <w:color w:val="000000" w:themeColor="text1"/>
              </w:rPr>
              <w:t xml:space="preserve"> The data has been cleaned.</w:t>
            </w:r>
          </w:p>
        </w:tc>
      </w:tr>
      <w:tr w:rsidR="736832D6" w14:paraId="50EBE1EE" w14:textId="77777777" w:rsidTr="374595B2">
        <w:tc>
          <w:tcPr>
            <w:tcW w:w="4680" w:type="dxa"/>
          </w:tcPr>
          <w:p w14:paraId="08AE768C" w14:textId="59B5C027" w:rsidR="7904000E" w:rsidRDefault="361CE761" w:rsidP="736832D6">
            <w:pPr>
              <w:rPr>
                <w:rFonts w:eastAsiaTheme="minorEastAsia"/>
                <w:color w:val="000000" w:themeColor="text1"/>
              </w:rPr>
            </w:pPr>
            <w:r w:rsidRPr="374595B2">
              <w:rPr>
                <w:rFonts w:eastAsiaTheme="minorEastAsia"/>
                <w:color w:val="000000" w:themeColor="text1"/>
              </w:rPr>
              <w:t>Packaging</w:t>
            </w:r>
          </w:p>
        </w:tc>
        <w:tc>
          <w:tcPr>
            <w:tcW w:w="4680" w:type="dxa"/>
          </w:tcPr>
          <w:p w14:paraId="7B29F309" w14:textId="051E5F45" w:rsidR="736832D6" w:rsidRDefault="4D7A64B5" w:rsidP="736832D6">
            <w:pPr>
              <w:rPr>
                <w:rFonts w:eastAsiaTheme="minorEastAsia"/>
                <w:color w:val="000000" w:themeColor="text1"/>
              </w:rPr>
            </w:pPr>
            <w:r w:rsidRPr="374595B2">
              <w:rPr>
                <w:rFonts w:eastAsiaTheme="minorEastAsia"/>
                <w:color w:val="000000" w:themeColor="text1"/>
              </w:rPr>
              <w:t>The historical packaging processing rates at each site. The data has been cleaned.</w:t>
            </w:r>
          </w:p>
        </w:tc>
      </w:tr>
      <w:tr w:rsidR="736832D6" w14:paraId="64D5237D" w14:textId="77777777" w:rsidTr="374595B2">
        <w:tc>
          <w:tcPr>
            <w:tcW w:w="4680" w:type="dxa"/>
          </w:tcPr>
          <w:p w14:paraId="195F6A17" w14:textId="61989001" w:rsidR="7904000E" w:rsidRDefault="361CE761" w:rsidP="374595B2">
            <w:pPr>
              <w:rPr>
                <w:rFonts w:eastAsiaTheme="minorEastAsia"/>
                <w:color w:val="000000" w:themeColor="text1"/>
              </w:rPr>
            </w:pPr>
            <w:proofErr w:type="spellStart"/>
            <w:r w:rsidRPr="374595B2">
              <w:rPr>
                <w:rFonts w:eastAsiaTheme="minorEastAsia"/>
                <w:color w:val="000000" w:themeColor="text1"/>
              </w:rPr>
              <w:t>Work</w:t>
            </w:r>
            <w:r w:rsidR="576DF6F8" w:rsidRPr="374595B2">
              <w:rPr>
                <w:rFonts w:eastAsiaTheme="minorEastAsia"/>
                <w:color w:val="000000" w:themeColor="text1"/>
              </w:rPr>
              <w:t>o</w:t>
            </w:r>
            <w:r w:rsidRPr="374595B2">
              <w:rPr>
                <w:rFonts w:eastAsiaTheme="minorEastAsia"/>
                <w:color w:val="000000" w:themeColor="text1"/>
              </w:rPr>
              <w:t>rder</w:t>
            </w:r>
            <w:proofErr w:type="spellEnd"/>
            <w:r w:rsidRPr="374595B2">
              <w:rPr>
                <w:rFonts w:eastAsiaTheme="minorEastAsia"/>
                <w:color w:val="000000" w:themeColor="text1"/>
              </w:rPr>
              <w:t xml:space="preserve"> Example</w:t>
            </w:r>
          </w:p>
        </w:tc>
        <w:tc>
          <w:tcPr>
            <w:tcW w:w="4680" w:type="dxa"/>
          </w:tcPr>
          <w:p w14:paraId="6B71F00B" w14:textId="47FD0352" w:rsidR="736832D6" w:rsidRDefault="6F61F2F2" w:rsidP="736832D6">
            <w:pPr>
              <w:rPr>
                <w:rFonts w:eastAsiaTheme="minorEastAsia"/>
                <w:color w:val="000000" w:themeColor="text1"/>
              </w:rPr>
            </w:pPr>
            <w:r w:rsidRPr="374595B2">
              <w:rPr>
                <w:rFonts w:eastAsiaTheme="minorEastAsia"/>
                <w:color w:val="000000" w:themeColor="text1"/>
              </w:rPr>
              <w:t>An example to show what an internal work order may look like</w:t>
            </w:r>
          </w:p>
        </w:tc>
      </w:tr>
    </w:tbl>
    <w:p w14:paraId="51EE7BFD" w14:textId="0A202AA3" w:rsidR="092B37FC" w:rsidRDefault="092B37FC" w:rsidP="092B37FC">
      <w:pPr>
        <w:rPr>
          <w:rFonts w:eastAsiaTheme="minorEastAsia"/>
          <w:color w:val="000000" w:themeColor="text1"/>
        </w:rPr>
      </w:pPr>
    </w:p>
    <w:p w14:paraId="658BFCC3" w14:textId="56CAF084" w:rsidR="006272F5" w:rsidRPr="006272F5" w:rsidRDefault="006272F5" w:rsidP="092B37FC">
      <w:pPr>
        <w:rPr>
          <w:rFonts w:eastAsiaTheme="minorEastAsia"/>
          <w:b/>
          <w:color w:val="000000" w:themeColor="text1"/>
        </w:rPr>
      </w:pPr>
      <w:r w:rsidRPr="006272F5">
        <w:rPr>
          <w:rFonts w:eastAsiaTheme="minorEastAsia"/>
          <w:b/>
          <w:color w:val="000000" w:themeColor="text1"/>
        </w:rPr>
        <w:t>Below are</w:t>
      </w:r>
      <w:r>
        <w:rPr>
          <w:rFonts w:eastAsiaTheme="minorEastAsia"/>
          <w:b/>
          <w:color w:val="000000" w:themeColor="text1"/>
        </w:rPr>
        <w:t xml:space="preserve"> </w:t>
      </w:r>
      <w:r w:rsidR="00B97B06">
        <w:rPr>
          <w:rFonts w:eastAsiaTheme="minorEastAsia"/>
          <w:b/>
          <w:color w:val="000000" w:themeColor="text1"/>
        </w:rPr>
        <w:t xml:space="preserve">detailed </w:t>
      </w:r>
      <w:r w:rsidRPr="006272F5">
        <w:rPr>
          <w:rFonts w:eastAsiaTheme="minorEastAsia"/>
          <w:b/>
          <w:color w:val="000000" w:themeColor="text1"/>
        </w:rPr>
        <w:t>explanations for some of the</w:t>
      </w:r>
      <w:r>
        <w:rPr>
          <w:rFonts w:eastAsiaTheme="minorEastAsia"/>
          <w:b/>
          <w:color w:val="000000" w:themeColor="text1"/>
        </w:rPr>
        <w:t xml:space="preserve"> more complex</w:t>
      </w:r>
      <w:r w:rsidRPr="006272F5">
        <w:rPr>
          <w:rFonts w:eastAsiaTheme="minorEastAsia"/>
          <w:b/>
          <w:color w:val="000000" w:themeColor="text1"/>
        </w:rPr>
        <w:t xml:space="preserve"> Tables.</w:t>
      </w:r>
    </w:p>
    <w:p w14:paraId="515D0A5C" w14:textId="77777777" w:rsidR="006272F5" w:rsidRDefault="006272F5" w:rsidP="092B37FC">
      <w:pPr>
        <w:rPr>
          <w:rFonts w:eastAsiaTheme="minorEastAsia"/>
          <w:color w:val="000000" w:themeColor="text1"/>
        </w:rPr>
      </w:pPr>
    </w:p>
    <w:p w14:paraId="56F86D86" w14:textId="4BF3E74A" w:rsidR="74811EEA" w:rsidRPr="00C4797B" w:rsidRDefault="05CCEF24" w:rsidP="00C4797B">
      <w:pPr>
        <w:rPr>
          <w:rFonts w:eastAsiaTheme="minorEastAsia"/>
          <w:color w:val="000000" w:themeColor="text1"/>
        </w:rPr>
      </w:pPr>
      <w:r w:rsidRPr="00C4797B">
        <w:rPr>
          <w:rFonts w:eastAsiaTheme="minorEastAsia"/>
          <w:color w:val="000000" w:themeColor="text1"/>
        </w:rPr>
        <w:t>Table</w:t>
      </w:r>
      <w:r w:rsidR="76EB8AE7" w:rsidRPr="00C4797B">
        <w:rPr>
          <w:rFonts w:eastAsiaTheme="minorEastAsia"/>
          <w:color w:val="000000" w:themeColor="text1"/>
        </w:rPr>
        <w:t xml:space="preserve"> Name: Order Bank</w:t>
      </w:r>
    </w:p>
    <w:tbl>
      <w:tblPr>
        <w:tblStyle w:val="TableGrid"/>
        <w:tblW w:w="0" w:type="auto"/>
        <w:tblLayout w:type="fixed"/>
        <w:tblLook w:val="06A0" w:firstRow="1" w:lastRow="0" w:firstColumn="1" w:lastColumn="0" w:noHBand="1" w:noVBand="1"/>
      </w:tblPr>
      <w:tblGrid>
        <w:gridCol w:w="3120"/>
        <w:gridCol w:w="3120"/>
        <w:gridCol w:w="3120"/>
      </w:tblGrid>
      <w:tr w:rsidR="00C4797B" w:rsidRPr="00C4797B" w14:paraId="2734DD44" w14:textId="77777777" w:rsidTr="7A31EA2D">
        <w:tc>
          <w:tcPr>
            <w:tcW w:w="3120" w:type="dxa"/>
          </w:tcPr>
          <w:p w14:paraId="0C9A73A2" w14:textId="04A9FB9F" w:rsidR="76EB8AE7" w:rsidRPr="00C4797B" w:rsidRDefault="76EB8AE7"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7F31A21F" w14:textId="09A17830" w:rsidR="76EB8AE7" w:rsidRPr="00C4797B" w:rsidRDefault="76EB8AE7"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1E5A681C" w14:textId="2CBF090C" w:rsidR="76EB8AE7" w:rsidRPr="00C4797B" w:rsidRDefault="76EB8AE7"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5317E3AF" w14:textId="77777777" w:rsidTr="7A31EA2D">
        <w:tc>
          <w:tcPr>
            <w:tcW w:w="3120" w:type="dxa"/>
          </w:tcPr>
          <w:p w14:paraId="2F7793FF" w14:textId="1465461D" w:rsidR="76EB8AE7" w:rsidRPr="00C4797B" w:rsidRDefault="76EB8AE7" w:rsidP="00C4797B">
            <w:pPr>
              <w:rPr>
                <w:rFonts w:eastAsiaTheme="minorEastAsia"/>
                <w:color w:val="000000" w:themeColor="text1"/>
              </w:rPr>
            </w:pPr>
            <w:r w:rsidRPr="00C4797B">
              <w:rPr>
                <w:rFonts w:eastAsiaTheme="minorEastAsia"/>
                <w:color w:val="000000" w:themeColor="text1"/>
              </w:rPr>
              <w:t>Customer Order Number</w:t>
            </w:r>
          </w:p>
        </w:tc>
        <w:tc>
          <w:tcPr>
            <w:tcW w:w="3120" w:type="dxa"/>
          </w:tcPr>
          <w:p w14:paraId="541681CA" w14:textId="2E3F1C1C" w:rsidR="76EB8AE7" w:rsidRPr="00C4797B" w:rsidRDefault="76EB8AE7" w:rsidP="00C4797B">
            <w:pPr>
              <w:rPr>
                <w:rFonts w:eastAsiaTheme="minorEastAsia"/>
                <w:color w:val="000000" w:themeColor="text1"/>
              </w:rPr>
            </w:pPr>
            <w:r w:rsidRPr="00C4797B">
              <w:rPr>
                <w:rFonts w:eastAsiaTheme="minorEastAsia"/>
                <w:color w:val="000000" w:themeColor="text1"/>
              </w:rPr>
              <w:t>A string starts with a letter and followed by 7 digits</w:t>
            </w:r>
          </w:p>
        </w:tc>
        <w:tc>
          <w:tcPr>
            <w:tcW w:w="3120" w:type="dxa"/>
          </w:tcPr>
          <w:p w14:paraId="4A140A63" w14:textId="15A7CF0C" w:rsidR="76EB8AE7" w:rsidRPr="00C4797B" w:rsidRDefault="76EB8AE7" w:rsidP="00C4797B">
            <w:pPr>
              <w:rPr>
                <w:rFonts w:eastAsiaTheme="minorEastAsia"/>
                <w:color w:val="000000" w:themeColor="text1"/>
              </w:rPr>
            </w:pPr>
            <w:r w:rsidRPr="00C4797B">
              <w:rPr>
                <w:rFonts w:eastAsiaTheme="minorEastAsia"/>
                <w:color w:val="000000" w:themeColor="text1"/>
              </w:rPr>
              <w:t>An id created by the system when an order is placed</w:t>
            </w:r>
          </w:p>
        </w:tc>
      </w:tr>
      <w:tr w:rsidR="00C4797B" w:rsidRPr="00C4797B" w14:paraId="56845045" w14:textId="77777777" w:rsidTr="7A31EA2D">
        <w:tc>
          <w:tcPr>
            <w:tcW w:w="3120" w:type="dxa"/>
          </w:tcPr>
          <w:p w14:paraId="2E142C60" w14:textId="7C1C7723" w:rsidR="76EB8AE7" w:rsidRPr="00C4797B" w:rsidRDefault="76EB8AE7" w:rsidP="00C4797B">
            <w:pPr>
              <w:rPr>
                <w:rFonts w:eastAsiaTheme="minorEastAsia"/>
                <w:color w:val="000000" w:themeColor="text1"/>
              </w:rPr>
            </w:pPr>
            <w:r w:rsidRPr="00C4797B">
              <w:rPr>
                <w:rFonts w:eastAsiaTheme="minorEastAsia"/>
                <w:color w:val="000000" w:themeColor="text1"/>
              </w:rPr>
              <w:t>Color</w:t>
            </w:r>
          </w:p>
        </w:tc>
        <w:tc>
          <w:tcPr>
            <w:tcW w:w="3120" w:type="dxa"/>
          </w:tcPr>
          <w:p w14:paraId="1B013EFE" w14:textId="569A8806" w:rsidR="7AFFA985" w:rsidRPr="00C4797B" w:rsidRDefault="7AFFA985" w:rsidP="00C4797B">
            <w:pPr>
              <w:rPr>
                <w:rFonts w:eastAsiaTheme="minorEastAsia"/>
                <w:color w:val="000000" w:themeColor="text1"/>
              </w:rPr>
            </w:pPr>
            <w:r w:rsidRPr="00C4797B">
              <w:rPr>
                <w:rFonts w:eastAsiaTheme="minorEastAsia"/>
                <w:color w:val="000000" w:themeColor="text1"/>
              </w:rPr>
              <w:t xml:space="preserve">String. </w:t>
            </w:r>
            <w:r w:rsidR="76EB8AE7" w:rsidRPr="00C4797B">
              <w:rPr>
                <w:rFonts w:eastAsiaTheme="minorEastAsia"/>
                <w:color w:val="000000" w:themeColor="text1"/>
              </w:rPr>
              <w:t>Coloring Agent 1-40</w:t>
            </w:r>
          </w:p>
        </w:tc>
        <w:tc>
          <w:tcPr>
            <w:tcW w:w="3120" w:type="dxa"/>
          </w:tcPr>
          <w:p w14:paraId="08B6A97C" w14:textId="7AD8EE90" w:rsidR="30EDAE4F" w:rsidRPr="00C4797B" w:rsidRDefault="30EDAE4F" w:rsidP="00C4797B">
            <w:pPr>
              <w:spacing w:line="259" w:lineRule="auto"/>
              <w:rPr>
                <w:rFonts w:eastAsiaTheme="minorEastAsia"/>
                <w:color w:val="000000" w:themeColor="text1"/>
              </w:rPr>
            </w:pPr>
            <w:r w:rsidRPr="00C4797B">
              <w:rPr>
                <w:rFonts w:eastAsiaTheme="minorEastAsia"/>
                <w:color w:val="000000" w:themeColor="text1"/>
              </w:rPr>
              <w:t>The color of Jelly beans required by the order</w:t>
            </w:r>
          </w:p>
        </w:tc>
      </w:tr>
      <w:tr w:rsidR="00C4797B" w:rsidRPr="00C4797B" w14:paraId="701138EB" w14:textId="77777777" w:rsidTr="7A31EA2D">
        <w:tc>
          <w:tcPr>
            <w:tcW w:w="3120" w:type="dxa"/>
          </w:tcPr>
          <w:p w14:paraId="719177C4" w14:textId="0CDDD509" w:rsidR="76EB8AE7" w:rsidRPr="00C4797B" w:rsidRDefault="76EB8AE7" w:rsidP="00C4797B">
            <w:pPr>
              <w:rPr>
                <w:rFonts w:eastAsiaTheme="minorEastAsia"/>
                <w:color w:val="000000" w:themeColor="text1"/>
              </w:rPr>
            </w:pPr>
            <w:r w:rsidRPr="00C4797B">
              <w:rPr>
                <w:rFonts w:eastAsiaTheme="minorEastAsia"/>
                <w:color w:val="000000" w:themeColor="text1"/>
              </w:rPr>
              <w:lastRenderedPageBreak/>
              <w:t>Size</w:t>
            </w:r>
          </w:p>
        </w:tc>
        <w:tc>
          <w:tcPr>
            <w:tcW w:w="3120" w:type="dxa"/>
          </w:tcPr>
          <w:p w14:paraId="7635681E" w14:textId="1EE0E430" w:rsidR="76EB8AE7" w:rsidRPr="00C4797B" w:rsidRDefault="76EB8AE7" w:rsidP="00C4797B">
            <w:pPr>
              <w:rPr>
                <w:rFonts w:eastAsiaTheme="minorEastAsia"/>
                <w:color w:val="000000" w:themeColor="text1"/>
              </w:rPr>
            </w:pPr>
            <w:r w:rsidRPr="00C4797B">
              <w:rPr>
                <w:rFonts w:eastAsiaTheme="minorEastAsia"/>
                <w:color w:val="000000" w:themeColor="text1"/>
              </w:rPr>
              <w:t>String. S1-S5</w:t>
            </w:r>
          </w:p>
        </w:tc>
        <w:tc>
          <w:tcPr>
            <w:tcW w:w="3120" w:type="dxa"/>
          </w:tcPr>
          <w:p w14:paraId="6AE937DA" w14:textId="0E95EA7B" w:rsidR="76EB8AE7" w:rsidRPr="00C4797B" w:rsidRDefault="76EB8AE7" w:rsidP="00C4797B">
            <w:pPr>
              <w:rPr>
                <w:rFonts w:eastAsiaTheme="minorEastAsia"/>
                <w:color w:val="000000" w:themeColor="text1"/>
              </w:rPr>
            </w:pPr>
            <w:r w:rsidRPr="00C4797B">
              <w:rPr>
                <w:rFonts w:eastAsiaTheme="minorEastAsia"/>
                <w:color w:val="000000" w:themeColor="text1"/>
              </w:rPr>
              <w:t>The size of Jelly beans required by the order</w:t>
            </w:r>
          </w:p>
        </w:tc>
      </w:tr>
      <w:tr w:rsidR="00C4797B" w:rsidRPr="00C4797B" w14:paraId="72FC9FA8" w14:textId="77777777" w:rsidTr="7A31EA2D">
        <w:tc>
          <w:tcPr>
            <w:tcW w:w="3120" w:type="dxa"/>
          </w:tcPr>
          <w:p w14:paraId="4C3C5AA2" w14:textId="16911684" w:rsidR="76EB8AE7" w:rsidRPr="00C4797B" w:rsidRDefault="76EB8AE7" w:rsidP="00C4797B">
            <w:pPr>
              <w:rPr>
                <w:rFonts w:eastAsiaTheme="minorEastAsia"/>
                <w:color w:val="000000" w:themeColor="text1"/>
              </w:rPr>
            </w:pPr>
            <w:r w:rsidRPr="00C4797B">
              <w:rPr>
                <w:rFonts w:eastAsiaTheme="minorEastAsia"/>
                <w:color w:val="000000" w:themeColor="text1"/>
              </w:rPr>
              <w:t>Flavor</w:t>
            </w:r>
          </w:p>
        </w:tc>
        <w:tc>
          <w:tcPr>
            <w:tcW w:w="3120" w:type="dxa"/>
          </w:tcPr>
          <w:p w14:paraId="3FB89533" w14:textId="0C3DC9D6" w:rsidR="76EB8AE7" w:rsidRPr="00C4797B" w:rsidRDefault="76EB8AE7" w:rsidP="00C4797B">
            <w:pPr>
              <w:rPr>
                <w:rFonts w:eastAsiaTheme="minorEastAsia"/>
                <w:color w:val="000000" w:themeColor="text1"/>
              </w:rPr>
            </w:pPr>
            <w:r w:rsidRPr="00C4797B">
              <w:rPr>
                <w:rFonts w:eastAsiaTheme="minorEastAsia"/>
                <w:color w:val="000000" w:themeColor="text1"/>
              </w:rPr>
              <w:t>String. F1-F12</w:t>
            </w:r>
          </w:p>
        </w:tc>
        <w:tc>
          <w:tcPr>
            <w:tcW w:w="3120" w:type="dxa"/>
          </w:tcPr>
          <w:p w14:paraId="4ED9537B" w14:textId="16EA2670" w:rsidR="76EB8AE7" w:rsidRPr="00C4797B" w:rsidRDefault="76EB8AE7" w:rsidP="00C4797B">
            <w:pPr>
              <w:rPr>
                <w:rFonts w:eastAsiaTheme="minorEastAsia"/>
                <w:color w:val="000000" w:themeColor="text1"/>
              </w:rPr>
            </w:pPr>
            <w:r w:rsidRPr="00C4797B">
              <w:rPr>
                <w:rFonts w:eastAsiaTheme="minorEastAsia"/>
                <w:color w:val="000000" w:themeColor="text1"/>
              </w:rPr>
              <w:t>The flavor of Jelly bean</w:t>
            </w:r>
            <w:r w:rsidR="4A7FAC04" w:rsidRPr="00C4797B">
              <w:rPr>
                <w:rFonts w:eastAsiaTheme="minorEastAsia"/>
                <w:color w:val="000000" w:themeColor="text1"/>
              </w:rPr>
              <w:t>s</w:t>
            </w:r>
            <w:r w:rsidRPr="00C4797B">
              <w:rPr>
                <w:rFonts w:eastAsiaTheme="minorEastAsia"/>
                <w:color w:val="000000" w:themeColor="text1"/>
              </w:rPr>
              <w:t xml:space="preserve"> required by the order</w:t>
            </w:r>
          </w:p>
        </w:tc>
      </w:tr>
      <w:tr w:rsidR="00C4797B" w:rsidRPr="00C4797B" w14:paraId="1DBDF23F" w14:textId="77777777" w:rsidTr="7A31EA2D">
        <w:tc>
          <w:tcPr>
            <w:tcW w:w="3120" w:type="dxa"/>
          </w:tcPr>
          <w:p w14:paraId="5C6B205A" w14:textId="21C03626" w:rsidR="76EB8AE7" w:rsidRPr="00C4797B" w:rsidRDefault="76EB8AE7" w:rsidP="00C4797B">
            <w:pPr>
              <w:rPr>
                <w:rFonts w:eastAsiaTheme="minorEastAsia"/>
                <w:color w:val="000000" w:themeColor="text1"/>
              </w:rPr>
            </w:pPr>
            <w:r w:rsidRPr="00C4797B">
              <w:rPr>
                <w:rFonts w:eastAsiaTheme="minorEastAsia"/>
                <w:color w:val="000000" w:themeColor="text1"/>
              </w:rPr>
              <w:t>Package Type</w:t>
            </w:r>
          </w:p>
        </w:tc>
        <w:tc>
          <w:tcPr>
            <w:tcW w:w="3120" w:type="dxa"/>
          </w:tcPr>
          <w:p w14:paraId="3BF27E53" w14:textId="54566A60" w:rsidR="76EB8AE7" w:rsidRPr="00C4797B" w:rsidRDefault="76EB8AE7" w:rsidP="00C4797B">
            <w:pPr>
              <w:rPr>
                <w:rFonts w:eastAsiaTheme="minorEastAsia"/>
                <w:color w:val="000000" w:themeColor="text1"/>
              </w:rPr>
            </w:pPr>
            <w:r w:rsidRPr="00C4797B">
              <w:rPr>
                <w:rFonts w:eastAsiaTheme="minorEastAsia"/>
                <w:color w:val="000000" w:themeColor="text1"/>
              </w:rPr>
              <w:t>String. Either Bag or Box</w:t>
            </w:r>
          </w:p>
        </w:tc>
        <w:tc>
          <w:tcPr>
            <w:tcW w:w="3120" w:type="dxa"/>
          </w:tcPr>
          <w:p w14:paraId="7ABDEA3A" w14:textId="76D5EDBE" w:rsidR="76EB8AE7" w:rsidRPr="00C4797B" w:rsidRDefault="76EB8AE7" w:rsidP="00C4797B">
            <w:pPr>
              <w:rPr>
                <w:rFonts w:eastAsiaTheme="minorEastAsia"/>
                <w:color w:val="000000" w:themeColor="text1"/>
              </w:rPr>
            </w:pPr>
            <w:r w:rsidRPr="00C4797B">
              <w:rPr>
                <w:rFonts w:eastAsiaTheme="minorEastAsia"/>
                <w:color w:val="000000" w:themeColor="text1"/>
              </w:rPr>
              <w:t>The packaging type for an order</w:t>
            </w:r>
          </w:p>
        </w:tc>
      </w:tr>
      <w:tr w:rsidR="00C4797B" w:rsidRPr="00C4797B" w14:paraId="41CE985D" w14:textId="77777777" w:rsidTr="7A31EA2D">
        <w:tc>
          <w:tcPr>
            <w:tcW w:w="3120" w:type="dxa"/>
          </w:tcPr>
          <w:p w14:paraId="5BF87E35" w14:textId="7210ABD3" w:rsidR="76EB8AE7" w:rsidRPr="00C4797B" w:rsidRDefault="76EB8AE7" w:rsidP="00C4797B">
            <w:pPr>
              <w:rPr>
                <w:rFonts w:eastAsiaTheme="minorEastAsia"/>
                <w:color w:val="000000" w:themeColor="text1"/>
              </w:rPr>
            </w:pPr>
            <w:proofErr w:type="spellStart"/>
            <w:r w:rsidRPr="00C4797B">
              <w:rPr>
                <w:rFonts w:eastAsiaTheme="minorEastAsia"/>
                <w:color w:val="000000" w:themeColor="text1"/>
              </w:rPr>
              <w:t>Qty</w:t>
            </w:r>
            <w:proofErr w:type="spellEnd"/>
            <w:r w:rsidRPr="00C4797B">
              <w:rPr>
                <w:rFonts w:eastAsiaTheme="minorEastAsia"/>
                <w:color w:val="000000" w:themeColor="text1"/>
              </w:rPr>
              <w:t xml:space="preserve"> (pack unit)</w:t>
            </w:r>
          </w:p>
        </w:tc>
        <w:tc>
          <w:tcPr>
            <w:tcW w:w="3120" w:type="dxa"/>
          </w:tcPr>
          <w:p w14:paraId="76E7A8AF" w14:textId="67244E33" w:rsidR="76EB8AE7" w:rsidRPr="00C4797B" w:rsidRDefault="76EB8AE7" w:rsidP="00C4797B">
            <w:pPr>
              <w:rPr>
                <w:rFonts w:eastAsiaTheme="minorEastAsia"/>
                <w:color w:val="000000" w:themeColor="text1"/>
              </w:rPr>
            </w:pPr>
            <w:r w:rsidRPr="00C4797B">
              <w:rPr>
                <w:rFonts w:eastAsiaTheme="minorEastAsia"/>
                <w:color w:val="000000" w:themeColor="text1"/>
              </w:rPr>
              <w:t xml:space="preserve">Positive integer </w:t>
            </w:r>
          </w:p>
        </w:tc>
        <w:tc>
          <w:tcPr>
            <w:tcW w:w="3120" w:type="dxa"/>
          </w:tcPr>
          <w:p w14:paraId="55D071F1" w14:textId="3E874B35" w:rsidR="76EB8AE7" w:rsidRPr="00C4797B" w:rsidRDefault="76EB8AE7" w:rsidP="00C4797B">
            <w:pPr>
              <w:rPr>
                <w:rFonts w:eastAsiaTheme="minorEastAsia"/>
                <w:color w:val="000000" w:themeColor="text1"/>
              </w:rPr>
            </w:pPr>
            <w:r w:rsidRPr="00C4797B">
              <w:rPr>
                <w:rFonts w:eastAsiaTheme="minorEastAsia"/>
                <w:color w:val="000000" w:themeColor="text1"/>
              </w:rPr>
              <w:t xml:space="preserve">The number of packaging unit for </w:t>
            </w:r>
            <w:proofErr w:type="spellStart"/>
            <w:r w:rsidRPr="00C4797B">
              <w:rPr>
                <w:rFonts w:eastAsiaTheme="minorEastAsia"/>
                <w:color w:val="000000" w:themeColor="text1"/>
              </w:rPr>
              <w:t>a</w:t>
            </w:r>
            <w:proofErr w:type="spellEnd"/>
            <w:r w:rsidRPr="00C4797B">
              <w:rPr>
                <w:rFonts w:eastAsiaTheme="minorEastAsia"/>
                <w:color w:val="000000" w:themeColor="text1"/>
              </w:rPr>
              <w:t xml:space="preserve"> order</w:t>
            </w:r>
          </w:p>
        </w:tc>
      </w:tr>
    </w:tbl>
    <w:p w14:paraId="3DAAB46E" w14:textId="11F3B4D6" w:rsidR="76EB8AE7" w:rsidRPr="00C4797B" w:rsidRDefault="76EB8AE7" w:rsidP="00C4797B">
      <w:pPr>
        <w:rPr>
          <w:rFonts w:eastAsiaTheme="minorEastAsia"/>
          <w:color w:val="000000" w:themeColor="text1"/>
        </w:rPr>
      </w:pPr>
      <w:r w:rsidRPr="00C4797B">
        <w:rPr>
          <w:rFonts w:eastAsiaTheme="minorEastAsia"/>
          <w:color w:val="000000" w:themeColor="text1"/>
        </w:rPr>
        <w:t xml:space="preserve">   </w:t>
      </w:r>
    </w:p>
    <w:p w14:paraId="51F5B438" w14:textId="0C02A75A" w:rsidR="0ACCA4DD" w:rsidRPr="00C4797B" w:rsidRDefault="535427CC" w:rsidP="00C4797B">
      <w:pPr>
        <w:rPr>
          <w:rFonts w:eastAsiaTheme="minorEastAsia"/>
          <w:color w:val="000000" w:themeColor="text1"/>
        </w:rPr>
      </w:pPr>
      <w:r w:rsidRPr="00C4797B">
        <w:rPr>
          <w:rFonts w:eastAsiaTheme="minorEastAsia"/>
          <w:color w:val="000000" w:themeColor="text1"/>
        </w:rPr>
        <w:t>Table</w:t>
      </w:r>
      <w:r w:rsidR="0ACCA4DD" w:rsidRPr="00C4797B">
        <w:rPr>
          <w:rFonts w:eastAsiaTheme="minorEastAsia"/>
          <w:color w:val="000000" w:themeColor="text1"/>
        </w:rPr>
        <w:t xml:space="preserve"> Name: RMI Inventory Level </w:t>
      </w:r>
    </w:p>
    <w:tbl>
      <w:tblPr>
        <w:tblStyle w:val="TableGrid"/>
        <w:tblW w:w="0" w:type="auto"/>
        <w:tblLayout w:type="fixed"/>
        <w:tblLook w:val="06A0" w:firstRow="1" w:lastRow="0" w:firstColumn="1" w:lastColumn="0" w:noHBand="1" w:noVBand="1"/>
      </w:tblPr>
      <w:tblGrid>
        <w:gridCol w:w="3120"/>
        <w:gridCol w:w="3120"/>
        <w:gridCol w:w="3120"/>
      </w:tblGrid>
      <w:tr w:rsidR="00C4797B" w:rsidRPr="00C4797B" w14:paraId="0FB669B8" w14:textId="77777777" w:rsidTr="7A31EA2D">
        <w:tc>
          <w:tcPr>
            <w:tcW w:w="3120" w:type="dxa"/>
          </w:tcPr>
          <w:p w14:paraId="5AB4C6FE" w14:textId="04A9FB9F" w:rsidR="7A31EA2D" w:rsidRPr="00C4797B" w:rsidRDefault="7A31EA2D"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1CC3BD61" w14:textId="09A17830" w:rsidR="7A31EA2D" w:rsidRPr="00C4797B" w:rsidRDefault="7A31EA2D"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1F191CFC" w14:textId="2CBF090C" w:rsidR="7A31EA2D" w:rsidRPr="00C4797B" w:rsidRDefault="7A31EA2D"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7EC71010" w14:textId="77777777" w:rsidTr="7A31EA2D">
        <w:tc>
          <w:tcPr>
            <w:tcW w:w="3120" w:type="dxa"/>
          </w:tcPr>
          <w:p w14:paraId="0005FD24" w14:textId="4AE252F4" w:rsidR="1CE99D70" w:rsidRPr="00C4797B" w:rsidRDefault="1CE99D70" w:rsidP="00C4797B">
            <w:pPr>
              <w:rPr>
                <w:rFonts w:eastAsiaTheme="minorEastAsia"/>
                <w:color w:val="000000" w:themeColor="text1"/>
              </w:rPr>
            </w:pPr>
            <w:r w:rsidRPr="00C4797B">
              <w:rPr>
                <w:rFonts w:eastAsiaTheme="minorEastAsia"/>
                <w:color w:val="000000" w:themeColor="text1"/>
              </w:rPr>
              <w:t>Location Name</w:t>
            </w:r>
          </w:p>
        </w:tc>
        <w:tc>
          <w:tcPr>
            <w:tcW w:w="3120" w:type="dxa"/>
          </w:tcPr>
          <w:p w14:paraId="6EFDD565" w14:textId="2BE47B7F" w:rsidR="1CE99D70" w:rsidRPr="00C4797B" w:rsidRDefault="1CE99D70" w:rsidP="00C4797B">
            <w:pPr>
              <w:rPr>
                <w:rFonts w:eastAsiaTheme="minorEastAsia"/>
                <w:color w:val="000000" w:themeColor="text1"/>
              </w:rPr>
            </w:pPr>
            <w:r w:rsidRPr="00C4797B">
              <w:rPr>
                <w:rFonts w:eastAsiaTheme="minorEastAsia"/>
                <w:color w:val="000000" w:themeColor="text1"/>
              </w:rPr>
              <w:t>String</w:t>
            </w:r>
          </w:p>
        </w:tc>
        <w:tc>
          <w:tcPr>
            <w:tcW w:w="3120" w:type="dxa"/>
          </w:tcPr>
          <w:p w14:paraId="70AEE73C" w14:textId="15DB0179" w:rsidR="4F8720D9" w:rsidRPr="00C4797B" w:rsidRDefault="4F8720D9" w:rsidP="00C4797B">
            <w:pPr>
              <w:rPr>
                <w:rFonts w:eastAsiaTheme="minorEastAsia"/>
                <w:color w:val="000000" w:themeColor="text1"/>
              </w:rPr>
            </w:pPr>
            <w:r w:rsidRPr="00C4797B">
              <w:rPr>
                <w:rFonts w:eastAsiaTheme="minorEastAsia"/>
                <w:color w:val="000000" w:themeColor="text1"/>
              </w:rPr>
              <w:t>Facility location</w:t>
            </w:r>
          </w:p>
        </w:tc>
      </w:tr>
      <w:tr w:rsidR="00C4797B" w:rsidRPr="00C4797B" w14:paraId="6A273B36" w14:textId="77777777" w:rsidTr="7A31EA2D">
        <w:tc>
          <w:tcPr>
            <w:tcW w:w="3120" w:type="dxa"/>
          </w:tcPr>
          <w:p w14:paraId="14035E15" w14:textId="2D9C3967" w:rsidR="1CE99D70" w:rsidRPr="00C4797B" w:rsidRDefault="1CE99D70" w:rsidP="00C4797B">
            <w:pPr>
              <w:rPr>
                <w:rFonts w:eastAsiaTheme="minorEastAsia"/>
                <w:color w:val="000000" w:themeColor="text1"/>
              </w:rPr>
            </w:pPr>
            <w:r w:rsidRPr="00C4797B">
              <w:rPr>
                <w:rFonts w:eastAsiaTheme="minorEastAsia"/>
                <w:color w:val="000000" w:themeColor="text1"/>
              </w:rPr>
              <w:t>RMI Drum</w:t>
            </w:r>
          </w:p>
        </w:tc>
        <w:tc>
          <w:tcPr>
            <w:tcW w:w="3120" w:type="dxa"/>
          </w:tcPr>
          <w:p w14:paraId="73B4A52E" w14:textId="1155C14D" w:rsidR="2536ACBE" w:rsidRPr="00C4797B" w:rsidRDefault="2536ACBE" w:rsidP="00C4797B">
            <w:pPr>
              <w:rPr>
                <w:rFonts w:eastAsiaTheme="minorEastAsia"/>
                <w:color w:val="000000" w:themeColor="text1"/>
              </w:rPr>
            </w:pPr>
            <w:r w:rsidRPr="00C4797B">
              <w:rPr>
                <w:rFonts w:eastAsiaTheme="minorEastAsia"/>
                <w:color w:val="000000" w:themeColor="text1"/>
              </w:rPr>
              <w:t>String</w:t>
            </w:r>
          </w:p>
        </w:tc>
        <w:tc>
          <w:tcPr>
            <w:tcW w:w="3120" w:type="dxa"/>
          </w:tcPr>
          <w:p w14:paraId="2F96B999" w14:textId="4ABE1A5B" w:rsidR="2536ACBE" w:rsidRPr="00C4797B" w:rsidRDefault="2536ACBE" w:rsidP="00C4797B">
            <w:pPr>
              <w:rPr>
                <w:rFonts w:eastAsiaTheme="minorEastAsia"/>
                <w:color w:val="000000" w:themeColor="text1"/>
              </w:rPr>
            </w:pPr>
            <w:r w:rsidRPr="00C4797B">
              <w:rPr>
                <w:rFonts w:eastAsiaTheme="minorEastAsia"/>
                <w:color w:val="000000" w:themeColor="text1"/>
              </w:rPr>
              <w:t>Name of the RMI drums</w:t>
            </w:r>
          </w:p>
        </w:tc>
      </w:tr>
      <w:tr w:rsidR="00C4797B" w:rsidRPr="00C4797B" w14:paraId="7F3417D7" w14:textId="77777777" w:rsidTr="7A31EA2D">
        <w:tc>
          <w:tcPr>
            <w:tcW w:w="3120" w:type="dxa"/>
          </w:tcPr>
          <w:p w14:paraId="60660AFF" w14:textId="1954E8AB" w:rsidR="1CE99D70" w:rsidRPr="00C4797B" w:rsidRDefault="1CE99D70" w:rsidP="00C4797B">
            <w:pPr>
              <w:rPr>
                <w:rFonts w:eastAsiaTheme="minorEastAsia"/>
                <w:color w:val="000000" w:themeColor="text1"/>
              </w:rPr>
            </w:pPr>
            <w:r w:rsidRPr="00C4797B">
              <w:rPr>
                <w:rFonts w:eastAsiaTheme="minorEastAsia"/>
                <w:color w:val="000000" w:themeColor="text1"/>
              </w:rPr>
              <w:t>Color</w:t>
            </w:r>
          </w:p>
        </w:tc>
        <w:tc>
          <w:tcPr>
            <w:tcW w:w="3120" w:type="dxa"/>
          </w:tcPr>
          <w:p w14:paraId="76C20272" w14:textId="58AF32F7" w:rsidR="7A44C5D0" w:rsidRPr="00C4797B" w:rsidRDefault="7A44C5D0" w:rsidP="00C4797B">
            <w:pPr>
              <w:rPr>
                <w:rFonts w:eastAsiaTheme="minorEastAsia"/>
                <w:color w:val="000000" w:themeColor="text1"/>
              </w:rPr>
            </w:pPr>
            <w:r w:rsidRPr="00C4797B">
              <w:rPr>
                <w:rFonts w:eastAsiaTheme="minorEastAsia"/>
                <w:color w:val="000000" w:themeColor="text1"/>
              </w:rPr>
              <w:t>String. Coloring Agent 1-40</w:t>
            </w:r>
          </w:p>
        </w:tc>
        <w:tc>
          <w:tcPr>
            <w:tcW w:w="3120" w:type="dxa"/>
          </w:tcPr>
          <w:p w14:paraId="441A70A5" w14:textId="11B3C0E7" w:rsidR="7A31EA2D" w:rsidRPr="00C4797B" w:rsidRDefault="2C1F7E0C" w:rsidP="00C4797B">
            <w:pPr>
              <w:rPr>
                <w:rFonts w:eastAsiaTheme="minorEastAsia"/>
                <w:color w:val="000000" w:themeColor="text1"/>
              </w:rPr>
            </w:pPr>
            <w:r w:rsidRPr="00C4797B">
              <w:rPr>
                <w:rFonts w:eastAsiaTheme="minorEastAsia"/>
                <w:color w:val="000000" w:themeColor="text1"/>
              </w:rPr>
              <w:t>Jelly beans color in each RMI drum</w:t>
            </w:r>
          </w:p>
        </w:tc>
      </w:tr>
      <w:tr w:rsidR="00C4797B" w:rsidRPr="00C4797B" w14:paraId="6E4DD5F6" w14:textId="77777777" w:rsidTr="7A31EA2D">
        <w:tc>
          <w:tcPr>
            <w:tcW w:w="3120" w:type="dxa"/>
          </w:tcPr>
          <w:p w14:paraId="61B72AA7" w14:textId="3ADBE958" w:rsidR="1CE99D70" w:rsidRPr="00C4797B" w:rsidRDefault="1CE99D70" w:rsidP="00C4797B">
            <w:pPr>
              <w:rPr>
                <w:rFonts w:eastAsiaTheme="minorEastAsia"/>
                <w:color w:val="000000" w:themeColor="text1"/>
              </w:rPr>
            </w:pPr>
            <w:proofErr w:type="spellStart"/>
            <w:r w:rsidRPr="00C4797B">
              <w:rPr>
                <w:rFonts w:eastAsiaTheme="minorEastAsia"/>
                <w:color w:val="000000" w:themeColor="text1"/>
              </w:rPr>
              <w:t>Qty</w:t>
            </w:r>
            <w:proofErr w:type="spellEnd"/>
            <w:r w:rsidRPr="00C4797B">
              <w:rPr>
                <w:rFonts w:eastAsiaTheme="minorEastAsia"/>
                <w:color w:val="000000" w:themeColor="text1"/>
              </w:rPr>
              <w:t xml:space="preserve"> in Pounds</w:t>
            </w:r>
          </w:p>
        </w:tc>
        <w:tc>
          <w:tcPr>
            <w:tcW w:w="3120" w:type="dxa"/>
          </w:tcPr>
          <w:p w14:paraId="71542CAA" w14:textId="0FC20856" w:rsidR="1CE99D70" w:rsidRPr="00C4797B" w:rsidRDefault="1CE99D70" w:rsidP="00C4797B">
            <w:pPr>
              <w:rPr>
                <w:rFonts w:eastAsiaTheme="minorEastAsia"/>
                <w:color w:val="000000" w:themeColor="text1"/>
              </w:rPr>
            </w:pPr>
            <w:r w:rsidRPr="00C4797B">
              <w:rPr>
                <w:rFonts w:eastAsiaTheme="minorEastAsia"/>
                <w:color w:val="000000" w:themeColor="text1"/>
              </w:rPr>
              <w:t>Numeric</w:t>
            </w:r>
          </w:p>
        </w:tc>
        <w:tc>
          <w:tcPr>
            <w:tcW w:w="3120" w:type="dxa"/>
          </w:tcPr>
          <w:p w14:paraId="00FB9621" w14:textId="64F405ED" w:rsidR="1CE99D70" w:rsidRPr="00C4797B" w:rsidRDefault="1CE99D70" w:rsidP="00C4797B">
            <w:pPr>
              <w:rPr>
                <w:rFonts w:eastAsiaTheme="minorEastAsia"/>
                <w:color w:val="000000" w:themeColor="text1"/>
              </w:rPr>
            </w:pPr>
            <w:r w:rsidRPr="00C4797B">
              <w:rPr>
                <w:rFonts w:eastAsiaTheme="minorEastAsia"/>
                <w:color w:val="000000" w:themeColor="text1"/>
              </w:rPr>
              <w:t>Current inventory level in each RMI drum</w:t>
            </w:r>
          </w:p>
        </w:tc>
      </w:tr>
      <w:tr w:rsidR="7A31EA2D" w:rsidRPr="00C4797B" w14:paraId="4C43D4BA" w14:textId="77777777" w:rsidTr="7A31EA2D">
        <w:tc>
          <w:tcPr>
            <w:tcW w:w="3120" w:type="dxa"/>
          </w:tcPr>
          <w:p w14:paraId="681FFB33" w14:textId="6569BE91" w:rsidR="1CE99D70" w:rsidRPr="00C4797B" w:rsidRDefault="1CE99D70" w:rsidP="00C4797B">
            <w:pPr>
              <w:rPr>
                <w:rFonts w:eastAsiaTheme="minorEastAsia"/>
                <w:color w:val="000000" w:themeColor="text1"/>
              </w:rPr>
            </w:pPr>
            <w:r w:rsidRPr="00C4797B">
              <w:rPr>
                <w:rFonts w:eastAsiaTheme="minorEastAsia"/>
                <w:color w:val="000000" w:themeColor="text1"/>
              </w:rPr>
              <w:t>Capacity</w:t>
            </w:r>
          </w:p>
        </w:tc>
        <w:tc>
          <w:tcPr>
            <w:tcW w:w="3120" w:type="dxa"/>
          </w:tcPr>
          <w:p w14:paraId="1EF6F9EC" w14:textId="70015F9E" w:rsidR="1CE99D70" w:rsidRPr="00C4797B" w:rsidRDefault="1CE99D70" w:rsidP="00C4797B">
            <w:pPr>
              <w:rPr>
                <w:rFonts w:eastAsiaTheme="minorEastAsia"/>
                <w:color w:val="000000" w:themeColor="text1"/>
              </w:rPr>
            </w:pPr>
            <w:r w:rsidRPr="00C4797B">
              <w:rPr>
                <w:rFonts w:eastAsiaTheme="minorEastAsia"/>
                <w:color w:val="000000" w:themeColor="text1"/>
              </w:rPr>
              <w:t>Numeric</w:t>
            </w:r>
          </w:p>
        </w:tc>
        <w:tc>
          <w:tcPr>
            <w:tcW w:w="3120" w:type="dxa"/>
          </w:tcPr>
          <w:p w14:paraId="4F83F473" w14:textId="2B7353E9" w:rsidR="1CE99D70" w:rsidRPr="00C4797B" w:rsidRDefault="1CE99D70" w:rsidP="00C4797B">
            <w:pPr>
              <w:rPr>
                <w:rFonts w:eastAsiaTheme="minorEastAsia"/>
                <w:color w:val="000000" w:themeColor="text1"/>
              </w:rPr>
            </w:pPr>
            <w:r w:rsidRPr="00C4797B">
              <w:rPr>
                <w:rFonts w:eastAsiaTheme="minorEastAsia"/>
                <w:color w:val="000000" w:themeColor="text1"/>
              </w:rPr>
              <w:t>The capacity of each RMI drum</w:t>
            </w:r>
          </w:p>
        </w:tc>
      </w:tr>
    </w:tbl>
    <w:p w14:paraId="19A6E2EB" w14:textId="00D7E678" w:rsidR="7A31EA2D" w:rsidRPr="00C4797B" w:rsidRDefault="7A31EA2D" w:rsidP="00C4797B">
      <w:pPr>
        <w:rPr>
          <w:rFonts w:eastAsiaTheme="minorEastAsia"/>
          <w:color w:val="000000" w:themeColor="text1"/>
        </w:rPr>
      </w:pPr>
    </w:p>
    <w:p w14:paraId="376D97CA" w14:textId="048FB009" w:rsidR="7A31EA2D" w:rsidRPr="00C4797B" w:rsidRDefault="7A31EA2D" w:rsidP="00C4797B">
      <w:pPr>
        <w:rPr>
          <w:rFonts w:eastAsiaTheme="minorEastAsia"/>
          <w:color w:val="000000" w:themeColor="text1"/>
        </w:rPr>
      </w:pPr>
    </w:p>
    <w:p w14:paraId="4CB2A482" w14:textId="6918773E" w:rsidR="0022188F" w:rsidRPr="00C4797B" w:rsidRDefault="535427CC" w:rsidP="00C4797B">
      <w:pPr>
        <w:rPr>
          <w:rFonts w:eastAsiaTheme="minorEastAsia"/>
          <w:color w:val="000000" w:themeColor="text1"/>
        </w:rPr>
      </w:pPr>
      <w:r w:rsidRPr="00C4797B">
        <w:rPr>
          <w:rFonts w:eastAsiaTheme="minorEastAsia"/>
          <w:color w:val="000000" w:themeColor="text1"/>
        </w:rPr>
        <w:t>Table</w:t>
      </w:r>
      <w:r w:rsidR="0022188F" w:rsidRPr="00C4797B">
        <w:rPr>
          <w:rFonts w:eastAsiaTheme="minorEastAsia"/>
          <w:color w:val="000000" w:themeColor="text1"/>
        </w:rPr>
        <w:t xml:space="preserve"> Name: Classifier Split</w:t>
      </w:r>
    </w:p>
    <w:tbl>
      <w:tblPr>
        <w:tblStyle w:val="TableGrid"/>
        <w:tblW w:w="0" w:type="auto"/>
        <w:tblLayout w:type="fixed"/>
        <w:tblLook w:val="06A0" w:firstRow="1" w:lastRow="0" w:firstColumn="1" w:lastColumn="0" w:noHBand="1" w:noVBand="1"/>
      </w:tblPr>
      <w:tblGrid>
        <w:gridCol w:w="3120"/>
        <w:gridCol w:w="3120"/>
        <w:gridCol w:w="3120"/>
      </w:tblGrid>
      <w:tr w:rsidR="00C4797B" w:rsidRPr="00C4797B" w14:paraId="7CDBA711" w14:textId="77777777" w:rsidTr="7A31EA2D">
        <w:tc>
          <w:tcPr>
            <w:tcW w:w="3120" w:type="dxa"/>
          </w:tcPr>
          <w:p w14:paraId="403975A5" w14:textId="04A9FB9F" w:rsidR="7A31EA2D" w:rsidRPr="00C4797B" w:rsidRDefault="7A31EA2D"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0AC8867E" w14:textId="09A17830" w:rsidR="7A31EA2D" w:rsidRPr="00C4797B" w:rsidRDefault="7A31EA2D"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40D800B9" w14:textId="2CBF090C" w:rsidR="7A31EA2D" w:rsidRPr="00C4797B" w:rsidRDefault="7A31EA2D"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4FCB2ED4" w14:textId="77777777" w:rsidTr="7A31EA2D">
        <w:tc>
          <w:tcPr>
            <w:tcW w:w="3120" w:type="dxa"/>
          </w:tcPr>
          <w:p w14:paraId="13A53586" w14:textId="1EAEED71" w:rsidR="662ED944" w:rsidRPr="00C4797B" w:rsidRDefault="662ED944" w:rsidP="00C4797B">
            <w:pPr>
              <w:rPr>
                <w:rFonts w:eastAsiaTheme="minorEastAsia"/>
                <w:color w:val="000000" w:themeColor="text1"/>
              </w:rPr>
            </w:pPr>
            <w:r w:rsidRPr="00C4797B">
              <w:rPr>
                <w:rFonts w:eastAsiaTheme="minorEastAsia"/>
                <w:color w:val="000000" w:themeColor="text1"/>
              </w:rPr>
              <w:t>Color</w:t>
            </w:r>
          </w:p>
        </w:tc>
        <w:tc>
          <w:tcPr>
            <w:tcW w:w="3120" w:type="dxa"/>
          </w:tcPr>
          <w:p w14:paraId="04039F27" w14:textId="55F0F653" w:rsidR="662ED944" w:rsidRPr="00C4797B" w:rsidRDefault="662ED944" w:rsidP="00C4797B">
            <w:pPr>
              <w:rPr>
                <w:rFonts w:eastAsiaTheme="minorEastAsia"/>
                <w:color w:val="000000" w:themeColor="text1"/>
              </w:rPr>
            </w:pPr>
            <w:r w:rsidRPr="00C4797B">
              <w:rPr>
                <w:rFonts w:eastAsiaTheme="minorEastAsia"/>
                <w:color w:val="000000" w:themeColor="text1"/>
              </w:rPr>
              <w:t>String</w:t>
            </w:r>
          </w:p>
        </w:tc>
        <w:tc>
          <w:tcPr>
            <w:tcW w:w="3120" w:type="dxa"/>
          </w:tcPr>
          <w:p w14:paraId="59794E9E" w14:textId="3A0ED4CC" w:rsidR="7A31EA2D" w:rsidRPr="00C4797B" w:rsidRDefault="65D724D0" w:rsidP="00C4797B">
            <w:pPr>
              <w:rPr>
                <w:rFonts w:eastAsiaTheme="minorEastAsia"/>
                <w:color w:val="000000" w:themeColor="text1"/>
              </w:rPr>
            </w:pPr>
            <w:r w:rsidRPr="00C4797B">
              <w:rPr>
                <w:rFonts w:eastAsiaTheme="minorEastAsia"/>
                <w:color w:val="000000" w:themeColor="text1"/>
              </w:rPr>
              <w:t>Jelly beans color</w:t>
            </w:r>
          </w:p>
        </w:tc>
      </w:tr>
      <w:tr w:rsidR="00C4797B" w:rsidRPr="00C4797B" w14:paraId="37910909" w14:textId="77777777" w:rsidTr="7A31EA2D">
        <w:tc>
          <w:tcPr>
            <w:tcW w:w="3120" w:type="dxa"/>
          </w:tcPr>
          <w:p w14:paraId="2CAA67E4" w14:textId="61097077" w:rsidR="662ED944" w:rsidRPr="00C4797B" w:rsidRDefault="662ED944" w:rsidP="00C4797B">
            <w:pPr>
              <w:rPr>
                <w:rFonts w:eastAsiaTheme="minorEastAsia"/>
                <w:color w:val="000000" w:themeColor="text1"/>
              </w:rPr>
            </w:pPr>
            <w:r w:rsidRPr="00C4797B">
              <w:rPr>
                <w:rFonts w:eastAsiaTheme="minorEastAsia"/>
                <w:color w:val="000000" w:themeColor="text1"/>
              </w:rPr>
              <w:t>Size</w:t>
            </w:r>
          </w:p>
        </w:tc>
        <w:tc>
          <w:tcPr>
            <w:tcW w:w="3120" w:type="dxa"/>
          </w:tcPr>
          <w:p w14:paraId="5DC18F50" w14:textId="2B5BBAB7" w:rsidR="662ED944" w:rsidRPr="00C4797B" w:rsidRDefault="662ED944" w:rsidP="00C4797B">
            <w:pPr>
              <w:rPr>
                <w:rFonts w:eastAsiaTheme="minorEastAsia"/>
                <w:color w:val="000000" w:themeColor="text1"/>
              </w:rPr>
            </w:pPr>
            <w:r w:rsidRPr="00C4797B">
              <w:rPr>
                <w:rFonts w:eastAsiaTheme="minorEastAsia"/>
                <w:color w:val="000000" w:themeColor="text1"/>
              </w:rPr>
              <w:t>String</w:t>
            </w:r>
          </w:p>
        </w:tc>
        <w:tc>
          <w:tcPr>
            <w:tcW w:w="3120" w:type="dxa"/>
          </w:tcPr>
          <w:p w14:paraId="309F2184" w14:textId="385FA717" w:rsidR="7A31EA2D" w:rsidRPr="00C4797B" w:rsidRDefault="3B31F8ED" w:rsidP="00C4797B">
            <w:pPr>
              <w:rPr>
                <w:rFonts w:eastAsiaTheme="minorEastAsia"/>
                <w:color w:val="000000" w:themeColor="text1"/>
              </w:rPr>
            </w:pPr>
            <w:r w:rsidRPr="00C4797B">
              <w:rPr>
                <w:rFonts w:eastAsiaTheme="minorEastAsia"/>
                <w:color w:val="000000" w:themeColor="text1"/>
              </w:rPr>
              <w:t>Jelly beans size</w:t>
            </w:r>
          </w:p>
        </w:tc>
      </w:tr>
      <w:tr w:rsidR="7A31EA2D" w:rsidRPr="00C4797B" w14:paraId="7920BF03" w14:textId="77777777" w:rsidTr="7A31EA2D">
        <w:tc>
          <w:tcPr>
            <w:tcW w:w="3120" w:type="dxa"/>
          </w:tcPr>
          <w:p w14:paraId="76E04D37" w14:textId="12C5211B" w:rsidR="662ED944" w:rsidRPr="00C4797B" w:rsidRDefault="662ED944" w:rsidP="00C4797B">
            <w:pPr>
              <w:rPr>
                <w:rFonts w:eastAsiaTheme="minorEastAsia"/>
                <w:color w:val="000000" w:themeColor="text1"/>
              </w:rPr>
            </w:pPr>
            <w:r w:rsidRPr="00C4797B">
              <w:rPr>
                <w:rFonts w:eastAsiaTheme="minorEastAsia"/>
                <w:color w:val="000000" w:themeColor="text1"/>
              </w:rPr>
              <w:t>Percentage</w:t>
            </w:r>
          </w:p>
        </w:tc>
        <w:tc>
          <w:tcPr>
            <w:tcW w:w="3120" w:type="dxa"/>
          </w:tcPr>
          <w:p w14:paraId="65A8E747" w14:textId="3A2F370F" w:rsidR="662ED944" w:rsidRPr="00C4797B" w:rsidRDefault="662ED944" w:rsidP="00C4797B">
            <w:pPr>
              <w:rPr>
                <w:rFonts w:eastAsiaTheme="minorEastAsia"/>
                <w:color w:val="000000" w:themeColor="text1"/>
              </w:rPr>
            </w:pPr>
            <w:r w:rsidRPr="00C4797B">
              <w:rPr>
                <w:rFonts w:eastAsiaTheme="minorEastAsia"/>
                <w:color w:val="000000" w:themeColor="text1"/>
              </w:rPr>
              <w:t>Non-negative numbers</w:t>
            </w:r>
          </w:p>
        </w:tc>
        <w:tc>
          <w:tcPr>
            <w:tcW w:w="3120" w:type="dxa"/>
          </w:tcPr>
          <w:p w14:paraId="779D71C9" w14:textId="0A631A09" w:rsidR="7A31EA2D" w:rsidRPr="00C4797B" w:rsidRDefault="6CA02246" w:rsidP="00C4797B">
            <w:pPr>
              <w:rPr>
                <w:rFonts w:eastAsiaTheme="minorEastAsia"/>
                <w:color w:val="000000" w:themeColor="text1"/>
              </w:rPr>
            </w:pPr>
            <w:r w:rsidRPr="00C4797B">
              <w:rPr>
                <w:rFonts w:eastAsiaTheme="minorEastAsia"/>
                <w:color w:val="000000" w:themeColor="text1"/>
              </w:rPr>
              <w:t>The size percentage</w:t>
            </w:r>
            <w:r w:rsidR="2A959834" w:rsidRPr="00C4797B">
              <w:rPr>
                <w:rFonts w:eastAsiaTheme="minorEastAsia"/>
                <w:color w:val="000000" w:themeColor="text1"/>
              </w:rPr>
              <w:t>s of a given color</w:t>
            </w:r>
          </w:p>
        </w:tc>
      </w:tr>
    </w:tbl>
    <w:p w14:paraId="54CBFD58" w14:textId="5FDEE350" w:rsidR="008C0CE4" w:rsidRPr="00C4797B" w:rsidRDefault="008C0CE4" w:rsidP="00C4797B">
      <w:pPr>
        <w:rPr>
          <w:rFonts w:eastAsiaTheme="minorEastAsia"/>
          <w:color w:val="000000" w:themeColor="text1"/>
        </w:rPr>
      </w:pPr>
    </w:p>
    <w:p w14:paraId="2EDFD1F6" w14:textId="17E27F89" w:rsidR="0B898CE0" w:rsidRPr="00C4797B" w:rsidRDefault="0A3FAA8A" w:rsidP="00C4797B">
      <w:pPr>
        <w:rPr>
          <w:rFonts w:eastAsiaTheme="minorEastAsia"/>
          <w:color w:val="000000" w:themeColor="text1"/>
        </w:rPr>
      </w:pPr>
      <w:r w:rsidRPr="00C4797B">
        <w:rPr>
          <w:rFonts w:eastAsiaTheme="minorEastAsia"/>
          <w:color w:val="000000" w:themeColor="text1"/>
        </w:rPr>
        <w:t>Table</w:t>
      </w:r>
      <w:r w:rsidR="6FC7AABD" w:rsidRPr="00C4797B">
        <w:rPr>
          <w:rFonts w:eastAsiaTheme="minorEastAsia"/>
          <w:color w:val="000000" w:themeColor="text1"/>
        </w:rPr>
        <w:t xml:space="preserve"> Name: Pre-finish Inventory Drum</w:t>
      </w:r>
    </w:p>
    <w:tbl>
      <w:tblPr>
        <w:tblStyle w:val="TableGrid"/>
        <w:tblW w:w="0" w:type="auto"/>
        <w:tblLook w:val="06A0" w:firstRow="1" w:lastRow="0" w:firstColumn="1" w:lastColumn="0" w:noHBand="1" w:noVBand="1"/>
      </w:tblPr>
      <w:tblGrid>
        <w:gridCol w:w="3120"/>
        <w:gridCol w:w="3120"/>
        <w:gridCol w:w="3120"/>
      </w:tblGrid>
      <w:tr w:rsidR="00C4797B" w:rsidRPr="00C4797B" w14:paraId="6F9DA567" w14:textId="77777777" w:rsidTr="43B94F3A">
        <w:tc>
          <w:tcPr>
            <w:tcW w:w="3120" w:type="dxa"/>
          </w:tcPr>
          <w:p w14:paraId="1B8C78DF" w14:textId="04A9FB9F" w:rsidR="43B94F3A" w:rsidRPr="00C4797B" w:rsidRDefault="43B94F3A"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33DCA0A2" w14:textId="09A17830" w:rsidR="43B94F3A" w:rsidRPr="00C4797B" w:rsidRDefault="43B94F3A"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46099AA9" w14:textId="2CBF090C" w:rsidR="43B94F3A" w:rsidRPr="00C4797B" w:rsidRDefault="43B94F3A"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47969ED9" w14:textId="77777777" w:rsidTr="43B94F3A">
        <w:tc>
          <w:tcPr>
            <w:tcW w:w="3120" w:type="dxa"/>
          </w:tcPr>
          <w:p w14:paraId="3748520B" w14:textId="750FF8CB" w:rsidR="43B94F3A" w:rsidRPr="00C4797B" w:rsidRDefault="43B94F3A" w:rsidP="00C4797B">
            <w:pPr>
              <w:rPr>
                <w:rFonts w:eastAsiaTheme="minorEastAsia"/>
                <w:color w:val="000000" w:themeColor="text1"/>
              </w:rPr>
            </w:pPr>
            <w:r w:rsidRPr="00C4797B">
              <w:rPr>
                <w:rFonts w:eastAsiaTheme="minorEastAsia"/>
                <w:color w:val="000000" w:themeColor="text1"/>
              </w:rPr>
              <w:t>Site</w:t>
            </w:r>
          </w:p>
        </w:tc>
        <w:tc>
          <w:tcPr>
            <w:tcW w:w="3120" w:type="dxa"/>
          </w:tcPr>
          <w:p w14:paraId="3AAD9B46" w14:textId="625D88AB" w:rsidR="43B94F3A" w:rsidRPr="00C4797B" w:rsidRDefault="43B94F3A" w:rsidP="00C4797B">
            <w:pPr>
              <w:rPr>
                <w:rFonts w:eastAsiaTheme="minorEastAsia"/>
                <w:color w:val="000000" w:themeColor="text1"/>
              </w:rPr>
            </w:pPr>
            <w:r w:rsidRPr="00C4797B">
              <w:rPr>
                <w:rFonts w:eastAsiaTheme="minorEastAsia"/>
                <w:color w:val="000000" w:themeColor="text1"/>
              </w:rPr>
              <w:t>String</w:t>
            </w:r>
          </w:p>
        </w:tc>
        <w:tc>
          <w:tcPr>
            <w:tcW w:w="3120" w:type="dxa"/>
          </w:tcPr>
          <w:p w14:paraId="6CF35B18" w14:textId="6816BAA6" w:rsidR="43B94F3A" w:rsidRPr="00C4797B" w:rsidRDefault="43B94F3A" w:rsidP="00C4797B">
            <w:pPr>
              <w:rPr>
                <w:rFonts w:eastAsiaTheme="minorEastAsia"/>
                <w:color w:val="000000" w:themeColor="text1"/>
              </w:rPr>
            </w:pPr>
            <w:r w:rsidRPr="00C4797B">
              <w:rPr>
                <w:rFonts w:eastAsiaTheme="minorEastAsia"/>
                <w:color w:val="000000" w:themeColor="text1"/>
              </w:rPr>
              <w:t>Facility Location</w:t>
            </w:r>
          </w:p>
        </w:tc>
      </w:tr>
      <w:tr w:rsidR="00C4797B" w:rsidRPr="00C4797B" w14:paraId="0ADFAB78" w14:textId="77777777" w:rsidTr="43B94F3A">
        <w:tc>
          <w:tcPr>
            <w:tcW w:w="3120" w:type="dxa"/>
          </w:tcPr>
          <w:p w14:paraId="34DA6F15" w14:textId="33028E5D" w:rsidR="43B94F3A" w:rsidRPr="00C4797B" w:rsidRDefault="43B94F3A" w:rsidP="00C4797B">
            <w:pPr>
              <w:rPr>
                <w:rFonts w:eastAsiaTheme="minorEastAsia"/>
                <w:color w:val="000000" w:themeColor="text1"/>
              </w:rPr>
            </w:pPr>
            <w:r w:rsidRPr="00C4797B">
              <w:rPr>
                <w:rFonts w:eastAsiaTheme="minorEastAsia"/>
                <w:color w:val="000000" w:themeColor="text1"/>
              </w:rPr>
              <w:t>Drum Number</w:t>
            </w:r>
          </w:p>
        </w:tc>
        <w:tc>
          <w:tcPr>
            <w:tcW w:w="3120" w:type="dxa"/>
          </w:tcPr>
          <w:p w14:paraId="1D6CF2EE" w14:textId="4F783DCD" w:rsidR="43B94F3A" w:rsidRPr="00C4797B" w:rsidRDefault="43B94F3A" w:rsidP="00C4797B">
            <w:pPr>
              <w:rPr>
                <w:rFonts w:eastAsiaTheme="minorEastAsia"/>
                <w:color w:val="000000" w:themeColor="text1"/>
              </w:rPr>
            </w:pPr>
            <w:r w:rsidRPr="00C4797B">
              <w:rPr>
                <w:rFonts w:eastAsiaTheme="minorEastAsia"/>
                <w:color w:val="000000" w:themeColor="text1"/>
              </w:rPr>
              <w:t>String</w:t>
            </w:r>
          </w:p>
        </w:tc>
        <w:tc>
          <w:tcPr>
            <w:tcW w:w="3120" w:type="dxa"/>
          </w:tcPr>
          <w:p w14:paraId="26E6846B" w14:textId="692ACE8B" w:rsidR="43B94F3A" w:rsidRPr="00C4797B" w:rsidRDefault="43B94F3A" w:rsidP="00C4797B">
            <w:pPr>
              <w:spacing w:line="259" w:lineRule="auto"/>
              <w:rPr>
                <w:rFonts w:eastAsiaTheme="minorEastAsia"/>
                <w:color w:val="000000" w:themeColor="text1"/>
              </w:rPr>
            </w:pPr>
            <w:r w:rsidRPr="00C4797B">
              <w:rPr>
                <w:rFonts w:eastAsiaTheme="minorEastAsia"/>
                <w:color w:val="000000" w:themeColor="text1"/>
              </w:rPr>
              <w:t>Name of the PFI drums in the site</w:t>
            </w:r>
          </w:p>
        </w:tc>
      </w:tr>
      <w:tr w:rsidR="43B94F3A" w:rsidRPr="00C4797B" w14:paraId="2E99F91F" w14:textId="77777777" w:rsidTr="43B94F3A">
        <w:tc>
          <w:tcPr>
            <w:tcW w:w="3120" w:type="dxa"/>
          </w:tcPr>
          <w:p w14:paraId="51347CC6" w14:textId="69D9F220" w:rsidR="43B94F3A" w:rsidRPr="00C4797B" w:rsidRDefault="43B94F3A" w:rsidP="00C4797B">
            <w:pPr>
              <w:rPr>
                <w:rFonts w:eastAsiaTheme="minorEastAsia"/>
                <w:color w:val="000000" w:themeColor="text1"/>
              </w:rPr>
            </w:pPr>
            <w:r w:rsidRPr="00C4797B">
              <w:rPr>
                <w:rFonts w:eastAsiaTheme="minorEastAsia"/>
                <w:color w:val="000000" w:themeColor="text1"/>
              </w:rPr>
              <w:t>Capacity</w:t>
            </w:r>
          </w:p>
        </w:tc>
        <w:tc>
          <w:tcPr>
            <w:tcW w:w="3120" w:type="dxa"/>
          </w:tcPr>
          <w:p w14:paraId="22EE2E71" w14:textId="4B58B91A" w:rsidR="43B94F3A" w:rsidRPr="00C4797B" w:rsidRDefault="43B94F3A" w:rsidP="00C4797B">
            <w:pPr>
              <w:rPr>
                <w:rFonts w:eastAsiaTheme="minorEastAsia"/>
                <w:color w:val="000000" w:themeColor="text1"/>
              </w:rPr>
            </w:pPr>
            <w:r w:rsidRPr="00C4797B">
              <w:rPr>
                <w:rFonts w:eastAsiaTheme="minorEastAsia"/>
                <w:color w:val="000000" w:themeColor="text1"/>
              </w:rPr>
              <w:t>Numeric</w:t>
            </w:r>
          </w:p>
        </w:tc>
        <w:tc>
          <w:tcPr>
            <w:tcW w:w="3120" w:type="dxa"/>
          </w:tcPr>
          <w:p w14:paraId="705790FF" w14:textId="75BFBCDE" w:rsidR="43B94F3A" w:rsidRPr="00C4797B" w:rsidRDefault="43B94F3A" w:rsidP="00C4797B">
            <w:pPr>
              <w:rPr>
                <w:rFonts w:eastAsiaTheme="minorEastAsia"/>
                <w:color w:val="000000" w:themeColor="text1"/>
              </w:rPr>
            </w:pPr>
            <w:r w:rsidRPr="00C4797B">
              <w:rPr>
                <w:rFonts w:eastAsiaTheme="minorEastAsia"/>
                <w:color w:val="000000" w:themeColor="text1"/>
              </w:rPr>
              <w:t>Total capacity of the drums (in pounds)</w:t>
            </w:r>
          </w:p>
        </w:tc>
      </w:tr>
    </w:tbl>
    <w:p w14:paraId="2A260E3D" w14:textId="4FE81B62" w:rsidR="0B898CE0" w:rsidRPr="00C4797B" w:rsidRDefault="0B898CE0" w:rsidP="00C4797B">
      <w:pPr>
        <w:rPr>
          <w:rFonts w:eastAsiaTheme="minorEastAsia"/>
          <w:color w:val="000000" w:themeColor="text1"/>
        </w:rPr>
      </w:pPr>
    </w:p>
    <w:p w14:paraId="597DF91C" w14:textId="05FA8920" w:rsidR="0B898CE0" w:rsidRPr="00C4797B" w:rsidRDefault="0A3FAA8A" w:rsidP="00C4797B">
      <w:pPr>
        <w:rPr>
          <w:rFonts w:eastAsiaTheme="minorEastAsia"/>
          <w:color w:val="000000" w:themeColor="text1"/>
        </w:rPr>
      </w:pPr>
      <w:r w:rsidRPr="00C4797B">
        <w:rPr>
          <w:rFonts w:eastAsiaTheme="minorEastAsia"/>
          <w:color w:val="000000" w:themeColor="text1"/>
        </w:rPr>
        <w:t>Table</w:t>
      </w:r>
      <w:r w:rsidR="6FC7AABD" w:rsidRPr="00C4797B">
        <w:rPr>
          <w:rFonts w:eastAsiaTheme="minorEastAsia"/>
          <w:color w:val="000000" w:themeColor="text1"/>
        </w:rPr>
        <w:t xml:space="preserve"> Name: Pack Inventory Drum</w:t>
      </w:r>
    </w:p>
    <w:tbl>
      <w:tblPr>
        <w:tblStyle w:val="TableGrid"/>
        <w:tblW w:w="0" w:type="auto"/>
        <w:tblLook w:val="06A0" w:firstRow="1" w:lastRow="0" w:firstColumn="1" w:lastColumn="0" w:noHBand="1" w:noVBand="1"/>
      </w:tblPr>
      <w:tblGrid>
        <w:gridCol w:w="3120"/>
        <w:gridCol w:w="3120"/>
        <w:gridCol w:w="3120"/>
      </w:tblGrid>
      <w:tr w:rsidR="00C4797B" w:rsidRPr="00C4797B" w14:paraId="66D8C300" w14:textId="77777777" w:rsidTr="43B94F3A">
        <w:tc>
          <w:tcPr>
            <w:tcW w:w="3120" w:type="dxa"/>
          </w:tcPr>
          <w:p w14:paraId="527FEB04" w14:textId="04A9FB9F" w:rsidR="43B94F3A" w:rsidRPr="00C4797B" w:rsidRDefault="43B94F3A"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60C30E28" w14:textId="09A17830" w:rsidR="43B94F3A" w:rsidRPr="00C4797B" w:rsidRDefault="43B94F3A"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5E24D024" w14:textId="2CBF090C" w:rsidR="43B94F3A" w:rsidRPr="00C4797B" w:rsidRDefault="43B94F3A"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3542407E" w14:textId="77777777" w:rsidTr="43B94F3A">
        <w:tc>
          <w:tcPr>
            <w:tcW w:w="3120" w:type="dxa"/>
          </w:tcPr>
          <w:p w14:paraId="3A7582DE" w14:textId="750FF8CB" w:rsidR="43B94F3A" w:rsidRPr="00C4797B" w:rsidRDefault="43B94F3A" w:rsidP="00C4797B">
            <w:pPr>
              <w:rPr>
                <w:rFonts w:eastAsiaTheme="minorEastAsia"/>
                <w:color w:val="000000" w:themeColor="text1"/>
              </w:rPr>
            </w:pPr>
            <w:r w:rsidRPr="00C4797B">
              <w:rPr>
                <w:rFonts w:eastAsiaTheme="minorEastAsia"/>
                <w:color w:val="000000" w:themeColor="text1"/>
              </w:rPr>
              <w:t>Site</w:t>
            </w:r>
          </w:p>
        </w:tc>
        <w:tc>
          <w:tcPr>
            <w:tcW w:w="3120" w:type="dxa"/>
          </w:tcPr>
          <w:p w14:paraId="6FA80975" w14:textId="625D88AB" w:rsidR="43B94F3A" w:rsidRPr="00C4797B" w:rsidRDefault="43B94F3A" w:rsidP="00C4797B">
            <w:pPr>
              <w:rPr>
                <w:rFonts w:eastAsiaTheme="minorEastAsia"/>
                <w:color w:val="000000" w:themeColor="text1"/>
              </w:rPr>
            </w:pPr>
            <w:r w:rsidRPr="00C4797B">
              <w:rPr>
                <w:rFonts w:eastAsiaTheme="minorEastAsia"/>
                <w:color w:val="000000" w:themeColor="text1"/>
              </w:rPr>
              <w:t>String</w:t>
            </w:r>
          </w:p>
        </w:tc>
        <w:tc>
          <w:tcPr>
            <w:tcW w:w="3120" w:type="dxa"/>
          </w:tcPr>
          <w:p w14:paraId="02FB54D4" w14:textId="6816BAA6" w:rsidR="43B94F3A" w:rsidRPr="00C4797B" w:rsidRDefault="43B94F3A" w:rsidP="00C4797B">
            <w:pPr>
              <w:rPr>
                <w:rFonts w:eastAsiaTheme="minorEastAsia"/>
                <w:color w:val="000000" w:themeColor="text1"/>
              </w:rPr>
            </w:pPr>
            <w:r w:rsidRPr="00C4797B">
              <w:rPr>
                <w:rFonts w:eastAsiaTheme="minorEastAsia"/>
                <w:color w:val="000000" w:themeColor="text1"/>
              </w:rPr>
              <w:t>Facility Location</w:t>
            </w:r>
          </w:p>
        </w:tc>
      </w:tr>
      <w:tr w:rsidR="00C4797B" w:rsidRPr="00C4797B" w14:paraId="4524F7ED" w14:textId="77777777" w:rsidTr="43B94F3A">
        <w:tc>
          <w:tcPr>
            <w:tcW w:w="3120" w:type="dxa"/>
          </w:tcPr>
          <w:p w14:paraId="2A52F87F" w14:textId="33028E5D" w:rsidR="43B94F3A" w:rsidRPr="00C4797B" w:rsidRDefault="43B94F3A" w:rsidP="00C4797B">
            <w:pPr>
              <w:rPr>
                <w:rFonts w:eastAsiaTheme="minorEastAsia"/>
                <w:color w:val="000000" w:themeColor="text1"/>
              </w:rPr>
            </w:pPr>
            <w:r w:rsidRPr="00C4797B">
              <w:rPr>
                <w:rFonts w:eastAsiaTheme="minorEastAsia"/>
                <w:color w:val="000000" w:themeColor="text1"/>
              </w:rPr>
              <w:t>Drum Number</w:t>
            </w:r>
          </w:p>
        </w:tc>
        <w:tc>
          <w:tcPr>
            <w:tcW w:w="3120" w:type="dxa"/>
          </w:tcPr>
          <w:p w14:paraId="0835BBCF" w14:textId="4F783DCD" w:rsidR="43B94F3A" w:rsidRPr="00C4797B" w:rsidRDefault="43B94F3A" w:rsidP="00C4797B">
            <w:pPr>
              <w:rPr>
                <w:rFonts w:eastAsiaTheme="minorEastAsia"/>
                <w:color w:val="000000" w:themeColor="text1"/>
              </w:rPr>
            </w:pPr>
            <w:r w:rsidRPr="00C4797B">
              <w:rPr>
                <w:rFonts w:eastAsiaTheme="minorEastAsia"/>
                <w:color w:val="000000" w:themeColor="text1"/>
              </w:rPr>
              <w:t>String</w:t>
            </w:r>
          </w:p>
        </w:tc>
        <w:tc>
          <w:tcPr>
            <w:tcW w:w="3120" w:type="dxa"/>
          </w:tcPr>
          <w:p w14:paraId="61AF4ACE" w14:textId="32ADCF20" w:rsidR="43B94F3A" w:rsidRPr="00C4797B" w:rsidRDefault="43B94F3A" w:rsidP="00C4797B">
            <w:pPr>
              <w:spacing w:line="259" w:lineRule="auto"/>
              <w:rPr>
                <w:rFonts w:eastAsiaTheme="minorEastAsia"/>
                <w:color w:val="000000" w:themeColor="text1"/>
              </w:rPr>
            </w:pPr>
            <w:r w:rsidRPr="00C4797B">
              <w:rPr>
                <w:rFonts w:eastAsiaTheme="minorEastAsia"/>
                <w:color w:val="000000" w:themeColor="text1"/>
              </w:rPr>
              <w:t xml:space="preserve">Name of the PI drums in the </w:t>
            </w:r>
            <w:r w:rsidRPr="00C4797B">
              <w:rPr>
                <w:rFonts w:eastAsiaTheme="minorEastAsia"/>
                <w:color w:val="000000" w:themeColor="text1"/>
              </w:rPr>
              <w:lastRenderedPageBreak/>
              <w:t>site</w:t>
            </w:r>
          </w:p>
        </w:tc>
      </w:tr>
      <w:tr w:rsidR="43B94F3A" w:rsidRPr="00C4797B" w14:paraId="538570A8" w14:textId="77777777" w:rsidTr="43B94F3A">
        <w:tc>
          <w:tcPr>
            <w:tcW w:w="3120" w:type="dxa"/>
          </w:tcPr>
          <w:p w14:paraId="71B0EC26" w14:textId="69D9F220" w:rsidR="43B94F3A" w:rsidRPr="00C4797B" w:rsidRDefault="43B94F3A" w:rsidP="00C4797B">
            <w:pPr>
              <w:rPr>
                <w:rFonts w:eastAsiaTheme="minorEastAsia"/>
                <w:color w:val="000000" w:themeColor="text1"/>
              </w:rPr>
            </w:pPr>
            <w:r w:rsidRPr="00C4797B">
              <w:rPr>
                <w:rFonts w:eastAsiaTheme="minorEastAsia"/>
                <w:color w:val="000000" w:themeColor="text1"/>
              </w:rPr>
              <w:lastRenderedPageBreak/>
              <w:t>Capacity</w:t>
            </w:r>
          </w:p>
        </w:tc>
        <w:tc>
          <w:tcPr>
            <w:tcW w:w="3120" w:type="dxa"/>
          </w:tcPr>
          <w:p w14:paraId="7E4D9061" w14:textId="4B58B91A" w:rsidR="43B94F3A" w:rsidRPr="00C4797B" w:rsidRDefault="43B94F3A" w:rsidP="00C4797B">
            <w:pPr>
              <w:rPr>
                <w:rFonts w:eastAsiaTheme="minorEastAsia"/>
                <w:color w:val="000000" w:themeColor="text1"/>
              </w:rPr>
            </w:pPr>
            <w:r w:rsidRPr="00C4797B">
              <w:rPr>
                <w:rFonts w:eastAsiaTheme="minorEastAsia"/>
                <w:color w:val="000000" w:themeColor="text1"/>
              </w:rPr>
              <w:t>Numeric</w:t>
            </w:r>
          </w:p>
        </w:tc>
        <w:tc>
          <w:tcPr>
            <w:tcW w:w="3120" w:type="dxa"/>
          </w:tcPr>
          <w:p w14:paraId="7EED8632" w14:textId="75BFBCDE" w:rsidR="43B94F3A" w:rsidRPr="00C4797B" w:rsidRDefault="43B94F3A" w:rsidP="00C4797B">
            <w:pPr>
              <w:rPr>
                <w:rFonts w:eastAsiaTheme="minorEastAsia"/>
                <w:color w:val="000000" w:themeColor="text1"/>
              </w:rPr>
            </w:pPr>
            <w:r w:rsidRPr="00C4797B">
              <w:rPr>
                <w:rFonts w:eastAsiaTheme="minorEastAsia"/>
                <w:color w:val="000000" w:themeColor="text1"/>
              </w:rPr>
              <w:t>Total capacity of the drums (in pounds)</w:t>
            </w:r>
          </w:p>
        </w:tc>
      </w:tr>
    </w:tbl>
    <w:p w14:paraId="2F3DF476" w14:textId="0818A7E0" w:rsidR="0B898CE0" w:rsidRPr="00C4797B" w:rsidRDefault="0B898CE0" w:rsidP="00C4797B">
      <w:pPr>
        <w:rPr>
          <w:rFonts w:eastAsiaTheme="minorEastAsia"/>
          <w:color w:val="000000" w:themeColor="text1"/>
        </w:rPr>
      </w:pPr>
    </w:p>
    <w:p w14:paraId="6786D3EB" w14:textId="1C78A7EB" w:rsidR="0E89A123" w:rsidRPr="00C4797B" w:rsidRDefault="5835DB51" w:rsidP="00C4797B">
      <w:pPr>
        <w:rPr>
          <w:rFonts w:eastAsiaTheme="minorEastAsia"/>
          <w:color w:val="000000" w:themeColor="text1"/>
        </w:rPr>
      </w:pPr>
      <w:r w:rsidRPr="00C4797B">
        <w:rPr>
          <w:rFonts w:eastAsiaTheme="minorEastAsia"/>
          <w:color w:val="000000" w:themeColor="text1"/>
        </w:rPr>
        <w:t>Table</w:t>
      </w:r>
      <w:r w:rsidR="0E89A123" w:rsidRPr="00C4797B">
        <w:rPr>
          <w:rFonts w:eastAsiaTheme="minorEastAsia"/>
          <w:color w:val="000000" w:themeColor="text1"/>
        </w:rPr>
        <w:t xml:space="preserve"> Name: C</w:t>
      </w:r>
      <w:r w:rsidR="19345428" w:rsidRPr="00C4797B">
        <w:rPr>
          <w:rFonts w:eastAsiaTheme="minorEastAsia"/>
          <w:color w:val="000000" w:themeColor="text1"/>
        </w:rPr>
        <w:t>l</w:t>
      </w:r>
      <w:r w:rsidR="0E89A123" w:rsidRPr="00C4797B">
        <w:rPr>
          <w:rFonts w:eastAsiaTheme="minorEastAsia"/>
          <w:color w:val="000000" w:themeColor="text1"/>
        </w:rPr>
        <w:t>assifier</w:t>
      </w:r>
      <w:r w:rsidR="72464544" w:rsidRPr="00C4797B">
        <w:rPr>
          <w:rFonts w:eastAsiaTheme="minorEastAsia"/>
          <w:color w:val="000000" w:themeColor="text1"/>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00C4797B" w:rsidRPr="00C4797B" w14:paraId="69B37314" w14:textId="77777777" w:rsidTr="3F448191">
        <w:tc>
          <w:tcPr>
            <w:tcW w:w="3120" w:type="dxa"/>
          </w:tcPr>
          <w:p w14:paraId="41D75352" w14:textId="04A9FB9F" w:rsidR="3F448191" w:rsidRPr="00C4797B" w:rsidRDefault="3F448191"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05881B91" w14:textId="09A17830" w:rsidR="3F448191" w:rsidRPr="00C4797B" w:rsidRDefault="3F448191"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7E3CEAA7" w14:textId="2CBF090C" w:rsidR="3F448191" w:rsidRPr="00C4797B" w:rsidRDefault="3F448191"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5408AFD7" w14:textId="77777777" w:rsidTr="755F9714">
        <w:tc>
          <w:tcPr>
            <w:tcW w:w="3120" w:type="dxa"/>
          </w:tcPr>
          <w:p w14:paraId="08ABEF58" w14:textId="7FD2E489" w:rsidR="755F9714" w:rsidRPr="00C4797B" w:rsidRDefault="51F70745" w:rsidP="00C4797B">
            <w:pPr>
              <w:rPr>
                <w:rFonts w:eastAsiaTheme="minorEastAsia"/>
                <w:color w:val="000000" w:themeColor="text1"/>
              </w:rPr>
            </w:pPr>
            <w:r w:rsidRPr="00C4797B">
              <w:rPr>
                <w:rFonts w:eastAsiaTheme="minorEastAsia"/>
                <w:color w:val="000000" w:themeColor="text1"/>
              </w:rPr>
              <w:t>Site</w:t>
            </w:r>
          </w:p>
        </w:tc>
        <w:tc>
          <w:tcPr>
            <w:tcW w:w="3120" w:type="dxa"/>
          </w:tcPr>
          <w:p w14:paraId="38A09D12" w14:textId="01F2D82E" w:rsidR="755F9714" w:rsidRPr="00C4797B" w:rsidRDefault="51F70745" w:rsidP="00C4797B">
            <w:pPr>
              <w:rPr>
                <w:rFonts w:eastAsiaTheme="minorEastAsia"/>
                <w:color w:val="000000" w:themeColor="text1"/>
              </w:rPr>
            </w:pPr>
            <w:r w:rsidRPr="00C4797B">
              <w:rPr>
                <w:rFonts w:eastAsiaTheme="minorEastAsia"/>
                <w:color w:val="000000" w:themeColor="text1"/>
              </w:rPr>
              <w:t>String</w:t>
            </w:r>
          </w:p>
        </w:tc>
        <w:tc>
          <w:tcPr>
            <w:tcW w:w="3120" w:type="dxa"/>
          </w:tcPr>
          <w:p w14:paraId="503FFAC0" w14:textId="26436761" w:rsidR="755F9714" w:rsidRPr="00C4797B" w:rsidRDefault="51F70745" w:rsidP="00C4797B">
            <w:pPr>
              <w:rPr>
                <w:rFonts w:eastAsiaTheme="minorEastAsia"/>
                <w:color w:val="000000" w:themeColor="text1"/>
              </w:rPr>
            </w:pPr>
            <w:r w:rsidRPr="00C4797B">
              <w:rPr>
                <w:rFonts w:eastAsiaTheme="minorEastAsia"/>
                <w:color w:val="000000" w:themeColor="text1"/>
              </w:rPr>
              <w:t>Facility Location</w:t>
            </w:r>
          </w:p>
        </w:tc>
      </w:tr>
      <w:tr w:rsidR="00C4797B" w:rsidRPr="00C4797B" w14:paraId="3B9C240C" w14:textId="77777777" w:rsidTr="755F9714">
        <w:tc>
          <w:tcPr>
            <w:tcW w:w="3120" w:type="dxa"/>
          </w:tcPr>
          <w:p w14:paraId="5AA62F64" w14:textId="7269EB86" w:rsidR="755F9714" w:rsidRPr="00C4797B" w:rsidRDefault="51F70745" w:rsidP="00C4797B">
            <w:pPr>
              <w:rPr>
                <w:rFonts w:eastAsiaTheme="minorEastAsia"/>
                <w:color w:val="000000" w:themeColor="text1"/>
              </w:rPr>
            </w:pPr>
            <w:r w:rsidRPr="00C4797B">
              <w:rPr>
                <w:rFonts w:eastAsiaTheme="minorEastAsia"/>
                <w:color w:val="000000" w:themeColor="text1"/>
              </w:rPr>
              <w:t>Classifier</w:t>
            </w:r>
          </w:p>
        </w:tc>
        <w:tc>
          <w:tcPr>
            <w:tcW w:w="3120" w:type="dxa"/>
          </w:tcPr>
          <w:p w14:paraId="796866E7" w14:textId="6FB4EE70" w:rsidR="755F9714" w:rsidRPr="00C4797B" w:rsidRDefault="51F70745" w:rsidP="00C4797B">
            <w:pPr>
              <w:rPr>
                <w:rFonts w:eastAsiaTheme="minorEastAsia"/>
                <w:color w:val="000000" w:themeColor="text1"/>
              </w:rPr>
            </w:pPr>
            <w:r w:rsidRPr="00C4797B">
              <w:rPr>
                <w:rFonts w:eastAsiaTheme="minorEastAsia"/>
                <w:color w:val="000000" w:themeColor="text1"/>
              </w:rPr>
              <w:t>String</w:t>
            </w:r>
          </w:p>
        </w:tc>
        <w:tc>
          <w:tcPr>
            <w:tcW w:w="3120" w:type="dxa"/>
          </w:tcPr>
          <w:p w14:paraId="57FF80E8" w14:textId="2A9F20AA" w:rsidR="755F9714" w:rsidRPr="00C4797B" w:rsidRDefault="51F70745" w:rsidP="00C4797B">
            <w:pPr>
              <w:rPr>
                <w:rFonts w:eastAsiaTheme="minorEastAsia"/>
                <w:color w:val="000000" w:themeColor="text1"/>
              </w:rPr>
            </w:pPr>
            <w:r w:rsidRPr="00C4797B">
              <w:rPr>
                <w:rFonts w:eastAsiaTheme="minorEastAsia"/>
                <w:color w:val="000000" w:themeColor="text1"/>
              </w:rPr>
              <w:t>Name of the Classifiers</w:t>
            </w:r>
          </w:p>
        </w:tc>
      </w:tr>
      <w:tr w:rsidR="755F9714" w:rsidRPr="00C4797B" w14:paraId="663A1313" w14:textId="77777777" w:rsidTr="755F9714">
        <w:tc>
          <w:tcPr>
            <w:tcW w:w="3120" w:type="dxa"/>
          </w:tcPr>
          <w:p w14:paraId="7DBE1BA6" w14:textId="58FD6C8D" w:rsidR="755F9714" w:rsidRPr="00C4797B" w:rsidRDefault="51F70745" w:rsidP="00C4797B">
            <w:pPr>
              <w:rPr>
                <w:rFonts w:eastAsiaTheme="minorEastAsia"/>
                <w:color w:val="000000" w:themeColor="text1"/>
              </w:rPr>
            </w:pPr>
            <w:r w:rsidRPr="00C4797B">
              <w:rPr>
                <w:rFonts w:eastAsiaTheme="minorEastAsia"/>
                <w:color w:val="000000" w:themeColor="text1"/>
              </w:rPr>
              <w:t>Processing Rate</w:t>
            </w:r>
          </w:p>
        </w:tc>
        <w:tc>
          <w:tcPr>
            <w:tcW w:w="3120" w:type="dxa"/>
          </w:tcPr>
          <w:p w14:paraId="295BA306" w14:textId="60979EAF" w:rsidR="755F9714" w:rsidRPr="00C4797B" w:rsidRDefault="51F70745" w:rsidP="00C4797B">
            <w:pPr>
              <w:rPr>
                <w:rFonts w:eastAsiaTheme="minorEastAsia"/>
                <w:color w:val="000000" w:themeColor="text1"/>
              </w:rPr>
            </w:pPr>
            <w:r w:rsidRPr="00C4797B">
              <w:rPr>
                <w:rFonts w:eastAsiaTheme="minorEastAsia"/>
                <w:color w:val="000000" w:themeColor="text1"/>
              </w:rPr>
              <w:t>Numeric</w:t>
            </w:r>
            <w:r w:rsidR="361EDB9C" w:rsidRPr="177F9E5C">
              <w:rPr>
                <w:rFonts w:eastAsiaTheme="minorEastAsia"/>
                <w:color w:val="000000" w:themeColor="text1"/>
              </w:rPr>
              <w:t>. Pounds per hour.</w:t>
            </w:r>
          </w:p>
        </w:tc>
        <w:tc>
          <w:tcPr>
            <w:tcW w:w="3120" w:type="dxa"/>
          </w:tcPr>
          <w:p w14:paraId="57C7D706" w14:textId="477891BA" w:rsidR="755F9714" w:rsidRPr="00C4797B" w:rsidRDefault="1A4A3595" w:rsidP="00C4797B">
            <w:pPr>
              <w:rPr>
                <w:rFonts w:eastAsiaTheme="minorEastAsia"/>
                <w:color w:val="000000" w:themeColor="text1"/>
              </w:rPr>
            </w:pPr>
            <w:r w:rsidRPr="00C4797B">
              <w:rPr>
                <w:rFonts w:eastAsiaTheme="minorEastAsia"/>
                <w:color w:val="000000" w:themeColor="text1"/>
              </w:rPr>
              <w:t>Historical processing rate of each classifier</w:t>
            </w:r>
          </w:p>
        </w:tc>
      </w:tr>
    </w:tbl>
    <w:p w14:paraId="35E1B0C0" w14:textId="123F6500" w:rsidR="6EF4D6DC" w:rsidRPr="00C4797B" w:rsidRDefault="6EF4D6DC" w:rsidP="00C4797B">
      <w:pPr>
        <w:rPr>
          <w:rFonts w:eastAsiaTheme="minorEastAsia"/>
          <w:color w:val="000000" w:themeColor="text1"/>
        </w:rPr>
      </w:pPr>
    </w:p>
    <w:p w14:paraId="0F6766B3" w14:textId="099E4595" w:rsidR="1A4A3595" w:rsidRPr="00C4797B" w:rsidRDefault="5835DB51" w:rsidP="00C4797B">
      <w:pPr>
        <w:rPr>
          <w:rFonts w:eastAsiaTheme="minorEastAsia"/>
          <w:color w:val="000000" w:themeColor="text1"/>
        </w:rPr>
      </w:pPr>
      <w:r w:rsidRPr="00C4797B">
        <w:rPr>
          <w:rFonts w:eastAsiaTheme="minorEastAsia"/>
          <w:color w:val="000000" w:themeColor="text1"/>
        </w:rPr>
        <w:t>Table</w:t>
      </w:r>
      <w:r w:rsidR="1A4A3595" w:rsidRPr="00C4797B">
        <w:rPr>
          <w:rFonts w:eastAsiaTheme="minorEastAsia"/>
          <w:color w:val="000000" w:themeColor="text1"/>
        </w:rPr>
        <w:t xml:space="preserve"> Name: Pre-finish</w:t>
      </w:r>
    </w:p>
    <w:tbl>
      <w:tblPr>
        <w:tblStyle w:val="TableGrid"/>
        <w:tblW w:w="0" w:type="auto"/>
        <w:tblLayout w:type="fixed"/>
        <w:tblLook w:val="06A0" w:firstRow="1" w:lastRow="0" w:firstColumn="1" w:lastColumn="0" w:noHBand="1" w:noVBand="1"/>
      </w:tblPr>
      <w:tblGrid>
        <w:gridCol w:w="3120"/>
        <w:gridCol w:w="3120"/>
        <w:gridCol w:w="3120"/>
      </w:tblGrid>
      <w:tr w:rsidR="00C4797B" w:rsidRPr="00C4797B" w14:paraId="15E3DC61" w14:textId="77777777" w:rsidTr="6EF4D6DC">
        <w:tc>
          <w:tcPr>
            <w:tcW w:w="3120" w:type="dxa"/>
          </w:tcPr>
          <w:p w14:paraId="479EE50F" w14:textId="197D8F62" w:rsidR="6EF4D6DC" w:rsidRPr="00C4797B" w:rsidRDefault="6EF4D6DC"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62D26ABE" w14:textId="0D45195E" w:rsidR="6EF4D6DC" w:rsidRPr="00C4797B" w:rsidRDefault="6EF4D6DC"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1DC58E0C" w14:textId="293CA97A" w:rsidR="6EF4D6DC" w:rsidRPr="00C4797B" w:rsidRDefault="6EF4D6DC"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2F53C47C" w14:textId="77777777" w:rsidTr="6EF4D6DC">
        <w:tc>
          <w:tcPr>
            <w:tcW w:w="3120" w:type="dxa"/>
          </w:tcPr>
          <w:p w14:paraId="3F33D57B" w14:textId="53446873" w:rsidR="6EBE06DF" w:rsidRPr="00C4797B" w:rsidRDefault="6EBE06DF" w:rsidP="00C4797B">
            <w:pPr>
              <w:rPr>
                <w:rFonts w:eastAsiaTheme="minorEastAsia"/>
                <w:color w:val="000000" w:themeColor="text1"/>
              </w:rPr>
            </w:pPr>
            <w:r w:rsidRPr="00C4797B">
              <w:rPr>
                <w:rFonts w:eastAsiaTheme="minorEastAsia"/>
                <w:color w:val="000000" w:themeColor="text1"/>
              </w:rPr>
              <w:t>Site</w:t>
            </w:r>
          </w:p>
        </w:tc>
        <w:tc>
          <w:tcPr>
            <w:tcW w:w="3120" w:type="dxa"/>
          </w:tcPr>
          <w:p w14:paraId="433AB542" w14:textId="5FC00707" w:rsidR="6EBE06DF" w:rsidRPr="00C4797B" w:rsidRDefault="6EBE06DF" w:rsidP="00C4797B">
            <w:pPr>
              <w:rPr>
                <w:rFonts w:eastAsiaTheme="minorEastAsia"/>
                <w:color w:val="000000" w:themeColor="text1"/>
              </w:rPr>
            </w:pPr>
            <w:r w:rsidRPr="00C4797B">
              <w:rPr>
                <w:rFonts w:eastAsiaTheme="minorEastAsia"/>
                <w:color w:val="000000" w:themeColor="text1"/>
              </w:rPr>
              <w:t>String</w:t>
            </w:r>
          </w:p>
        </w:tc>
        <w:tc>
          <w:tcPr>
            <w:tcW w:w="3120" w:type="dxa"/>
          </w:tcPr>
          <w:p w14:paraId="5299705D" w14:textId="3E0BF356" w:rsidR="6EBE06DF" w:rsidRPr="00C4797B" w:rsidRDefault="6EBE06DF" w:rsidP="00C4797B">
            <w:pPr>
              <w:rPr>
                <w:rFonts w:eastAsiaTheme="minorEastAsia"/>
                <w:color w:val="000000" w:themeColor="text1"/>
              </w:rPr>
            </w:pPr>
            <w:r w:rsidRPr="00C4797B">
              <w:rPr>
                <w:rFonts w:eastAsiaTheme="minorEastAsia"/>
                <w:color w:val="000000" w:themeColor="text1"/>
              </w:rPr>
              <w:t>Facility Location</w:t>
            </w:r>
          </w:p>
        </w:tc>
      </w:tr>
      <w:tr w:rsidR="00C4797B" w:rsidRPr="00C4797B" w14:paraId="028633CC" w14:textId="77777777" w:rsidTr="6EF4D6DC">
        <w:tc>
          <w:tcPr>
            <w:tcW w:w="3120" w:type="dxa"/>
          </w:tcPr>
          <w:p w14:paraId="7B49F8D5" w14:textId="559439A4" w:rsidR="6EBE06DF" w:rsidRPr="00C4797B" w:rsidRDefault="6EBE06DF" w:rsidP="00C4797B">
            <w:pPr>
              <w:rPr>
                <w:rFonts w:eastAsiaTheme="minorEastAsia"/>
                <w:color w:val="000000" w:themeColor="text1"/>
              </w:rPr>
            </w:pPr>
            <w:r w:rsidRPr="00C4797B">
              <w:rPr>
                <w:rFonts w:eastAsiaTheme="minorEastAsia"/>
                <w:color w:val="000000" w:themeColor="text1"/>
              </w:rPr>
              <w:t>Size</w:t>
            </w:r>
          </w:p>
        </w:tc>
        <w:tc>
          <w:tcPr>
            <w:tcW w:w="3120" w:type="dxa"/>
          </w:tcPr>
          <w:p w14:paraId="696C0781" w14:textId="6CC52801" w:rsidR="6EBE06DF" w:rsidRPr="00C4797B" w:rsidRDefault="6EBE06DF" w:rsidP="00C4797B">
            <w:pPr>
              <w:rPr>
                <w:rFonts w:eastAsiaTheme="minorEastAsia"/>
                <w:color w:val="000000" w:themeColor="text1"/>
              </w:rPr>
            </w:pPr>
            <w:r w:rsidRPr="00C4797B">
              <w:rPr>
                <w:rFonts w:eastAsiaTheme="minorEastAsia"/>
                <w:color w:val="000000" w:themeColor="text1"/>
              </w:rPr>
              <w:t>String</w:t>
            </w:r>
          </w:p>
        </w:tc>
        <w:tc>
          <w:tcPr>
            <w:tcW w:w="3120" w:type="dxa"/>
          </w:tcPr>
          <w:p w14:paraId="3DFAAF60" w14:textId="63FDF2D6" w:rsidR="6EBE06DF" w:rsidRPr="00C4797B" w:rsidRDefault="6EBE06DF" w:rsidP="00C4797B">
            <w:pPr>
              <w:rPr>
                <w:rFonts w:eastAsiaTheme="minorEastAsia"/>
                <w:color w:val="000000" w:themeColor="text1"/>
              </w:rPr>
            </w:pPr>
            <w:r w:rsidRPr="00C4797B">
              <w:rPr>
                <w:rFonts w:eastAsiaTheme="minorEastAsia"/>
                <w:color w:val="000000" w:themeColor="text1"/>
              </w:rPr>
              <w:t>Jelly beans size</w:t>
            </w:r>
          </w:p>
        </w:tc>
      </w:tr>
      <w:tr w:rsidR="00C4797B" w:rsidRPr="00C4797B" w14:paraId="452FB4D2" w14:textId="77777777" w:rsidTr="6EF4D6DC">
        <w:tc>
          <w:tcPr>
            <w:tcW w:w="3120" w:type="dxa"/>
          </w:tcPr>
          <w:p w14:paraId="4D4C7334" w14:textId="6AD2A170" w:rsidR="6EBE06DF" w:rsidRPr="00C4797B" w:rsidRDefault="6EBE06DF" w:rsidP="00C4797B">
            <w:pPr>
              <w:rPr>
                <w:rFonts w:eastAsiaTheme="minorEastAsia"/>
                <w:color w:val="000000" w:themeColor="text1"/>
              </w:rPr>
            </w:pPr>
            <w:r w:rsidRPr="00C4797B">
              <w:rPr>
                <w:rFonts w:eastAsiaTheme="minorEastAsia"/>
                <w:color w:val="000000" w:themeColor="text1"/>
              </w:rPr>
              <w:t>Flavor</w:t>
            </w:r>
          </w:p>
        </w:tc>
        <w:tc>
          <w:tcPr>
            <w:tcW w:w="3120" w:type="dxa"/>
          </w:tcPr>
          <w:p w14:paraId="2984695F" w14:textId="6DA42F3F" w:rsidR="6EBE06DF" w:rsidRPr="00C4797B" w:rsidRDefault="6EBE06DF" w:rsidP="00C4797B">
            <w:pPr>
              <w:rPr>
                <w:rFonts w:eastAsiaTheme="minorEastAsia"/>
                <w:color w:val="000000" w:themeColor="text1"/>
              </w:rPr>
            </w:pPr>
            <w:r w:rsidRPr="00C4797B">
              <w:rPr>
                <w:rFonts w:eastAsiaTheme="minorEastAsia"/>
                <w:color w:val="000000" w:themeColor="text1"/>
              </w:rPr>
              <w:t>String</w:t>
            </w:r>
          </w:p>
        </w:tc>
        <w:tc>
          <w:tcPr>
            <w:tcW w:w="3120" w:type="dxa"/>
          </w:tcPr>
          <w:p w14:paraId="6EC0138E" w14:textId="40C3CC5B" w:rsidR="6EBE06DF" w:rsidRPr="00C4797B" w:rsidRDefault="6EBE06DF" w:rsidP="00C4797B">
            <w:pPr>
              <w:rPr>
                <w:rFonts w:eastAsiaTheme="minorEastAsia"/>
                <w:color w:val="000000" w:themeColor="text1"/>
              </w:rPr>
            </w:pPr>
            <w:r w:rsidRPr="00C4797B">
              <w:rPr>
                <w:rFonts w:eastAsiaTheme="minorEastAsia"/>
                <w:color w:val="000000" w:themeColor="text1"/>
              </w:rPr>
              <w:t>Jelly beans flavor</w:t>
            </w:r>
          </w:p>
        </w:tc>
      </w:tr>
      <w:tr w:rsidR="6EF4D6DC" w:rsidRPr="00C4797B" w14:paraId="3887EEFE" w14:textId="77777777" w:rsidTr="6EF4D6DC">
        <w:tc>
          <w:tcPr>
            <w:tcW w:w="3120" w:type="dxa"/>
          </w:tcPr>
          <w:p w14:paraId="69B5F85E" w14:textId="77B68325" w:rsidR="6EBE06DF" w:rsidRPr="00C4797B" w:rsidRDefault="6EBE06DF" w:rsidP="00C4797B">
            <w:pPr>
              <w:rPr>
                <w:rFonts w:eastAsiaTheme="minorEastAsia"/>
                <w:color w:val="000000" w:themeColor="text1"/>
              </w:rPr>
            </w:pPr>
            <w:r w:rsidRPr="00C4797B">
              <w:rPr>
                <w:rFonts w:eastAsiaTheme="minorEastAsia"/>
                <w:color w:val="000000" w:themeColor="text1"/>
              </w:rPr>
              <w:t>Processing Rate</w:t>
            </w:r>
          </w:p>
        </w:tc>
        <w:tc>
          <w:tcPr>
            <w:tcW w:w="3120" w:type="dxa"/>
          </w:tcPr>
          <w:p w14:paraId="4B2FAB99" w14:textId="3898D8AD" w:rsidR="6EBE06DF" w:rsidRPr="00C4797B" w:rsidRDefault="6EBE06DF" w:rsidP="00C4797B">
            <w:pPr>
              <w:rPr>
                <w:rFonts w:eastAsiaTheme="minorEastAsia"/>
                <w:color w:val="000000" w:themeColor="text1"/>
              </w:rPr>
            </w:pPr>
            <w:r w:rsidRPr="00C4797B">
              <w:rPr>
                <w:rFonts w:eastAsiaTheme="minorEastAsia"/>
                <w:color w:val="000000" w:themeColor="text1"/>
              </w:rPr>
              <w:t>Numeric</w:t>
            </w:r>
            <w:r w:rsidR="2A1A3948" w:rsidRPr="177F9E5C">
              <w:rPr>
                <w:rFonts w:eastAsiaTheme="minorEastAsia"/>
                <w:color w:val="000000" w:themeColor="text1"/>
              </w:rPr>
              <w:t>. Pounds per hour.</w:t>
            </w:r>
          </w:p>
        </w:tc>
        <w:tc>
          <w:tcPr>
            <w:tcW w:w="3120" w:type="dxa"/>
          </w:tcPr>
          <w:p w14:paraId="6EBF1398" w14:textId="4028CAD3" w:rsidR="6EBE06DF" w:rsidRPr="00C4797B" w:rsidRDefault="6EBE06DF" w:rsidP="00C4797B">
            <w:pPr>
              <w:rPr>
                <w:rFonts w:eastAsiaTheme="minorEastAsia"/>
                <w:color w:val="000000" w:themeColor="text1"/>
              </w:rPr>
            </w:pPr>
            <w:r w:rsidRPr="00C4797B">
              <w:rPr>
                <w:rFonts w:eastAsiaTheme="minorEastAsia"/>
                <w:color w:val="000000" w:themeColor="text1"/>
              </w:rPr>
              <w:t>Historical processing of each s</w:t>
            </w:r>
            <w:r w:rsidR="04AC01C0" w:rsidRPr="00C4797B">
              <w:rPr>
                <w:rFonts w:eastAsiaTheme="minorEastAsia"/>
                <w:color w:val="000000" w:themeColor="text1"/>
              </w:rPr>
              <w:t>ite-</w:t>
            </w:r>
            <w:r w:rsidRPr="00C4797B">
              <w:rPr>
                <w:rFonts w:eastAsiaTheme="minorEastAsia"/>
                <w:color w:val="000000" w:themeColor="text1"/>
              </w:rPr>
              <w:t>size-flavor combination</w:t>
            </w:r>
          </w:p>
        </w:tc>
      </w:tr>
    </w:tbl>
    <w:p w14:paraId="15932530" w14:textId="3023E99E" w:rsidR="6EF4D6DC" w:rsidRPr="00C4797B" w:rsidRDefault="6EF4D6DC" w:rsidP="00C4797B">
      <w:pPr>
        <w:rPr>
          <w:rFonts w:eastAsiaTheme="minorEastAsia"/>
          <w:color w:val="000000" w:themeColor="text1"/>
        </w:rPr>
      </w:pPr>
    </w:p>
    <w:p w14:paraId="048B97CE" w14:textId="486721A3" w:rsidR="169242D8" w:rsidRPr="00C4797B" w:rsidRDefault="7816C2ED" w:rsidP="00C4797B">
      <w:pPr>
        <w:rPr>
          <w:rFonts w:eastAsiaTheme="minorEastAsia"/>
          <w:color w:val="000000" w:themeColor="text1"/>
        </w:rPr>
      </w:pPr>
      <w:r w:rsidRPr="00C4797B">
        <w:rPr>
          <w:rFonts w:eastAsiaTheme="minorEastAsia"/>
          <w:color w:val="000000" w:themeColor="text1"/>
        </w:rPr>
        <w:t>Table</w:t>
      </w:r>
      <w:r w:rsidR="169242D8" w:rsidRPr="00C4797B">
        <w:rPr>
          <w:rFonts w:eastAsiaTheme="minorEastAsia"/>
          <w:color w:val="000000" w:themeColor="text1"/>
        </w:rPr>
        <w:t xml:space="preserve"> Name: Packaging</w:t>
      </w:r>
    </w:p>
    <w:tbl>
      <w:tblPr>
        <w:tblStyle w:val="TableGrid"/>
        <w:tblW w:w="0" w:type="auto"/>
        <w:tblLayout w:type="fixed"/>
        <w:tblLook w:val="06A0" w:firstRow="1" w:lastRow="0" w:firstColumn="1" w:lastColumn="0" w:noHBand="1" w:noVBand="1"/>
      </w:tblPr>
      <w:tblGrid>
        <w:gridCol w:w="3120"/>
        <w:gridCol w:w="3120"/>
        <w:gridCol w:w="3120"/>
      </w:tblGrid>
      <w:tr w:rsidR="00C4797B" w:rsidRPr="00C4797B" w14:paraId="60FDE1C1" w14:textId="77777777" w:rsidTr="6EF4D6DC">
        <w:tc>
          <w:tcPr>
            <w:tcW w:w="3120" w:type="dxa"/>
          </w:tcPr>
          <w:p w14:paraId="539E5DFA" w14:textId="197D8F62" w:rsidR="6EF4D6DC" w:rsidRPr="00C4797B" w:rsidRDefault="6EF4D6DC"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1BE70BF3" w14:textId="0D45195E" w:rsidR="6EF4D6DC" w:rsidRPr="00C4797B" w:rsidRDefault="6EF4D6DC"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31250260" w14:textId="293CA97A" w:rsidR="6EF4D6DC" w:rsidRPr="00C4797B" w:rsidRDefault="6EF4D6DC"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4B93939D" w14:textId="77777777" w:rsidTr="6EF4D6DC">
        <w:tc>
          <w:tcPr>
            <w:tcW w:w="3120" w:type="dxa"/>
          </w:tcPr>
          <w:p w14:paraId="17C2099F" w14:textId="558CB80C" w:rsidR="36A88BF6" w:rsidRPr="00C4797B" w:rsidRDefault="36A88BF6" w:rsidP="00C4797B">
            <w:pPr>
              <w:rPr>
                <w:rFonts w:eastAsiaTheme="minorEastAsia"/>
                <w:color w:val="000000" w:themeColor="text1"/>
              </w:rPr>
            </w:pPr>
            <w:r w:rsidRPr="00C4797B">
              <w:rPr>
                <w:rFonts w:eastAsiaTheme="minorEastAsia"/>
                <w:color w:val="000000" w:themeColor="text1"/>
              </w:rPr>
              <w:t>Site</w:t>
            </w:r>
          </w:p>
        </w:tc>
        <w:tc>
          <w:tcPr>
            <w:tcW w:w="3120" w:type="dxa"/>
          </w:tcPr>
          <w:p w14:paraId="347370C0" w14:textId="6A37934A" w:rsidR="36A88BF6" w:rsidRPr="00C4797B" w:rsidRDefault="36A88BF6" w:rsidP="00C4797B">
            <w:pPr>
              <w:rPr>
                <w:rFonts w:eastAsiaTheme="minorEastAsia"/>
                <w:color w:val="000000" w:themeColor="text1"/>
              </w:rPr>
            </w:pPr>
            <w:r w:rsidRPr="00C4797B">
              <w:rPr>
                <w:rFonts w:eastAsiaTheme="minorEastAsia"/>
                <w:color w:val="000000" w:themeColor="text1"/>
              </w:rPr>
              <w:t>String</w:t>
            </w:r>
          </w:p>
        </w:tc>
        <w:tc>
          <w:tcPr>
            <w:tcW w:w="3120" w:type="dxa"/>
          </w:tcPr>
          <w:p w14:paraId="66791B8B" w14:textId="6959AC19" w:rsidR="6EF4D6DC" w:rsidRPr="00C4797B" w:rsidRDefault="36A88BF6" w:rsidP="00C4797B">
            <w:pPr>
              <w:rPr>
                <w:rFonts w:eastAsiaTheme="minorEastAsia"/>
                <w:color w:val="000000" w:themeColor="text1"/>
              </w:rPr>
            </w:pPr>
            <w:r w:rsidRPr="00C4797B">
              <w:rPr>
                <w:rFonts w:eastAsiaTheme="minorEastAsia"/>
                <w:color w:val="000000" w:themeColor="text1"/>
              </w:rPr>
              <w:t>Facility Location</w:t>
            </w:r>
          </w:p>
        </w:tc>
      </w:tr>
      <w:tr w:rsidR="00C4797B" w:rsidRPr="00C4797B" w14:paraId="2674271A" w14:textId="77777777" w:rsidTr="6EF4D6DC">
        <w:tc>
          <w:tcPr>
            <w:tcW w:w="3120" w:type="dxa"/>
          </w:tcPr>
          <w:p w14:paraId="377EE6CB" w14:textId="37867F6A" w:rsidR="6EF4D6DC" w:rsidRPr="00C4797B" w:rsidRDefault="36A88BF6" w:rsidP="00C4797B">
            <w:pPr>
              <w:rPr>
                <w:rFonts w:eastAsiaTheme="minorEastAsia"/>
                <w:color w:val="000000" w:themeColor="text1"/>
              </w:rPr>
            </w:pPr>
            <w:r w:rsidRPr="00C4797B">
              <w:rPr>
                <w:rFonts w:eastAsiaTheme="minorEastAsia"/>
                <w:color w:val="000000" w:themeColor="text1"/>
              </w:rPr>
              <w:t>Size</w:t>
            </w:r>
          </w:p>
        </w:tc>
        <w:tc>
          <w:tcPr>
            <w:tcW w:w="3120" w:type="dxa"/>
          </w:tcPr>
          <w:p w14:paraId="7D5CED58" w14:textId="16D7F62E" w:rsidR="6EF4D6DC" w:rsidRPr="00C4797B" w:rsidRDefault="36A88BF6" w:rsidP="00C4797B">
            <w:pPr>
              <w:rPr>
                <w:rFonts w:eastAsiaTheme="minorEastAsia"/>
                <w:color w:val="000000" w:themeColor="text1"/>
              </w:rPr>
            </w:pPr>
            <w:r w:rsidRPr="00C4797B">
              <w:rPr>
                <w:rFonts w:eastAsiaTheme="minorEastAsia"/>
                <w:color w:val="000000" w:themeColor="text1"/>
              </w:rPr>
              <w:t>String</w:t>
            </w:r>
          </w:p>
        </w:tc>
        <w:tc>
          <w:tcPr>
            <w:tcW w:w="3120" w:type="dxa"/>
          </w:tcPr>
          <w:p w14:paraId="5753683B" w14:textId="78738FBF" w:rsidR="6EF4D6DC" w:rsidRPr="00C4797B" w:rsidRDefault="36A88BF6" w:rsidP="00C4797B">
            <w:pPr>
              <w:rPr>
                <w:rFonts w:eastAsiaTheme="minorEastAsia"/>
                <w:color w:val="000000" w:themeColor="text1"/>
              </w:rPr>
            </w:pPr>
            <w:r w:rsidRPr="00C4797B">
              <w:rPr>
                <w:rFonts w:eastAsiaTheme="minorEastAsia"/>
                <w:color w:val="000000" w:themeColor="text1"/>
              </w:rPr>
              <w:t>Jelly beans size</w:t>
            </w:r>
          </w:p>
        </w:tc>
      </w:tr>
      <w:tr w:rsidR="00C4797B" w:rsidRPr="00C4797B" w14:paraId="177C78F6" w14:textId="77777777" w:rsidTr="6EF4D6DC">
        <w:tc>
          <w:tcPr>
            <w:tcW w:w="3120" w:type="dxa"/>
          </w:tcPr>
          <w:p w14:paraId="0005DF55" w14:textId="255CF00E" w:rsidR="6EF4D6DC" w:rsidRPr="00C4797B" w:rsidRDefault="36A88BF6" w:rsidP="00C4797B">
            <w:pPr>
              <w:rPr>
                <w:rFonts w:eastAsiaTheme="minorEastAsia"/>
                <w:color w:val="000000" w:themeColor="text1"/>
              </w:rPr>
            </w:pPr>
            <w:proofErr w:type="spellStart"/>
            <w:r w:rsidRPr="00C4797B">
              <w:rPr>
                <w:rFonts w:eastAsiaTheme="minorEastAsia"/>
                <w:color w:val="000000" w:themeColor="text1"/>
              </w:rPr>
              <w:t>Packaging_Type</w:t>
            </w:r>
            <w:proofErr w:type="spellEnd"/>
          </w:p>
        </w:tc>
        <w:tc>
          <w:tcPr>
            <w:tcW w:w="3120" w:type="dxa"/>
          </w:tcPr>
          <w:p w14:paraId="36BB3FC4" w14:textId="247D7D6E" w:rsidR="6EF4D6DC" w:rsidRPr="00C4797B" w:rsidRDefault="36A88BF6" w:rsidP="00C4797B">
            <w:pPr>
              <w:rPr>
                <w:rFonts w:eastAsiaTheme="minorEastAsia"/>
                <w:color w:val="000000" w:themeColor="text1"/>
              </w:rPr>
            </w:pPr>
            <w:r w:rsidRPr="00C4797B">
              <w:rPr>
                <w:rFonts w:eastAsiaTheme="minorEastAsia"/>
                <w:color w:val="000000" w:themeColor="text1"/>
              </w:rPr>
              <w:t>String</w:t>
            </w:r>
          </w:p>
        </w:tc>
        <w:tc>
          <w:tcPr>
            <w:tcW w:w="3120" w:type="dxa"/>
          </w:tcPr>
          <w:p w14:paraId="1A8CE159" w14:textId="02AA2EE9" w:rsidR="6EF4D6DC" w:rsidRPr="00C4797B" w:rsidRDefault="1B38180A" w:rsidP="00C4797B">
            <w:pPr>
              <w:rPr>
                <w:rFonts w:eastAsiaTheme="minorEastAsia"/>
                <w:color w:val="000000" w:themeColor="text1"/>
              </w:rPr>
            </w:pPr>
            <w:r w:rsidRPr="00C4797B">
              <w:rPr>
                <w:rFonts w:eastAsiaTheme="minorEastAsia"/>
                <w:color w:val="000000" w:themeColor="text1"/>
              </w:rPr>
              <w:t xml:space="preserve">Jelly </w:t>
            </w:r>
            <w:r w:rsidRPr="70D04E50">
              <w:rPr>
                <w:rFonts w:eastAsiaTheme="minorEastAsia"/>
                <w:color w:val="000000" w:themeColor="text1"/>
              </w:rPr>
              <w:t>bea</w:t>
            </w:r>
            <w:r w:rsidR="4E23672B" w:rsidRPr="70D04E50">
              <w:rPr>
                <w:rFonts w:eastAsiaTheme="minorEastAsia"/>
                <w:color w:val="000000" w:themeColor="text1"/>
              </w:rPr>
              <w:t>n</w:t>
            </w:r>
            <w:r w:rsidRPr="70D04E50">
              <w:rPr>
                <w:rFonts w:eastAsiaTheme="minorEastAsia"/>
                <w:color w:val="000000" w:themeColor="text1"/>
              </w:rPr>
              <w:t>s</w:t>
            </w:r>
            <w:r w:rsidRPr="00C4797B">
              <w:rPr>
                <w:rFonts w:eastAsiaTheme="minorEastAsia"/>
                <w:color w:val="000000" w:themeColor="text1"/>
              </w:rPr>
              <w:t xml:space="preserve"> packaging type</w:t>
            </w:r>
          </w:p>
        </w:tc>
      </w:tr>
      <w:tr w:rsidR="6EF4D6DC" w:rsidRPr="00C4797B" w14:paraId="634249A4" w14:textId="77777777" w:rsidTr="6EF4D6DC">
        <w:tc>
          <w:tcPr>
            <w:tcW w:w="3120" w:type="dxa"/>
          </w:tcPr>
          <w:p w14:paraId="6841CC89" w14:textId="793ED947" w:rsidR="6EF4D6DC" w:rsidRPr="00C4797B" w:rsidRDefault="36A88BF6" w:rsidP="00C4797B">
            <w:pPr>
              <w:rPr>
                <w:rFonts w:eastAsiaTheme="minorEastAsia"/>
                <w:color w:val="000000" w:themeColor="text1"/>
              </w:rPr>
            </w:pPr>
            <w:r w:rsidRPr="00C4797B">
              <w:rPr>
                <w:rFonts w:eastAsiaTheme="minorEastAsia"/>
                <w:color w:val="000000" w:themeColor="text1"/>
              </w:rPr>
              <w:t>Processing Rate</w:t>
            </w:r>
          </w:p>
        </w:tc>
        <w:tc>
          <w:tcPr>
            <w:tcW w:w="3120" w:type="dxa"/>
          </w:tcPr>
          <w:p w14:paraId="27BFB8AB" w14:textId="5FBE9779" w:rsidR="6EF4D6DC" w:rsidRPr="00C4797B" w:rsidRDefault="36A88BF6" w:rsidP="00C4797B">
            <w:pPr>
              <w:rPr>
                <w:rFonts w:eastAsiaTheme="minorEastAsia"/>
                <w:color w:val="000000" w:themeColor="text1"/>
              </w:rPr>
            </w:pPr>
            <w:r w:rsidRPr="00C4797B">
              <w:rPr>
                <w:rFonts w:eastAsiaTheme="minorEastAsia"/>
                <w:color w:val="000000" w:themeColor="text1"/>
              </w:rPr>
              <w:t>Numeric</w:t>
            </w:r>
            <w:r w:rsidR="68F8B55A" w:rsidRPr="177F9E5C">
              <w:rPr>
                <w:rFonts w:eastAsiaTheme="minorEastAsia"/>
                <w:color w:val="000000" w:themeColor="text1"/>
              </w:rPr>
              <w:t>. Pounds per hour.</w:t>
            </w:r>
          </w:p>
        </w:tc>
        <w:tc>
          <w:tcPr>
            <w:tcW w:w="3120" w:type="dxa"/>
          </w:tcPr>
          <w:p w14:paraId="32AC99FB" w14:textId="56B772C6" w:rsidR="6EF4D6DC" w:rsidRPr="00C4797B" w:rsidRDefault="36A88BF6" w:rsidP="00C4797B">
            <w:pPr>
              <w:rPr>
                <w:rFonts w:eastAsiaTheme="minorEastAsia"/>
                <w:color w:val="000000" w:themeColor="text1"/>
              </w:rPr>
            </w:pPr>
            <w:r w:rsidRPr="00C4797B">
              <w:rPr>
                <w:rFonts w:eastAsiaTheme="minorEastAsia"/>
                <w:color w:val="000000" w:themeColor="text1"/>
              </w:rPr>
              <w:t>Historical processing of each site-size-</w:t>
            </w:r>
            <w:proofErr w:type="spellStart"/>
            <w:r w:rsidRPr="00C4797B">
              <w:rPr>
                <w:rFonts w:eastAsiaTheme="minorEastAsia"/>
                <w:color w:val="000000" w:themeColor="text1"/>
              </w:rPr>
              <w:t>packaging_type</w:t>
            </w:r>
            <w:proofErr w:type="spellEnd"/>
          </w:p>
        </w:tc>
      </w:tr>
    </w:tbl>
    <w:p w14:paraId="65EDBDCE" w14:textId="65D3111F" w:rsidR="49EC50A3" w:rsidRPr="00C4797B" w:rsidRDefault="49EC50A3" w:rsidP="00C4797B">
      <w:pPr>
        <w:rPr>
          <w:rFonts w:ascii="Menlo" w:eastAsia="Menlo" w:hAnsi="Menlo" w:cs="Menlo"/>
          <w:color w:val="000000" w:themeColor="text1"/>
          <w:sz w:val="19"/>
          <w:szCs w:val="19"/>
        </w:rPr>
      </w:pPr>
    </w:p>
    <w:p w14:paraId="1AE9F36C" w14:textId="262EB7A2" w:rsidR="7816C2ED" w:rsidRPr="00C4797B" w:rsidRDefault="7CD9BF29" w:rsidP="374595B2">
      <w:pPr>
        <w:rPr>
          <w:rFonts w:ascii="Menlo" w:eastAsia="Menlo" w:hAnsi="Menlo" w:cs="Menlo"/>
          <w:color w:val="000000" w:themeColor="text1"/>
          <w:sz w:val="19"/>
          <w:szCs w:val="19"/>
        </w:rPr>
      </w:pPr>
      <w:r w:rsidRPr="374595B2">
        <w:rPr>
          <w:rFonts w:ascii="Menlo" w:eastAsia="Menlo" w:hAnsi="Menlo" w:cs="Menlo"/>
          <w:color w:val="000000" w:themeColor="text1"/>
          <w:sz w:val="19"/>
          <w:szCs w:val="19"/>
        </w:rPr>
        <w:t>Table</w:t>
      </w:r>
      <w:r w:rsidR="59E837E7" w:rsidRPr="374595B2">
        <w:rPr>
          <w:rFonts w:ascii="Menlo" w:eastAsia="Menlo" w:hAnsi="Menlo" w:cs="Menlo"/>
          <w:color w:val="000000" w:themeColor="text1"/>
          <w:sz w:val="19"/>
          <w:szCs w:val="19"/>
        </w:rPr>
        <w:t xml:space="preserve"> Name: </w:t>
      </w:r>
      <w:proofErr w:type="spellStart"/>
      <w:r w:rsidR="59E837E7" w:rsidRPr="374595B2">
        <w:rPr>
          <w:rFonts w:ascii="Menlo" w:eastAsia="Menlo" w:hAnsi="Menlo" w:cs="Menlo"/>
          <w:color w:val="000000" w:themeColor="text1"/>
          <w:sz w:val="19"/>
          <w:szCs w:val="19"/>
        </w:rPr>
        <w:t>Work</w:t>
      </w:r>
      <w:r w:rsidR="070D183A" w:rsidRPr="374595B2">
        <w:rPr>
          <w:rFonts w:ascii="Menlo" w:eastAsia="Menlo" w:hAnsi="Menlo" w:cs="Menlo"/>
          <w:color w:val="000000" w:themeColor="text1"/>
          <w:sz w:val="19"/>
          <w:szCs w:val="19"/>
        </w:rPr>
        <w:t>o</w:t>
      </w:r>
      <w:r w:rsidR="59E837E7" w:rsidRPr="374595B2">
        <w:rPr>
          <w:rFonts w:ascii="Menlo" w:eastAsia="Menlo" w:hAnsi="Menlo" w:cs="Menlo"/>
          <w:color w:val="000000" w:themeColor="text1"/>
          <w:sz w:val="19"/>
          <w:szCs w:val="19"/>
        </w:rPr>
        <w:t>rder</w:t>
      </w:r>
      <w:proofErr w:type="spellEnd"/>
      <w:r w:rsidR="59E837E7" w:rsidRPr="374595B2">
        <w:rPr>
          <w:rFonts w:ascii="Menlo" w:eastAsia="Menlo" w:hAnsi="Menlo" w:cs="Menlo"/>
          <w:color w:val="000000" w:themeColor="text1"/>
          <w:sz w:val="19"/>
          <w:szCs w:val="19"/>
        </w:rPr>
        <w:t xml:space="preserve"> Example</w:t>
      </w:r>
      <w:r w:rsidR="27142AB5" w:rsidRPr="374595B2">
        <w:rPr>
          <w:rFonts w:ascii="Menlo" w:eastAsia="Menlo" w:hAnsi="Menlo" w:cs="Menlo"/>
          <w:color w:val="000000" w:themeColor="text1"/>
          <w:sz w:val="19"/>
          <w:szCs w:val="19"/>
        </w:rPr>
        <w:t>. This is an output exampl</w:t>
      </w:r>
      <w:r w:rsidR="3067CCDC" w:rsidRPr="374595B2">
        <w:rPr>
          <w:rFonts w:ascii="Menlo" w:eastAsia="Menlo" w:hAnsi="Menlo" w:cs="Menlo"/>
          <w:color w:val="000000" w:themeColor="text1"/>
          <w:sz w:val="19"/>
          <w:szCs w:val="19"/>
        </w:rPr>
        <w:t xml:space="preserve">e of what </w:t>
      </w:r>
      <w:proofErr w:type="spellStart"/>
      <w:proofErr w:type="gramStart"/>
      <w:r w:rsidR="3067CCDC" w:rsidRPr="374595B2">
        <w:rPr>
          <w:rFonts w:ascii="Menlo" w:eastAsia="Menlo" w:hAnsi="Menlo" w:cs="Menlo"/>
          <w:color w:val="000000" w:themeColor="text1"/>
          <w:sz w:val="19"/>
          <w:szCs w:val="19"/>
        </w:rPr>
        <w:t>a</w:t>
      </w:r>
      <w:proofErr w:type="spellEnd"/>
      <w:proofErr w:type="gramEnd"/>
      <w:r w:rsidR="3067CCDC" w:rsidRPr="374595B2">
        <w:rPr>
          <w:rFonts w:ascii="Menlo" w:eastAsia="Menlo" w:hAnsi="Menlo" w:cs="Menlo"/>
          <w:color w:val="000000" w:themeColor="text1"/>
          <w:sz w:val="19"/>
          <w:szCs w:val="19"/>
        </w:rPr>
        <w:t xml:space="preserve"> internal work order should look like,</w:t>
      </w:r>
    </w:p>
    <w:tbl>
      <w:tblPr>
        <w:tblStyle w:val="TableGrid"/>
        <w:tblW w:w="0" w:type="auto"/>
        <w:tblLayout w:type="fixed"/>
        <w:tblLook w:val="06A0" w:firstRow="1" w:lastRow="0" w:firstColumn="1" w:lastColumn="0" w:noHBand="1" w:noVBand="1"/>
      </w:tblPr>
      <w:tblGrid>
        <w:gridCol w:w="3120"/>
        <w:gridCol w:w="3120"/>
        <w:gridCol w:w="3120"/>
      </w:tblGrid>
      <w:tr w:rsidR="00C4797B" w:rsidRPr="00C4797B" w14:paraId="059EE146" w14:textId="77777777" w:rsidTr="0165ED52">
        <w:tc>
          <w:tcPr>
            <w:tcW w:w="3120" w:type="dxa"/>
          </w:tcPr>
          <w:p w14:paraId="2CE7363B" w14:textId="197D8F62" w:rsidR="0165ED52" w:rsidRPr="00C4797B" w:rsidRDefault="0165ED52"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7332ED5B" w14:textId="0D45195E" w:rsidR="0165ED52" w:rsidRPr="00C4797B" w:rsidRDefault="0165ED52"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6A5A6868" w14:textId="293CA97A" w:rsidR="0165ED52" w:rsidRPr="00C4797B" w:rsidRDefault="0165ED52"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1168917F" w14:textId="77777777" w:rsidTr="0165ED52">
        <w:tc>
          <w:tcPr>
            <w:tcW w:w="3120" w:type="dxa"/>
          </w:tcPr>
          <w:p w14:paraId="3632581A" w14:textId="332F4AD9"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Plant Id</w:t>
            </w:r>
          </w:p>
        </w:tc>
        <w:tc>
          <w:tcPr>
            <w:tcW w:w="3120" w:type="dxa"/>
          </w:tcPr>
          <w:p w14:paraId="449E90FE" w14:textId="4F04570C"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String</w:t>
            </w:r>
          </w:p>
        </w:tc>
        <w:tc>
          <w:tcPr>
            <w:tcW w:w="3120" w:type="dxa"/>
          </w:tcPr>
          <w:p w14:paraId="60814C24" w14:textId="3709631E"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Facility Location</w:t>
            </w:r>
          </w:p>
        </w:tc>
      </w:tr>
      <w:tr w:rsidR="00C4797B" w:rsidRPr="00C4797B" w14:paraId="021B3C2E" w14:textId="77777777" w:rsidTr="0165ED52">
        <w:tc>
          <w:tcPr>
            <w:tcW w:w="3120" w:type="dxa"/>
          </w:tcPr>
          <w:p w14:paraId="5180F8EB" w14:textId="3AD9873B"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Internal Work Order Id</w:t>
            </w:r>
          </w:p>
        </w:tc>
        <w:tc>
          <w:tcPr>
            <w:tcW w:w="3120" w:type="dxa"/>
          </w:tcPr>
          <w:p w14:paraId="39150E10" w14:textId="54EAC5A5"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String</w:t>
            </w:r>
          </w:p>
        </w:tc>
        <w:tc>
          <w:tcPr>
            <w:tcW w:w="3120" w:type="dxa"/>
          </w:tcPr>
          <w:p w14:paraId="17557900" w14:textId="460FD138"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 xml:space="preserve">The </w:t>
            </w:r>
            <w:r w:rsidR="31C35B80" w:rsidRPr="00C4797B">
              <w:rPr>
                <w:rFonts w:ascii="Menlo" w:eastAsia="Menlo" w:hAnsi="Menlo" w:cs="Menlo"/>
                <w:color w:val="000000" w:themeColor="text1"/>
                <w:sz w:val="19"/>
                <w:szCs w:val="19"/>
              </w:rPr>
              <w:t>id generated by the planning team</w:t>
            </w:r>
          </w:p>
        </w:tc>
      </w:tr>
      <w:tr w:rsidR="00C4797B" w:rsidRPr="00C4797B" w14:paraId="7EEE0FDB" w14:textId="77777777" w:rsidTr="0165ED52">
        <w:tc>
          <w:tcPr>
            <w:tcW w:w="3120" w:type="dxa"/>
          </w:tcPr>
          <w:p w14:paraId="08CBC44E" w14:textId="1E1DA813"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Color</w:t>
            </w:r>
          </w:p>
        </w:tc>
        <w:tc>
          <w:tcPr>
            <w:tcW w:w="3120" w:type="dxa"/>
          </w:tcPr>
          <w:p w14:paraId="78AB0BCE" w14:textId="453F1035"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String</w:t>
            </w:r>
          </w:p>
        </w:tc>
        <w:tc>
          <w:tcPr>
            <w:tcW w:w="3120" w:type="dxa"/>
          </w:tcPr>
          <w:p w14:paraId="24D360AA" w14:textId="4CFB4E9B" w:rsidR="484EA030" w:rsidRPr="00C4797B" w:rsidRDefault="484EA030"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The color of Jelly beans needed to be produced</w:t>
            </w:r>
          </w:p>
        </w:tc>
      </w:tr>
      <w:tr w:rsidR="00C4797B" w:rsidRPr="00C4797B" w14:paraId="1F23E5C8" w14:textId="77777777" w:rsidTr="0165ED52">
        <w:tc>
          <w:tcPr>
            <w:tcW w:w="3120" w:type="dxa"/>
          </w:tcPr>
          <w:p w14:paraId="6648F274" w14:textId="7557D44A"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Size</w:t>
            </w:r>
          </w:p>
        </w:tc>
        <w:tc>
          <w:tcPr>
            <w:tcW w:w="3120" w:type="dxa"/>
          </w:tcPr>
          <w:p w14:paraId="19D4CFB7" w14:textId="40426AAA"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String</w:t>
            </w:r>
          </w:p>
        </w:tc>
        <w:tc>
          <w:tcPr>
            <w:tcW w:w="3120" w:type="dxa"/>
          </w:tcPr>
          <w:p w14:paraId="5C103247" w14:textId="517ED73C" w:rsidR="4E0FF4EC" w:rsidRPr="00C4797B" w:rsidRDefault="4E0FF4EC"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The size of Jelly beans needed to be produced</w:t>
            </w:r>
          </w:p>
        </w:tc>
      </w:tr>
      <w:tr w:rsidR="00C4797B" w:rsidRPr="00C4797B" w14:paraId="47ABFA4D" w14:textId="77777777" w:rsidTr="0165ED52">
        <w:tc>
          <w:tcPr>
            <w:tcW w:w="3120" w:type="dxa"/>
          </w:tcPr>
          <w:p w14:paraId="47415405" w14:textId="0C885E12"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Flavor</w:t>
            </w:r>
          </w:p>
        </w:tc>
        <w:tc>
          <w:tcPr>
            <w:tcW w:w="3120" w:type="dxa"/>
          </w:tcPr>
          <w:p w14:paraId="6E5B84EA" w14:textId="7452C35D"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String</w:t>
            </w:r>
          </w:p>
        </w:tc>
        <w:tc>
          <w:tcPr>
            <w:tcW w:w="3120" w:type="dxa"/>
          </w:tcPr>
          <w:p w14:paraId="169FF0A6" w14:textId="4874195D" w:rsidR="79B1517C" w:rsidRPr="00C4797B" w:rsidRDefault="79B1517C"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The flavor of Jelly beans needed to be produced</w:t>
            </w:r>
          </w:p>
        </w:tc>
      </w:tr>
      <w:tr w:rsidR="00C4797B" w:rsidRPr="00C4797B" w14:paraId="33DAB3D7" w14:textId="77777777" w:rsidTr="0165ED52">
        <w:tc>
          <w:tcPr>
            <w:tcW w:w="3120" w:type="dxa"/>
          </w:tcPr>
          <w:p w14:paraId="218701F0" w14:textId="0CFD8D68"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Packaging Type</w:t>
            </w:r>
          </w:p>
        </w:tc>
        <w:tc>
          <w:tcPr>
            <w:tcW w:w="3120" w:type="dxa"/>
          </w:tcPr>
          <w:p w14:paraId="0414F367" w14:textId="4DD41098"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String</w:t>
            </w:r>
          </w:p>
        </w:tc>
        <w:tc>
          <w:tcPr>
            <w:tcW w:w="3120" w:type="dxa"/>
          </w:tcPr>
          <w:p w14:paraId="20E9A60B" w14:textId="37FCCDBA" w:rsidR="0BBC014F" w:rsidRPr="00C4797B" w:rsidRDefault="0BBC014F"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The package of Jelly beans needed to be produced</w:t>
            </w:r>
          </w:p>
        </w:tc>
      </w:tr>
      <w:tr w:rsidR="0165ED52" w:rsidRPr="00C4797B" w14:paraId="066B0EE5" w14:textId="77777777" w:rsidTr="0165ED52">
        <w:tc>
          <w:tcPr>
            <w:tcW w:w="3120" w:type="dxa"/>
          </w:tcPr>
          <w:p w14:paraId="77DC4AA6" w14:textId="25FFC0CC" w:rsidR="73BA1576" w:rsidRPr="00C4797B" w:rsidRDefault="73BA1576" w:rsidP="00C4797B">
            <w:pPr>
              <w:rPr>
                <w:rFonts w:ascii="Menlo" w:eastAsia="Menlo" w:hAnsi="Menlo" w:cs="Menlo"/>
                <w:color w:val="000000" w:themeColor="text1"/>
                <w:sz w:val="19"/>
                <w:szCs w:val="19"/>
              </w:rPr>
            </w:pPr>
            <w:proofErr w:type="spellStart"/>
            <w:r w:rsidRPr="00C4797B">
              <w:rPr>
                <w:rFonts w:ascii="Menlo" w:eastAsia="Menlo" w:hAnsi="Menlo" w:cs="Menlo"/>
                <w:color w:val="000000" w:themeColor="text1"/>
                <w:sz w:val="19"/>
                <w:szCs w:val="19"/>
              </w:rPr>
              <w:t>Qty</w:t>
            </w:r>
            <w:proofErr w:type="spellEnd"/>
          </w:p>
        </w:tc>
        <w:tc>
          <w:tcPr>
            <w:tcW w:w="3120" w:type="dxa"/>
          </w:tcPr>
          <w:p w14:paraId="68C20F80" w14:textId="38AB7062"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Non-negative numbers</w:t>
            </w:r>
          </w:p>
        </w:tc>
        <w:tc>
          <w:tcPr>
            <w:tcW w:w="3120" w:type="dxa"/>
          </w:tcPr>
          <w:p w14:paraId="2D841D65" w14:textId="1BD87861" w:rsidR="0C1F7C38" w:rsidRPr="00C4797B" w:rsidRDefault="0C1F7C38"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The number of packaging unit needed to be produced</w:t>
            </w:r>
          </w:p>
        </w:tc>
      </w:tr>
    </w:tbl>
    <w:p w14:paraId="0CB2B092" w14:textId="64C6E4A3" w:rsidR="00BE2BC0" w:rsidRPr="00C4797B" w:rsidRDefault="00BE2BC0" w:rsidP="00C4797B">
      <w:pPr>
        <w:rPr>
          <w:rFonts w:ascii="Menlo" w:eastAsia="Menlo" w:hAnsi="Menlo" w:cs="Menlo"/>
          <w:color w:val="000000" w:themeColor="text1"/>
          <w:sz w:val="19"/>
          <w:szCs w:val="19"/>
        </w:rPr>
      </w:pPr>
    </w:p>
    <w:sectPr w:rsidR="00BE2BC0" w:rsidRPr="00C4797B" w:rsidSect="00447FEE">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D77C2" w14:textId="77777777" w:rsidR="004E654C" w:rsidRDefault="004E654C" w:rsidP="0049611D">
      <w:r>
        <w:separator/>
      </w:r>
    </w:p>
  </w:endnote>
  <w:endnote w:type="continuationSeparator" w:id="0">
    <w:p w14:paraId="23DCDDC6" w14:textId="77777777" w:rsidR="004E654C" w:rsidRDefault="004E654C" w:rsidP="0049611D">
      <w:r>
        <w:continuationSeparator/>
      </w:r>
    </w:p>
  </w:endnote>
  <w:endnote w:type="continuationNotice" w:id="1">
    <w:p w14:paraId="5E7DEBD5" w14:textId="77777777" w:rsidR="004E654C" w:rsidRDefault="004E65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charset w:val="86"/>
    <w:family w:val="modern"/>
    <w:pitch w:val="fixed"/>
    <w:sig w:usb0="00000001" w:usb1="080E0000" w:usb2="00000010" w:usb3="00000000" w:csb0="00040000" w:csb1="00000000"/>
  </w:font>
  <w:font w:name="Menlo">
    <w:altName w:val="Leelawadee UI"/>
    <w:charset w:val="00"/>
    <w:family w:val="modern"/>
    <w:pitch w:val="fixed"/>
    <w:sig w:usb0="E60022FF" w:usb1="D200F9FB" w:usb2="02000028" w:usb3="00000000" w:csb0="000001DF" w:csb1="00000000"/>
  </w:font>
  <w:font w:name="DengXian Ligh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520975583"/>
      <w:docPartObj>
        <w:docPartGallery w:val="Page Numbers (Bottom of Page)"/>
        <w:docPartUnique/>
      </w:docPartObj>
    </w:sdtPr>
    <w:sdtEndPr>
      <w:rPr>
        <w:rStyle w:val="PageNumber"/>
      </w:rPr>
    </w:sdtEndPr>
    <w:sdtContent>
      <w:p w14:paraId="00E4BCA9" w14:textId="72FB4A0B" w:rsidR="000F604D" w:rsidRDefault="000F604D" w:rsidP="004F6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9A678A" w14:textId="77777777" w:rsidR="000F604D" w:rsidRDefault="000F604D" w:rsidP="000E1B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24184606"/>
      <w:docPartObj>
        <w:docPartGallery w:val="Page Numbers (Bottom of Page)"/>
        <w:docPartUnique/>
      </w:docPartObj>
    </w:sdtPr>
    <w:sdtEndPr>
      <w:rPr>
        <w:rStyle w:val="PageNumber"/>
      </w:rPr>
    </w:sdtEndPr>
    <w:sdtContent>
      <w:p w14:paraId="1C151970" w14:textId="30BB4236" w:rsidR="000F604D" w:rsidRDefault="000F604D" w:rsidP="004F6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27083">
          <w:rPr>
            <w:rStyle w:val="PageNumber"/>
            <w:noProof/>
          </w:rPr>
          <w:t>1</w:t>
        </w:r>
        <w:r>
          <w:rPr>
            <w:rStyle w:val="PageNumber"/>
          </w:rPr>
          <w:fldChar w:fldCharType="end"/>
        </w:r>
      </w:p>
    </w:sdtContent>
  </w:sdt>
  <w:p w14:paraId="7D93A470" w14:textId="77777777" w:rsidR="000F604D" w:rsidRDefault="000F604D" w:rsidP="000E1B1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8C811" w14:textId="77777777" w:rsidR="004E654C" w:rsidRDefault="004E654C" w:rsidP="0049611D">
      <w:r>
        <w:separator/>
      </w:r>
    </w:p>
  </w:footnote>
  <w:footnote w:type="continuationSeparator" w:id="0">
    <w:p w14:paraId="3FE1E9E7" w14:textId="77777777" w:rsidR="004E654C" w:rsidRDefault="004E654C" w:rsidP="0049611D">
      <w:r>
        <w:continuationSeparator/>
      </w:r>
    </w:p>
  </w:footnote>
  <w:footnote w:type="continuationNotice" w:id="1">
    <w:p w14:paraId="50266842" w14:textId="77777777" w:rsidR="004E654C" w:rsidRDefault="004E65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E81B3" w14:textId="77777777" w:rsidR="000F604D" w:rsidRDefault="000F604D" w:rsidP="0049611D">
    <w:pPr>
      <w:jc w:val="right"/>
      <w:rPr>
        <w:rFonts w:ascii="Times New Roman" w:eastAsia="Times New Roman" w:hAnsi="Times New Roman" w:cs="Times New Roman"/>
      </w:rPr>
    </w:pPr>
  </w:p>
  <w:p w14:paraId="31970722" w14:textId="6F36FCD6" w:rsidR="000F604D" w:rsidRPr="0049611D" w:rsidRDefault="000F604D" w:rsidP="0049611D">
    <w:pPr>
      <w:jc w:val="right"/>
      <w:rPr>
        <w:rFonts w:ascii="Times New Roman" w:eastAsia="Times New Roman" w:hAnsi="Times New Roman" w:cs="Times New Roman"/>
      </w:rPr>
    </w:pPr>
    <w:r w:rsidRPr="459DED5D">
      <w:fldChar w:fldCharType="begin"/>
    </w:r>
    <w:r w:rsidRPr="0049611D">
      <w:rPr>
        <w:rFonts w:ascii="Times New Roman" w:eastAsia="Times New Roman" w:hAnsi="Times New Roman" w:cs="Times New Roman"/>
      </w:rPr>
      <w:instrText xml:space="preserve"> INCLUDEPICTURE "https://pubsonline.informs.org/do/10.1287/LYTX.2019.04.27n/full/bayer.png" \* MERGEFORMATINET </w:instrText>
    </w:r>
    <w:r w:rsidRPr="459DED5D">
      <w:rPr>
        <w:rFonts w:ascii="Times New Roman" w:eastAsia="Times New Roman" w:hAnsi="Times New Roman" w:cs="Times New Roman"/>
      </w:rPr>
      <w:fldChar w:fldCharType="separate"/>
    </w:r>
    <w:r w:rsidRPr="0049611D">
      <w:rPr>
        <w:rFonts w:ascii="Times New Roman" w:eastAsia="Times New Roman" w:hAnsi="Times New Roman" w:cs="Times New Roman"/>
        <w:noProof/>
      </w:rPr>
      <w:drawing>
        <wp:inline distT="0" distB="0" distL="0" distR="0" wp14:anchorId="3C29FB35" wp14:editId="3E28E6E9">
          <wp:extent cx="616373" cy="616373"/>
          <wp:effectExtent l="0" t="0" r="6350" b="6350"/>
          <wp:docPr id="1" name="Picture 1" descr="https://pubsonline.informs.org/do/10.1287/LYTX.2019.04.27n/full/b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bsonline.informs.org/do/10.1287/LYTX.2019.04.27n/full/bay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6314" cy="646314"/>
                  </a:xfrm>
                  <a:prstGeom prst="rect">
                    <a:avLst/>
                  </a:prstGeom>
                  <a:noFill/>
                  <a:ln>
                    <a:noFill/>
                  </a:ln>
                </pic:spPr>
              </pic:pic>
            </a:graphicData>
          </a:graphic>
        </wp:inline>
      </w:drawing>
    </w:r>
    <w:r w:rsidRPr="459DED5D">
      <w:fldChar w:fldCharType="end"/>
    </w:r>
  </w:p>
  <w:p w14:paraId="502E874A" w14:textId="467345BA" w:rsidR="000F604D" w:rsidRDefault="000F604D" w:rsidP="0049611D">
    <w:pPr>
      <w:jc w:val="right"/>
    </w:pPr>
    <w:r>
      <w:tab/>
    </w:r>
    <w:r>
      <w:tab/>
    </w:r>
    <w:r>
      <w:tab/>
      <w:t>Copyright: Bayer Crop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6025"/>
    <w:multiLevelType w:val="hybridMultilevel"/>
    <w:tmpl w:val="FFFFFFFF"/>
    <w:lvl w:ilvl="0" w:tplc="5C163C72">
      <w:start w:val="1"/>
      <w:numFmt w:val="decimal"/>
      <w:lvlText w:val="%1."/>
      <w:lvlJc w:val="left"/>
      <w:pPr>
        <w:ind w:left="720" w:hanging="360"/>
      </w:pPr>
    </w:lvl>
    <w:lvl w:ilvl="1" w:tplc="3F9CD620">
      <w:start w:val="1"/>
      <w:numFmt w:val="lowerLetter"/>
      <w:lvlText w:val="%2."/>
      <w:lvlJc w:val="left"/>
      <w:pPr>
        <w:ind w:left="1440" w:hanging="360"/>
      </w:pPr>
    </w:lvl>
    <w:lvl w:ilvl="2" w:tplc="011E30C8">
      <w:start w:val="1"/>
      <w:numFmt w:val="lowerRoman"/>
      <w:lvlText w:val="%3."/>
      <w:lvlJc w:val="right"/>
      <w:pPr>
        <w:ind w:left="2160" w:hanging="180"/>
      </w:pPr>
    </w:lvl>
    <w:lvl w:ilvl="3" w:tplc="AF386C6C">
      <w:start w:val="1"/>
      <w:numFmt w:val="decimal"/>
      <w:lvlText w:val="%4."/>
      <w:lvlJc w:val="left"/>
      <w:pPr>
        <w:ind w:left="2880" w:hanging="360"/>
      </w:pPr>
    </w:lvl>
    <w:lvl w:ilvl="4" w:tplc="FCEC88B2">
      <w:start w:val="1"/>
      <w:numFmt w:val="lowerLetter"/>
      <w:lvlText w:val="%5."/>
      <w:lvlJc w:val="left"/>
      <w:pPr>
        <w:ind w:left="3600" w:hanging="360"/>
      </w:pPr>
    </w:lvl>
    <w:lvl w:ilvl="5" w:tplc="AD68F81C">
      <w:start w:val="1"/>
      <w:numFmt w:val="lowerRoman"/>
      <w:lvlText w:val="%6."/>
      <w:lvlJc w:val="right"/>
      <w:pPr>
        <w:ind w:left="4320" w:hanging="180"/>
      </w:pPr>
    </w:lvl>
    <w:lvl w:ilvl="6" w:tplc="0C2EA1F6">
      <w:start w:val="1"/>
      <w:numFmt w:val="decimal"/>
      <w:lvlText w:val="%7."/>
      <w:lvlJc w:val="left"/>
      <w:pPr>
        <w:ind w:left="5040" w:hanging="360"/>
      </w:pPr>
    </w:lvl>
    <w:lvl w:ilvl="7" w:tplc="CB68F394">
      <w:start w:val="1"/>
      <w:numFmt w:val="lowerLetter"/>
      <w:lvlText w:val="%8."/>
      <w:lvlJc w:val="left"/>
      <w:pPr>
        <w:ind w:left="5760" w:hanging="360"/>
      </w:pPr>
    </w:lvl>
    <w:lvl w:ilvl="8" w:tplc="2F1E1A70">
      <w:start w:val="1"/>
      <w:numFmt w:val="lowerRoman"/>
      <w:lvlText w:val="%9."/>
      <w:lvlJc w:val="right"/>
      <w:pPr>
        <w:ind w:left="6480" w:hanging="180"/>
      </w:pPr>
    </w:lvl>
  </w:abstractNum>
  <w:abstractNum w:abstractNumId="1">
    <w:nsid w:val="0B462D5E"/>
    <w:multiLevelType w:val="hybridMultilevel"/>
    <w:tmpl w:val="7DC0A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24A4F"/>
    <w:multiLevelType w:val="hybridMultilevel"/>
    <w:tmpl w:val="14962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955F6"/>
    <w:multiLevelType w:val="hybridMultilevel"/>
    <w:tmpl w:val="FFFFFFFF"/>
    <w:lvl w:ilvl="0" w:tplc="0C5EDBCC">
      <w:start w:val="1"/>
      <w:numFmt w:val="decimal"/>
      <w:lvlText w:val="%1."/>
      <w:lvlJc w:val="left"/>
      <w:pPr>
        <w:ind w:left="720" w:hanging="360"/>
      </w:pPr>
    </w:lvl>
    <w:lvl w:ilvl="1" w:tplc="9DEE5556">
      <w:start w:val="1"/>
      <w:numFmt w:val="lowerLetter"/>
      <w:lvlText w:val="%2."/>
      <w:lvlJc w:val="left"/>
      <w:pPr>
        <w:ind w:left="1440" w:hanging="360"/>
      </w:pPr>
    </w:lvl>
    <w:lvl w:ilvl="2" w:tplc="28B627D8">
      <w:start w:val="1"/>
      <w:numFmt w:val="lowerRoman"/>
      <w:lvlText w:val="%3."/>
      <w:lvlJc w:val="right"/>
      <w:pPr>
        <w:ind w:left="2160" w:hanging="180"/>
      </w:pPr>
    </w:lvl>
    <w:lvl w:ilvl="3" w:tplc="F1C00AE8">
      <w:start w:val="1"/>
      <w:numFmt w:val="decimal"/>
      <w:lvlText w:val="%4."/>
      <w:lvlJc w:val="left"/>
      <w:pPr>
        <w:ind w:left="2880" w:hanging="360"/>
      </w:pPr>
    </w:lvl>
    <w:lvl w:ilvl="4" w:tplc="E8A6E4EA">
      <w:start w:val="1"/>
      <w:numFmt w:val="lowerLetter"/>
      <w:lvlText w:val="%5."/>
      <w:lvlJc w:val="left"/>
      <w:pPr>
        <w:ind w:left="3600" w:hanging="360"/>
      </w:pPr>
    </w:lvl>
    <w:lvl w:ilvl="5" w:tplc="88189C7E">
      <w:start w:val="1"/>
      <w:numFmt w:val="lowerRoman"/>
      <w:lvlText w:val="%6."/>
      <w:lvlJc w:val="right"/>
      <w:pPr>
        <w:ind w:left="4320" w:hanging="180"/>
      </w:pPr>
    </w:lvl>
    <w:lvl w:ilvl="6" w:tplc="1F44CC9E">
      <w:start w:val="1"/>
      <w:numFmt w:val="decimal"/>
      <w:lvlText w:val="%7."/>
      <w:lvlJc w:val="left"/>
      <w:pPr>
        <w:ind w:left="5040" w:hanging="360"/>
      </w:pPr>
    </w:lvl>
    <w:lvl w:ilvl="7" w:tplc="86A04108">
      <w:start w:val="1"/>
      <w:numFmt w:val="lowerLetter"/>
      <w:lvlText w:val="%8."/>
      <w:lvlJc w:val="left"/>
      <w:pPr>
        <w:ind w:left="5760" w:hanging="360"/>
      </w:pPr>
    </w:lvl>
    <w:lvl w:ilvl="8" w:tplc="4EE641D2">
      <w:start w:val="1"/>
      <w:numFmt w:val="lowerRoman"/>
      <w:lvlText w:val="%9."/>
      <w:lvlJc w:val="right"/>
      <w:pPr>
        <w:ind w:left="6480" w:hanging="180"/>
      </w:pPr>
    </w:lvl>
  </w:abstractNum>
  <w:abstractNum w:abstractNumId="4">
    <w:nsid w:val="16B54C04"/>
    <w:multiLevelType w:val="hybridMultilevel"/>
    <w:tmpl w:val="FFFFFFFF"/>
    <w:lvl w:ilvl="0" w:tplc="EB4A0BA4">
      <w:start w:val="1"/>
      <w:numFmt w:val="decimal"/>
      <w:lvlText w:val="%1."/>
      <w:lvlJc w:val="left"/>
      <w:pPr>
        <w:ind w:left="720" w:hanging="360"/>
      </w:pPr>
    </w:lvl>
    <w:lvl w:ilvl="1" w:tplc="CE3E9BC4">
      <w:start w:val="1"/>
      <w:numFmt w:val="lowerLetter"/>
      <w:lvlText w:val="%2."/>
      <w:lvlJc w:val="left"/>
      <w:pPr>
        <w:ind w:left="1440" w:hanging="360"/>
      </w:pPr>
    </w:lvl>
    <w:lvl w:ilvl="2" w:tplc="3C6ED9E0">
      <w:start w:val="1"/>
      <w:numFmt w:val="lowerRoman"/>
      <w:lvlText w:val="%3."/>
      <w:lvlJc w:val="right"/>
      <w:pPr>
        <w:ind w:left="2160" w:hanging="180"/>
      </w:pPr>
    </w:lvl>
    <w:lvl w:ilvl="3" w:tplc="EE94394C">
      <w:start w:val="1"/>
      <w:numFmt w:val="decimal"/>
      <w:lvlText w:val="%4."/>
      <w:lvlJc w:val="left"/>
      <w:pPr>
        <w:ind w:left="2880" w:hanging="360"/>
      </w:pPr>
    </w:lvl>
    <w:lvl w:ilvl="4" w:tplc="73A8639C">
      <w:start w:val="1"/>
      <w:numFmt w:val="lowerLetter"/>
      <w:lvlText w:val="%5."/>
      <w:lvlJc w:val="left"/>
      <w:pPr>
        <w:ind w:left="3600" w:hanging="360"/>
      </w:pPr>
    </w:lvl>
    <w:lvl w:ilvl="5" w:tplc="BAE0D25A">
      <w:start w:val="1"/>
      <w:numFmt w:val="lowerRoman"/>
      <w:lvlText w:val="%6."/>
      <w:lvlJc w:val="right"/>
      <w:pPr>
        <w:ind w:left="4320" w:hanging="180"/>
      </w:pPr>
    </w:lvl>
    <w:lvl w:ilvl="6" w:tplc="476A406A">
      <w:start w:val="1"/>
      <w:numFmt w:val="decimal"/>
      <w:lvlText w:val="%7."/>
      <w:lvlJc w:val="left"/>
      <w:pPr>
        <w:ind w:left="5040" w:hanging="360"/>
      </w:pPr>
    </w:lvl>
    <w:lvl w:ilvl="7" w:tplc="825462C0">
      <w:start w:val="1"/>
      <w:numFmt w:val="lowerLetter"/>
      <w:lvlText w:val="%8."/>
      <w:lvlJc w:val="left"/>
      <w:pPr>
        <w:ind w:left="5760" w:hanging="360"/>
      </w:pPr>
    </w:lvl>
    <w:lvl w:ilvl="8" w:tplc="BA4EEBE4">
      <w:start w:val="1"/>
      <w:numFmt w:val="lowerRoman"/>
      <w:lvlText w:val="%9."/>
      <w:lvlJc w:val="right"/>
      <w:pPr>
        <w:ind w:left="6480" w:hanging="180"/>
      </w:pPr>
    </w:lvl>
  </w:abstractNum>
  <w:abstractNum w:abstractNumId="5">
    <w:nsid w:val="1EC93A5C"/>
    <w:multiLevelType w:val="hybridMultilevel"/>
    <w:tmpl w:val="30BCE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E0384"/>
    <w:multiLevelType w:val="hybridMultilevel"/>
    <w:tmpl w:val="FFFFFFFF"/>
    <w:lvl w:ilvl="0" w:tplc="3EEC33B4">
      <w:start w:val="1"/>
      <w:numFmt w:val="decimal"/>
      <w:lvlText w:val="%1."/>
      <w:lvlJc w:val="left"/>
      <w:pPr>
        <w:ind w:left="720" w:hanging="360"/>
      </w:pPr>
    </w:lvl>
    <w:lvl w:ilvl="1" w:tplc="C6BEDE76">
      <w:start w:val="1"/>
      <w:numFmt w:val="lowerLetter"/>
      <w:lvlText w:val="%2."/>
      <w:lvlJc w:val="left"/>
      <w:pPr>
        <w:ind w:left="1440" w:hanging="360"/>
      </w:pPr>
    </w:lvl>
    <w:lvl w:ilvl="2" w:tplc="03A06F7C">
      <w:start w:val="1"/>
      <w:numFmt w:val="lowerRoman"/>
      <w:lvlText w:val="%3."/>
      <w:lvlJc w:val="right"/>
      <w:pPr>
        <w:ind w:left="2160" w:hanging="180"/>
      </w:pPr>
    </w:lvl>
    <w:lvl w:ilvl="3" w:tplc="52C268EA">
      <w:start w:val="1"/>
      <w:numFmt w:val="decimal"/>
      <w:lvlText w:val="%4."/>
      <w:lvlJc w:val="left"/>
      <w:pPr>
        <w:ind w:left="2880" w:hanging="360"/>
      </w:pPr>
    </w:lvl>
    <w:lvl w:ilvl="4" w:tplc="718A1B60">
      <w:start w:val="1"/>
      <w:numFmt w:val="lowerLetter"/>
      <w:lvlText w:val="%5."/>
      <w:lvlJc w:val="left"/>
      <w:pPr>
        <w:ind w:left="3600" w:hanging="360"/>
      </w:pPr>
    </w:lvl>
    <w:lvl w:ilvl="5" w:tplc="BC582A9A">
      <w:start w:val="1"/>
      <w:numFmt w:val="lowerRoman"/>
      <w:lvlText w:val="%6."/>
      <w:lvlJc w:val="right"/>
      <w:pPr>
        <w:ind w:left="4320" w:hanging="180"/>
      </w:pPr>
    </w:lvl>
    <w:lvl w:ilvl="6" w:tplc="CF660402">
      <w:start w:val="1"/>
      <w:numFmt w:val="decimal"/>
      <w:lvlText w:val="%7."/>
      <w:lvlJc w:val="left"/>
      <w:pPr>
        <w:ind w:left="5040" w:hanging="360"/>
      </w:pPr>
    </w:lvl>
    <w:lvl w:ilvl="7" w:tplc="2DC07B2A">
      <w:start w:val="1"/>
      <w:numFmt w:val="lowerLetter"/>
      <w:lvlText w:val="%8."/>
      <w:lvlJc w:val="left"/>
      <w:pPr>
        <w:ind w:left="5760" w:hanging="360"/>
      </w:pPr>
    </w:lvl>
    <w:lvl w:ilvl="8" w:tplc="57049E7E">
      <w:start w:val="1"/>
      <w:numFmt w:val="lowerRoman"/>
      <w:lvlText w:val="%9."/>
      <w:lvlJc w:val="right"/>
      <w:pPr>
        <w:ind w:left="6480" w:hanging="180"/>
      </w:pPr>
    </w:lvl>
  </w:abstractNum>
  <w:abstractNum w:abstractNumId="7">
    <w:nsid w:val="272F76DD"/>
    <w:multiLevelType w:val="hybridMultilevel"/>
    <w:tmpl w:val="F104E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C1E1A"/>
    <w:multiLevelType w:val="hybridMultilevel"/>
    <w:tmpl w:val="FFFFFFFF"/>
    <w:lvl w:ilvl="0" w:tplc="FC7E0B9C">
      <w:start w:val="1"/>
      <w:numFmt w:val="decimal"/>
      <w:lvlText w:val="%1."/>
      <w:lvlJc w:val="left"/>
      <w:pPr>
        <w:ind w:left="720" w:hanging="360"/>
      </w:pPr>
    </w:lvl>
    <w:lvl w:ilvl="1" w:tplc="D730D8E6">
      <w:start w:val="1"/>
      <w:numFmt w:val="lowerLetter"/>
      <w:lvlText w:val="%2."/>
      <w:lvlJc w:val="left"/>
      <w:pPr>
        <w:ind w:left="1440" w:hanging="360"/>
      </w:pPr>
    </w:lvl>
    <w:lvl w:ilvl="2" w:tplc="7EBEDB44">
      <w:start w:val="1"/>
      <w:numFmt w:val="lowerRoman"/>
      <w:lvlText w:val="%3."/>
      <w:lvlJc w:val="right"/>
      <w:pPr>
        <w:ind w:left="2160" w:hanging="180"/>
      </w:pPr>
    </w:lvl>
    <w:lvl w:ilvl="3" w:tplc="7F2EA61E">
      <w:start w:val="1"/>
      <w:numFmt w:val="decimal"/>
      <w:lvlText w:val="%4."/>
      <w:lvlJc w:val="left"/>
      <w:pPr>
        <w:ind w:left="2880" w:hanging="360"/>
      </w:pPr>
    </w:lvl>
    <w:lvl w:ilvl="4" w:tplc="7554AF9E">
      <w:start w:val="1"/>
      <w:numFmt w:val="lowerLetter"/>
      <w:lvlText w:val="%5."/>
      <w:lvlJc w:val="left"/>
      <w:pPr>
        <w:ind w:left="3600" w:hanging="360"/>
      </w:pPr>
    </w:lvl>
    <w:lvl w:ilvl="5" w:tplc="B53C46B4">
      <w:start w:val="1"/>
      <w:numFmt w:val="lowerRoman"/>
      <w:lvlText w:val="%6."/>
      <w:lvlJc w:val="right"/>
      <w:pPr>
        <w:ind w:left="4320" w:hanging="180"/>
      </w:pPr>
    </w:lvl>
    <w:lvl w:ilvl="6" w:tplc="BC92D77E">
      <w:start w:val="1"/>
      <w:numFmt w:val="decimal"/>
      <w:lvlText w:val="%7."/>
      <w:lvlJc w:val="left"/>
      <w:pPr>
        <w:ind w:left="5040" w:hanging="360"/>
      </w:pPr>
    </w:lvl>
    <w:lvl w:ilvl="7" w:tplc="881C05C2">
      <w:start w:val="1"/>
      <w:numFmt w:val="lowerLetter"/>
      <w:lvlText w:val="%8."/>
      <w:lvlJc w:val="left"/>
      <w:pPr>
        <w:ind w:left="5760" w:hanging="360"/>
      </w:pPr>
    </w:lvl>
    <w:lvl w:ilvl="8" w:tplc="4D6A7404">
      <w:start w:val="1"/>
      <w:numFmt w:val="lowerRoman"/>
      <w:lvlText w:val="%9."/>
      <w:lvlJc w:val="right"/>
      <w:pPr>
        <w:ind w:left="6480" w:hanging="180"/>
      </w:pPr>
    </w:lvl>
  </w:abstractNum>
  <w:abstractNum w:abstractNumId="9">
    <w:nsid w:val="319730EC"/>
    <w:multiLevelType w:val="hybridMultilevel"/>
    <w:tmpl w:val="B232B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5F56B9"/>
    <w:multiLevelType w:val="hybridMultilevel"/>
    <w:tmpl w:val="31C23188"/>
    <w:lvl w:ilvl="0" w:tplc="55AE57C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98303D"/>
    <w:multiLevelType w:val="hybridMultilevel"/>
    <w:tmpl w:val="B232B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2132CC"/>
    <w:multiLevelType w:val="hybridMultilevel"/>
    <w:tmpl w:val="FFFFFFFF"/>
    <w:lvl w:ilvl="0" w:tplc="11F683B8">
      <w:start w:val="1"/>
      <w:numFmt w:val="decimal"/>
      <w:lvlText w:val="%1."/>
      <w:lvlJc w:val="left"/>
      <w:pPr>
        <w:ind w:left="720" w:hanging="360"/>
      </w:pPr>
    </w:lvl>
    <w:lvl w:ilvl="1" w:tplc="9054755A">
      <w:start w:val="1"/>
      <w:numFmt w:val="lowerLetter"/>
      <w:lvlText w:val="%2."/>
      <w:lvlJc w:val="left"/>
      <w:pPr>
        <w:ind w:left="1440" w:hanging="360"/>
      </w:pPr>
    </w:lvl>
    <w:lvl w:ilvl="2" w:tplc="8C38EAF6">
      <w:start w:val="1"/>
      <w:numFmt w:val="lowerRoman"/>
      <w:lvlText w:val="%3."/>
      <w:lvlJc w:val="right"/>
      <w:pPr>
        <w:ind w:left="2160" w:hanging="180"/>
      </w:pPr>
    </w:lvl>
    <w:lvl w:ilvl="3" w:tplc="8C82D580">
      <w:start w:val="1"/>
      <w:numFmt w:val="decimal"/>
      <w:lvlText w:val="%4."/>
      <w:lvlJc w:val="left"/>
      <w:pPr>
        <w:ind w:left="2880" w:hanging="360"/>
      </w:pPr>
    </w:lvl>
    <w:lvl w:ilvl="4" w:tplc="1BD8AAC2">
      <w:start w:val="1"/>
      <w:numFmt w:val="lowerLetter"/>
      <w:lvlText w:val="%5."/>
      <w:lvlJc w:val="left"/>
      <w:pPr>
        <w:ind w:left="3600" w:hanging="360"/>
      </w:pPr>
    </w:lvl>
    <w:lvl w:ilvl="5" w:tplc="73FE44C6">
      <w:start w:val="1"/>
      <w:numFmt w:val="lowerRoman"/>
      <w:lvlText w:val="%6."/>
      <w:lvlJc w:val="right"/>
      <w:pPr>
        <w:ind w:left="4320" w:hanging="180"/>
      </w:pPr>
    </w:lvl>
    <w:lvl w:ilvl="6" w:tplc="DA0EF812">
      <w:start w:val="1"/>
      <w:numFmt w:val="decimal"/>
      <w:lvlText w:val="%7."/>
      <w:lvlJc w:val="left"/>
      <w:pPr>
        <w:ind w:left="5040" w:hanging="360"/>
      </w:pPr>
    </w:lvl>
    <w:lvl w:ilvl="7" w:tplc="8C6EEDC8">
      <w:start w:val="1"/>
      <w:numFmt w:val="lowerLetter"/>
      <w:lvlText w:val="%8."/>
      <w:lvlJc w:val="left"/>
      <w:pPr>
        <w:ind w:left="5760" w:hanging="360"/>
      </w:pPr>
    </w:lvl>
    <w:lvl w:ilvl="8" w:tplc="929AB696">
      <w:start w:val="1"/>
      <w:numFmt w:val="lowerRoman"/>
      <w:lvlText w:val="%9."/>
      <w:lvlJc w:val="right"/>
      <w:pPr>
        <w:ind w:left="6480" w:hanging="180"/>
      </w:pPr>
    </w:lvl>
  </w:abstractNum>
  <w:abstractNum w:abstractNumId="13">
    <w:nsid w:val="39622B3B"/>
    <w:multiLevelType w:val="hybridMultilevel"/>
    <w:tmpl w:val="013E25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9F7185"/>
    <w:multiLevelType w:val="hybridMultilevel"/>
    <w:tmpl w:val="BA000A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F56002"/>
    <w:multiLevelType w:val="hybridMultilevel"/>
    <w:tmpl w:val="FFFFFFFF"/>
    <w:lvl w:ilvl="0" w:tplc="0450B5E0">
      <w:start w:val="1"/>
      <w:numFmt w:val="decimal"/>
      <w:lvlText w:val="%1."/>
      <w:lvlJc w:val="left"/>
      <w:pPr>
        <w:ind w:left="720" w:hanging="360"/>
      </w:pPr>
    </w:lvl>
    <w:lvl w:ilvl="1" w:tplc="E138CFAE">
      <w:start w:val="1"/>
      <w:numFmt w:val="lowerLetter"/>
      <w:lvlText w:val="%2."/>
      <w:lvlJc w:val="left"/>
      <w:pPr>
        <w:ind w:left="1440" w:hanging="360"/>
      </w:pPr>
    </w:lvl>
    <w:lvl w:ilvl="2" w:tplc="CC428C1C">
      <w:start w:val="1"/>
      <w:numFmt w:val="lowerRoman"/>
      <w:lvlText w:val="%3."/>
      <w:lvlJc w:val="right"/>
      <w:pPr>
        <w:ind w:left="2160" w:hanging="180"/>
      </w:pPr>
    </w:lvl>
    <w:lvl w:ilvl="3" w:tplc="96281168">
      <w:start w:val="1"/>
      <w:numFmt w:val="decimal"/>
      <w:lvlText w:val="%4."/>
      <w:lvlJc w:val="left"/>
      <w:pPr>
        <w:ind w:left="2880" w:hanging="360"/>
      </w:pPr>
    </w:lvl>
    <w:lvl w:ilvl="4" w:tplc="24EA7D7C">
      <w:start w:val="1"/>
      <w:numFmt w:val="lowerLetter"/>
      <w:lvlText w:val="%5."/>
      <w:lvlJc w:val="left"/>
      <w:pPr>
        <w:ind w:left="3600" w:hanging="360"/>
      </w:pPr>
    </w:lvl>
    <w:lvl w:ilvl="5" w:tplc="8AD462D0">
      <w:start w:val="1"/>
      <w:numFmt w:val="lowerRoman"/>
      <w:lvlText w:val="%6."/>
      <w:lvlJc w:val="right"/>
      <w:pPr>
        <w:ind w:left="4320" w:hanging="180"/>
      </w:pPr>
    </w:lvl>
    <w:lvl w:ilvl="6" w:tplc="3EF0F60C">
      <w:start w:val="1"/>
      <w:numFmt w:val="decimal"/>
      <w:lvlText w:val="%7."/>
      <w:lvlJc w:val="left"/>
      <w:pPr>
        <w:ind w:left="5040" w:hanging="360"/>
      </w:pPr>
    </w:lvl>
    <w:lvl w:ilvl="7" w:tplc="B23072EA">
      <w:start w:val="1"/>
      <w:numFmt w:val="lowerLetter"/>
      <w:lvlText w:val="%8."/>
      <w:lvlJc w:val="left"/>
      <w:pPr>
        <w:ind w:left="5760" w:hanging="360"/>
      </w:pPr>
    </w:lvl>
    <w:lvl w:ilvl="8" w:tplc="008EB8C2">
      <w:start w:val="1"/>
      <w:numFmt w:val="lowerRoman"/>
      <w:lvlText w:val="%9."/>
      <w:lvlJc w:val="right"/>
      <w:pPr>
        <w:ind w:left="6480" w:hanging="180"/>
      </w:pPr>
    </w:lvl>
  </w:abstractNum>
  <w:abstractNum w:abstractNumId="16">
    <w:nsid w:val="406C26D7"/>
    <w:multiLevelType w:val="hybridMultilevel"/>
    <w:tmpl w:val="FFFFFFFF"/>
    <w:lvl w:ilvl="0" w:tplc="82FC7754">
      <w:start w:val="1"/>
      <w:numFmt w:val="decimal"/>
      <w:lvlText w:val="%1."/>
      <w:lvlJc w:val="left"/>
      <w:pPr>
        <w:ind w:left="720" w:hanging="360"/>
      </w:pPr>
    </w:lvl>
    <w:lvl w:ilvl="1" w:tplc="3B7C6BE8">
      <w:start w:val="1"/>
      <w:numFmt w:val="lowerLetter"/>
      <w:lvlText w:val="%2."/>
      <w:lvlJc w:val="left"/>
      <w:pPr>
        <w:ind w:left="1440" w:hanging="360"/>
      </w:pPr>
    </w:lvl>
    <w:lvl w:ilvl="2" w:tplc="11D0C69A">
      <w:start w:val="1"/>
      <w:numFmt w:val="lowerRoman"/>
      <w:lvlText w:val="%3."/>
      <w:lvlJc w:val="right"/>
      <w:pPr>
        <w:ind w:left="2160" w:hanging="180"/>
      </w:pPr>
    </w:lvl>
    <w:lvl w:ilvl="3" w:tplc="A0C8A576">
      <w:start w:val="1"/>
      <w:numFmt w:val="decimal"/>
      <w:lvlText w:val="%4."/>
      <w:lvlJc w:val="left"/>
      <w:pPr>
        <w:ind w:left="2880" w:hanging="360"/>
      </w:pPr>
    </w:lvl>
    <w:lvl w:ilvl="4" w:tplc="50449E5C">
      <w:start w:val="1"/>
      <w:numFmt w:val="lowerLetter"/>
      <w:lvlText w:val="%5."/>
      <w:lvlJc w:val="left"/>
      <w:pPr>
        <w:ind w:left="3600" w:hanging="360"/>
      </w:pPr>
    </w:lvl>
    <w:lvl w:ilvl="5" w:tplc="CE6A3E50">
      <w:start w:val="1"/>
      <w:numFmt w:val="lowerRoman"/>
      <w:lvlText w:val="%6."/>
      <w:lvlJc w:val="right"/>
      <w:pPr>
        <w:ind w:left="4320" w:hanging="180"/>
      </w:pPr>
    </w:lvl>
    <w:lvl w:ilvl="6" w:tplc="F14C731C">
      <w:start w:val="1"/>
      <w:numFmt w:val="decimal"/>
      <w:lvlText w:val="%7."/>
      <w:lvlJc w:val="left"/>
      <w:pPr>
        <w:ind w:left="5040" w:hanging="360"/>
      </w:pPr>
    </w:lvl>
    <w:lvl w:ilvl="7" w:tplc="5514769A">
      <w:start w:val="1"/>
      <w:numFmt w:val="lowerLetter"/>
      <w:lvlText w:val="%8."/>
      <w:lvlJc w:val="left"/>
      <w:pPr>
        <w:ind w:left="5760" w:hanging="360"/>
      </w:pPr>
    </w:lvl>
    <w:lvl w:ilvl="8" w:tplc="69C4DCC2">
      <w:start w:val="1"/>
      <w:numFmt w:val="lowerRoman"/>
      <w:lvlText w:val="%9."/>
      <w:lvlJc w:val="right"/>
      <w:pPr>
        <w:ind w:left="6480" w:hanging="180"/>
      </w:pPr>
    </w:lvl>
  </w:abstractNum>
  <w:abstractNum w:abstractNumId="17">
    <w:nsid w:val="413A132F"/>
    <w:multiLevelType w:val="hybridMultilevel"/>
    <w:tmpl w:val="FFFFFFFF"/>
    <w:lvl w:ilvl="0" w:tplc="66EA97E6">
      <w:start w:val="1"/>
      <w:numFmt w:val="decimal"/>
      <w:lvlText w:val="%1."/>
      <w:lvlJc w:val="left"/>
      <w:pPr>
        <w:ind w:left="720" w:hanging="360"/>
      </w:pPr>
    </w:lvl>
    <w:lvl w:ilvl="1" w:tplc="D8B0834C">
      <w:start w:val="1"/>
      <w:numFmt w:val="lowerLetter"/>
      <w:lvlText w:val="%2."/>
      <w:lvlJc w:val="left"/>
      <w:pPr>
        <w:ind w:left="1440" w:hanging="360"/>
      </w:pPr>
    </w:lvl>
    <w:lvl w:ilvl="2" w:tplc="6A8E40C2">
      <w:start w:val="1"/>
      <w:numFmt w:val="lowerRoman"/>
      <w:lvlText w:val="%3."/>
      <w:lvlJc w:val="right"/>
      <w:pPr>
        <w:ind w:left="2160" w:hanging="180"/>
      </w:pPr>
    </w:lvl>
    <w:lvl w:ilvl="3" w:tplc="A5B481BC">
      <w:start w:val="1"/>
      <w:numFmt w:val="decimal"/>
      <w:lvlText w:val="%4."/>
      <w:lvlJc w:val="left"/>
      <w:pPr>
        <w:ind w:left="2880" w:hanging="360"/>
      </w:pPr>
    </w:lvl>
    <w:lvl w:ilvl="4" w:tplc="98C081A6">
      <w:start w:val="1"/>
      <w:numFmt w:val="lowerLetter"/>
      <w:lvlText w:val="%5."/>
      <w:lvlJc w:val="left"/>
      <w:pPr>
        <w:ind w:left="3600" w:hanging="360"/>
      </w:pPr>
    </w:lvl>
    <w:lvl w:ilvl="5" w:tplc="259AECB2">
      <w:start w:val="1"/>
      <w:numFmt w:val="lowerRoman"/>
      <w:lvlText w:val="%6."/>
      <w:lvlJc w:val="right"/>
      <w:pPr>
        <w:ind w:left="4320" w:hanging="180"/>
      </w:pPr>
    </w:lvl>
    <w:lvl w:ilvl="6" w:tplc="232EE980">
      <w:start w:val="1"/>
      <w:numFmt w:val="decimal"/>
      <w:lvlText w:val="%7."/>
      <w:lvlJc w:val="left"/>
      <w:pPr>
        <w:ind w:left="5040" w:hanging="360"/>
      </w:pPr>
    </w:lvl>
    <w:lvl w:ilvl="7" w:tplc="8AE88E66">
      <w:start w:val="1"/>
      <w:numFmt w:val="lowerLetter"/>
      <w:lvlText w:val="%8."/>
      <w:lvlJc w:val="left"/>
      <w:pPr>
        <w:ind w:left="5760" w:hanging="360"/>
      </w:pPr>
    </w:lvl>
    <w:lvl w:ilvl="8" w:tplc="4CC8FF5E">
      <w:start w:val="1"/>
      <w:numFmt w:val="lowerRoman"/>
      <w:lvlText w:val="%9."/>
      <w:lvlJc w:val="right"/>
      <w:pPr>
        <w:ind w:left="6480" w:hanging="180"/>
      </w:pPr>
    </w:lvl>
  </w:abstractNum>
  <w:abstractNum w:abstractNumId="18">
    <w:nsid w:val="416A5443"/>
    <w:multiLevelType w:val="hybridMultilevel"/>
    <w:tmpl w:val="FFFFFFFF"/>
    <w:lvl w:ilvl="0" w:tplc="B7EC9014">
      <w:start w:val="1"/>
      <w:numFmt w:val="decimal"/>
      <w:lvlText w:val="%1."/>
      <w:lvlJc w:val="left"/>
      <w:pPr>
        <w:ind w:left="720" w:hanging="360"/>
      </w:pPr>
    </w:lvl>
    <w:lvl w:ilvl="1" w:tplc="EC8C6BA2">
      <w:start w:val="1"/>
      <w:numFmt w:val="lowerLetter"/>
      <w:lvlText w:val="%2."/>
      <w:lvlJc w:val="left"/>
      <w:pPr>
        <w:ind w:left="1440" w:hanging="360"/>
      </w:pPr>
    </w:lvl>
    <w:lvl w:ilvl="2" w:tplc="8F346118">
      <w:start w:val="1"/>
      <w:numFmt w:val="lowerRoman"/>
      <w:lvlText w:val="%3."/>
      <w:lvlJc w:val="right"/>
      <w:pPr>
        <w:ind w:left="2160" w:hanging="180"/>
      </w:pPr>
    </w:lvl>
    <w:lvl w:ilvl="3" w:tplc="28EA0D28">
      <w:start w:val="1"/>
      <w:numFmt w:val="decimal"/>
      <w:lvlText w:val="%4."/>
      <w:lvlJc w:val="left"/>
      <w:pPr>
        <w:ind w:left="2880" w:hanging="360"/>
      </w:pPr>
    </w:lvl>
    <w:lvl w:ilvl="4" w:tplc="F61AFB60">
      <w:start w:val="1"/>
      <w:numFmt w:val="lowerLetter"/>
      <w:lvlText w:val="%5."/>
      <w:lvlJc w:val="left"/>
      <w:pPr>
        <w:ind w:left="3600" w:hanging="360"/>
      </w:pPr>
    </w:lvl>
    <w:lvl w:ilvl="5" w:tplc="5E984A66">
      <w:start w:val="1"/>
      <w:numFmt w:val="lowerRoman"/>
      <w:lvlText w:val="%6."/>
      <w:lvlJc w:val="right"/>
      <w:pPr>
        <w:ind w:left="4320" w:hanging="180"/>
      </w:pPr>
    </w:lvl>
    <w:lvl w:ilvl="6" w:tplc="C29A3684">
      <w:start w:val="1"/>
      <w:numFmt w:val="decimal"/>
      <w:lvlText w:val="%7."/>
      <w:lvlJc w:val="left"/>
      <w:pPr>
        <w:ind w:left="5040" w:hanging="360"/>
      </w:pPr>
    </w:lvl>
    <w:lvl w:ilvl="7" w:tplc="DB34E8E4">
      <w:start w:val="1"/>
      <w:numFmt w:val="lowerLetter"/>
      <w:lvlText w:val="%8."/>
      <w:lvlJc w:val="left"/>
      <w:pPr>
        <w:ind w:left="5760" w:hanging="360"/>
      </w:pPr>
    </w:lvl>
    <w:lvl w:ilvl="8" w:tplc="0A326F26">
      <w:start w:val="1"/>
      <w:numFmt w:val="lowerRoman"/>
      <w:lvlText w:val="%9."/>
      <w:lvlJc w:val="right"/>
      <w:pPr>
        <w:ind w:left="6480" w:hanging="180"/>
      </w:pPr>
    </w:lvl>
  </w:abstractNum>
  <w:abstractNum w:abstractNumId="19">
    <w:nsid w:val="448019A2"/>
    <w:multiLevelType w:val="hybridMultilevel"/>
    <w:tmpl w:val="FFFFFFFF"/>
    <w:lvl w:ilvl="0" w:tplc="3C76E3D4">
      <w:start w:val="1"/>
      <w:numFmt w:val="decimal"/>
      <w:lvlText w:val="%1."/>
      <w:lvlJc w:val="left"/>
      <w:pPr>
        <w:ind w:left="720" w:hanging="360"/>
      </w:pPr>
    </w:lvl>
    <w:lvl w:ilvl="1" w:tplc="FA1ED962">
      <w:start w:val="1"/>
      <w:numFmt w:val="lowerLetter"/>
      <w:lvlText w:val="%2."/>
      <w:lvlJc w:val="left"/>
      <w:pPr>
        <w:ind w:left="1440" w:hanging="360"/>
      </w:pPr>
    </w:lvl>
    <w:lvl w:ilvl="2" w:tplc="080AD77A">
      <w:start w:val="1"/>
      <w:numFmt w:val="lowerRoman"/>
      <w:lvlText w:val="%3."/>
      <w:lvlJc w:val="right"/>
      <w:pPr>
        <w:ind w:left="2160" w:hanging="180"/>
      </w:pPr>
    </w:lvl>
    <w:lvl w:ilvl="3" w:tplc="1ACEA364">
      <w:start w:val="1"/>
      <w:numFmt w:val="decimal"/>
      <w:lvlText w:val="%4."/>
      <w:lvlJc w:val="left"/>
      <w:pPr>
        <w:ind w:left="2880" w:hanging="360"/>
      </w:pPr>
    </w:lvl>
    <w:lvl w:ilvl="4" w:tplc="ADB208A6">
      <w:start w:val="1"/>
      <w:numFmt w:val="lowerLetter"/>
      <w:lvlText w:val="%5."/>
      <w:lvlJc w:val="left"/>
      <w:pPr>
        <w:ind w:left="3600" w:hanging="360"/>
      </w:pPr>
    </w:lvl>
    <w:lvl w:ilvl="5" w:tplc="38CE9588">
      <w:start w:val="1"/>
      <w:numFmt w:val="lowerRoman"/>
      <w:lvlText w:val="%6."/>
      <w:lvlJc w:val="right"/>
      <w:pPr>
        <w:ind w:left="4320" w:hanging="180"/>
      </w:pPr>
    </w:lvl>
    <w:lvl w:ilvl="6" w:tplc="1924E35E">
      <w:start w:val="1"/>
      <w:numFmt w:val="decimal"/>
      <w:lvlText w:val="%7."/>
      <w:lvlJc w:val="left"/>
      <w:pPr>
        <w:ind w:left="5040" w:hanging="360"/>
      </w:pPr>
    </w:lvl>
    <w:lvl w:ilvl="7" w:tplc="4984D90E">
      <w:start w:val="1"/>
      <w:numFmt w:val="lowerLetter"/>
      <w:lvlText w:val="%8."/>
      <w:lvlJc w:val="left"/>
      <w:pPr>
        <w:ind w:left="5760" w:hanging="360"/>
      </w:pPr>
    </w:lvl>
    <w:lvl w:ilvl="8" w:tplc="9EC0B62E">
      <w:start w:val="1"/>
      <w:numFmt w:val="lowerRoman"/>
      <w:lvlText w:val="%9."/>
      <w:lvlJc w:val="right"/>
      <w:pPr>
        <w:ind w:left="6480" w:hanging="180"/>
      </w:pPr>
    </w:lvl>
  </w:abstractNum>
  <w:abstractNum w:abstractNumId="20">
    <w:nsid w:val="454E15E4"/>
    <w:multiLevelType w:val="hybridMultilevel"/>
    <w:tmpl w:val="1234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D0523F"/>
    <w:multiLevelType w:val="hybridMultilevel"/>
    <w:tmpl w:val="B232BB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034DD0"/>
    <w:multiLevelType w:val="hybridMultilevel"/>
    <w:tmpl w:val="7ED06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010465"/>
    <w:multiLevelType w:val="hybridMultilevel"/>
    <w:tmpl w:val="02F28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9F0D35"/>
    <w:multiLevelType w:val="hybridMultilevel"/>
    <w:tmpl w:val="EA9E6238"/>
    <w:lvl w:ilvl="0" w:tplc="9D240B40">
      <w:start w:val="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EC72EB"/>
    <w:multiLevelType w:val="hybridMultilevel"/>
    <w:tmpl w:val="FFFFFFFF"/>
    <w:lvl w:ilvl="0" w:tplc="C4602C16">
      <w:start w:val="1"/>
      <w:numFmt w:val="decimal"/>
      <w:lvlText w:val="%1."/>
      <w:lvlJc w:val="left"/>
      <w:pPr>
        <w:ind w:left="720" w:hanging="360"/>
      </w:pPr>
    </w:lvl>
    <w:lvl w:ilvl="1" w:tplc="C518BF9A">
      <w:start w:val="1"/>
      <w:numFmt w:val="lowerLetter"/>
      <w:lvlText w:val="%2."/>
      <w:lvlJc w:val="left"/>
      <w:pPr>
        <w:ind w:left="1440" w:hanging="360"/>
      </w:pPr>
    </w:lvl>
    <w:lvl w:ilvl="2" w:tplc="325A35E6">
      <w:start w:val="1"/>
      <w:numFmt w:val="lowerRoman"/>
      <w:lvlText w:val="%3."/>
      <w:lvlJc w:val="right"/>
      <w:pPr>
        <w:ind w:left="2160" w:hanging="180"/>
      </w:pPr>
    </w:lvl>
    <w:lvl w:ilvl="3" w:tplc="2DFA162C">
      <w:start w:val="1"/>
      <w:numFmt w:val="decimal"/>
      <w:lvlText w:val="%4."/>
      <w:lvlJc w:val="left"/>
      <w:pPr>
        <w:ind w:left="2880" w:hanging="360"/>
      </w:pPr>
    </w:lvl>
    <w:lvl w:ilvl="4" w:tplc="0046BCA0">
      <w:start w:val="1"/>
      <w:numFmt w:val="lowerLetter"/>
      <w:lvlText w:val="%5."/>
      <w:lvlJc w:val="left"/>
      <w:pPr>
        <w:ind w:left="3600" w:hanging="360"/>
      </w:pPr>
    </w:lvl>
    <w:lvl w:ilvl="5" w:tplc="D3421532">
      <w:start w:val="1"/>
      <w:numFmt w:val="lowerRoman"/>
      <w:lvlText w:val="%6."/>
      <w:lvlJc w:val="right"/>
      <w:pPr>
        <w:ind w:left="4320" w:hanging="180"/>
      </w:pPr>
    </w:lvl>
    <w:lvl w:ilvl="6" w:tplc="6D5A7468">
      <w:start w:val="1"/>
      <w:numFmt w:val="decimal"/>
      <w:lvlText w:val="%7."/>
      <w:lvlJc w:val="left"/>
      <w:pPr>
        <w:ind w:left="5040" w:hanging="360"/>
      </w:pPr>
    </w:lvl>
    <w:lvl w:ilvl="7" w:tplc="55F86EAA">
      <w:start w:val="1"/>
      <w:numFmt w:val="lowerLetter"/>
      <w:lvlText w:val="%8."/>
      <w:lvlJc w:val="left"/>
      <w:pPr>
        <w:ind w:left="5760" w:hanging="360"/>
      </w:pPr>
    </w:lvl>
    <w:lvl w:ilvl="8" w:tplc="D682BA2C">
      <w:start w:val="1"/>
      <w:numFmt w:val="lowerRoman"/>
      <w:lvlText w:val="%9."/>
      <w:lvlJc w:val="right"/>
      <w:pPr>
        <w:ind w:left="6480" w:hanging="180"/>
      </w:pPr>
    </w:lvl>
  </w:abstractNum>
  <w:abstractNum w:abstractNumId="26">
    <w:nsid w:val="6AC72667"/>
    <w:multiLevelType w:val="hybridMultilevel"/>
    <w:tmpl w:val="FFFFFFFF"/>
    <w:lvl w:ilvl="0" w:tplc="0308A56A">
      <w:start w:val="1"/>
      <w:numFmt w:val="decimal"/>
      <w:lvlText w:val="%1."/>
      <w:lvlJc w:val="left"/>
      <w:pPr>
        <w:ind w:left="720" w:hanging="360"/>
      </w:pPr>
    </w:lvl>
    <w:lvl w:ilvl="1" w:tplc="7DA48428">
      <w:start w:val="1"/>
      <w:numFmt w:val="lowerLetter"/>
      <w:lvlText w:val="%2."/>
      <w:lvlJc w:val="left"/>
      <w:pPr>
        <w:ind w:left="1440" w:hanging="360"/>
      </w:pPr>
    </w:lvl>
    <w:lvl w:ilvl="2" w:tplc="56126E68">
      <w:start w:val="1"/>
      <w:numFmt w:val="lowerRoman"/>
      <w:lvlText w:val="%3."/>
      <w:lvlJc w:val="right"/>
      <w:pPr>
        <w:ind w:left="2160" w:hanging="180"/>
      </w:pPr>
    </w:lvl>
    <w:lvl w:ilvl="3" w:tplc="0D6C3E9A">
      <w:start w:val="1"/>
      <w:numFmt w:val="decimal"/>
      <w:lvlText w:val="%4."/>
      <w:lvlJc w:val="left"/>
      <w:pPr>
        <w:ind w:left="2880" w:hanging="360"/>
      </w:pPr>
    </w:lvl>
    <w:lvl w:ilvl="4" w:tplc="EBE8E940">
      <w:start w:val="1"/>
      <w:numFmt w:val="lowerLetter"/>
      <w:lvlText w:val="%5."/>
      <w:lvlJc w:val="left"/>
      <w:pPr>
        <w:ind w:left="3600" w:hanging="360"/>
      </w:pPr>
    </w:lvl>
    <w:lvl w:ilvl="5" w:tplc="DA14B9E8">
      <w:start w:val="1"/>
      <w:numFmt w:val="lowerRoman"/>
      <w:lvlText w:val="%6."/>
      <w:lvlJc w:val="right"/>
      <w:pPr>
        <w:ind w:left="4320" w:hanging="180"/>
      </w:pPr>
    </w:lvl>
    <w:lvl w:ilvl="6" w:tplc="8CB474D8">
      <w:start w:val="1"/>
      <w:numFmt w:val="decimal"/>
      <w:lvlText w:val="%7."/>
      <w:lvlJc w:val="left"/>
      <w:pPr>
        <w:ind w:left="5040" w:hanging="360"/>
      </w:pPr>
    </w:lvl>
    <w:lvl w:ilvl="7" w:tplc="F07A1C62">
      <w:start w:val="1"/>
      <w:numFmt w:val="lowerLetter"/>
      <w:lvlText w:val="%8."/>
      <w:lvlJc w:val="left"/>
      <w:pPr>
        <w:ind w:left="5760" w:hanging="360"/>
      </w:pPr>
    </w:lvl>
    <w:lvl w:ilvl="8" w:tplc="1E7E3C7A">
      <w:start w:val="1"/>
      <w:numFmt w:val="lowerRoman"/>
      <w:lvlText w:val="%9."/>
      <w:lvlJc w:val="right"/>
      <w:pPr>
        <w:ind w:left="6480" w:hanging="180"/>
      </w:pPr>
    </w:lvl>
  </w:abstractNum>
  <w:abstractNum w:abstractNumId="27">
    <w:nsid w:val="77537F05"/>
    <w:multiLevelType w:val="hybridMultilevel"/>
    <w:tmpl w:val="01707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605129"/>
    <w:multiLevelType w:val="hybridMultilevel"/>
    <w:tmpl w:val="492217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1C46D4"/>
    <w:multiLevelType w:val="hybridMultilevel"/>
    <w:tmpl w:val="19DA3FA8"/>
    <w:lvl w:ilvl="0" w:tplc="010C9D3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9"/>
  </w:num>
  <w:num w:numId="3">
    <w:abstractNumId w:val="15"/>
  </w:num>
  <w:num w:numId="4">
    <w:abstractNumId w:val="12"/>
  </w:num>
  <w:num w:numId="5">
    <w:abstractNumId w:val="4"/>
  </w:num>
  <w:num w:numId="6">
    <w:abstractNumId w:val="0"/>
  </w:num>
  <w:num w:numId="7">
    <w:abstractNumId w:val="18"/>
  </w:num>
  <w:num w:numId="8">
    <w:abstractNumId w:val="16"/>
  </w:num>
  <w:num w:numId="9">
    <w:abstractNumId w:val="17"/>
  </w:num>
  <w:num w:numId="10">
    <w:abstractNumId w:val="8"/>
  </w:num>
  <w:num w:numId="11">
    <w:abstractNumId w:val="6"/>
  </w:num>
  <w:num w:numId="12">
    <w:abstractNumId w:val="25"/>
  </w:num>
  <w:num w:numId="13">
    <w:abstractNumId w:val="26"/>
  </w:num>
  <w:num w:numId="14">
    <w:abstractNumId w:val="24"/>
  </w:num>
  <w:num w:numId="15">
    <w:abstractNumId w:val="14"/>
  </w:num>
  <w:num w:numId="16">
    <w:abstractNumId w:val="2"/>
  </w:num>
  <w:num w:numId="17">
    <w:abstractNumId w:val="1"/>
  </w:num>
  <w:num w:numId="18">
    <w:abstractNumId w:val="22"/>
  </w:num>
  <w:num w:numId="19">
    <w:abstractNumId w:val="28"/>
  </w:num>
  <w:num w:numId="20">
    <w:abstractNumId w:val="13"/>
  </w:num>
  <w:num w:numId="21">
    <w:abstractNumId w:val="9"/>
  </w:num>
  <w:num w:numId="22">
    <w:abstractNumId w:val="21"/>
  </w:num>
  <w:num w:numId="23">
    <w:abstractNumId w:val="11"/>
  </w:num>
  <w:num w:numId="24">
    <w:abstractNumId w:val="5"/>
  </w:num>
  <w:num w:numId="25">
    <w:abstractNumId w:val="20"/>
  </w:num>
  <w:num w:numId="26">
    <w:abstractNumId w:val="29"/>
  </w:num>
  <w:num w:numId="27">
    <w:abstractNumId w:val="23"/>
  </w:num>
  <w:num w:numId="28">
    <w:abstractNumId w:val="27"/>
  </w:num>
  <w:num w:numId="29">
    <w:abstractNumId w:val="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B9A"/>
    <w:rsid w:val="0000352A"/>
    <w:rsid w:val="000050DC"/>
    <w:rsid w:val="00009FF0"/>
    <w:rsid w:val="000102D8"/>
    <w:rsid w:val="00013F32"/>
    <w:rsid w:val="000167B8"/>
    <w:rsid w:val="0001E62B"/>
    <w:rsid w:val="0002204E"/>
    <w:rsid w:val="00023939"/>
    <w:rsid w:val="00024B24"/>
    <w:rsid w:val="00025C3B"/>
    <w:rsid w:val="000271D5"/>
    <w:rsid w:val="00030940"/>
    <w:rsid w:val="00033FB2"/>
    <w:rsid w:val="00043EB6"/>
    <w:rsid w:val="00044355"/>
    <w:rsid w:val="00044724"/>
    <w:rsid w:val="00044FC7"/>
    <w:rsid w:val="00046DDA"/>
    <w:rsid w:val="000546A9"/>
    <w:rsid w:val="0005520F"/>
    <w:rsid w:val="00055AAE"/>
    <w:rsid w:val="0005605C"/>
    <w:rsid w:val="00056B85"/>
    <w:rsid w:val="00062C9E"/>
    <w:rsid w:val="0007050E"/>
    <w:rsid w:val="000737FF"/>
    <w:rsid w:val="00080E3C"/>
    <w:rsid w:val="00085108"/>
    <w:rsid w:val="00087CA7"/>
    <w:rsid w:val="00091335"/>
    <w:rsid w:val="00091D57"/>
    <w:rsid w:val="00095B9C"/>
    <w:rsid w:val="0009698B"/>
    <w:rsid w:val="000A1C08"/>
    <w:rsid w:val="000A2138"/>
    <w:rsid w:val="000A303A"/>
    <w:rsid w:val="000A3A58"/>
    <w:rsid w:val="000A4E89"/>
    <w:rsid w:val="000A65FC"/>
    <w:rsid w:val="000B0DB2"/>
    <w:rsid w:val="000B31A9"/>
    <w:rsid w:val="000B46CA"/>
    <w:rsid w:val="000C653C"/>
    <w:rsid w:val="000D1E8B"/>
    <w:rsid w:val="000D7DFD"/>
    <w:rsid w:val="000E1B15"/>
    <w:rsid w:val="000E29E2"/>
    <w:rsid w:val="000E306D"/>
    <w:rsid w:val="000E4D91"/>
    <w:rsid w:val="000E7599"/>
    <w:rsid w:val="000F38CE"/>
    <w:rsid w:val="000F5784"/>
    <w:rsid w:val="000F5AB6"/>
    <w:rsid w:val="000F604D"/>
    <w:rsid w:val="00113839"/>
    <w:rsid w:val="00114830"/>
    <w:rsid w:val="0012372F"/>
    <w:rsid w:val="00123734"/>
    <w:rsid w:val="00123FC7"/>
    <w:rsid w:val="001266C7"/>
    <w:rsid w:val="0012713D"/>
    <w:rsid w:val="00127ED5"/>
    <w:rsid w:val="00132CFB"/>
    <w:rsid w:val="001373CE"/>
    <w:rsid w:val="00137B2C"/>
    <w:rsid w:val="00142110"/>
    <w:rsid w:val="0015096E"/>
    <w:rsid w:val="00152947"/>
    <w:rsid w:val="00152AB4"/>
    <w:rsid w:val="00152B78"/>
    <w:rsid w:val="001579ED"/>
    <w:rsid w:val="00165F63"/>
    <w:rsid w:val="00170D9E"/>
    <w:rsid w:val="00172013"/>
    <w:rsid w:val="001749AF"/>
    <w:rsid w:val="001778D8"/>
    <w:rsid w:val="00180F3E"/>
    <w:rsid w:val="001812A3"/>
    <w:rsid w:val="00184D3D"/>
    <w:rsid w:val="00185A67"/>
    <w:rsid w:val="00190E8B"/>
    <w:rsid w:val="001927CD"/>
    <w:rsid w:val="00192F02"/>
    <w:rsid w:val="00193C37"/>
    <w:rsid w:val="00195DF7"/>
    <w:rsid w:val="001A0F37"/>
    <w:rsid w:val="001A3A48"/>
    <w:rsid w:val="001A47BE"/>
    <w:rsid w:val="001A5FA3"/>
    <w:rsid w:val="001AFE61"/>
    <w:rsid w:val="001B457A"/>
    <w:rsid w:val="001B6516"/>
    <w:rsid w:val="001C0392"/>
    <w:rsid w:val="001C0D49"/>
    <w:rsid w:val="001C5843"/>
    <w:rsid w:val="001C5AB0"/>
    <w:rsid w:val="001D7193"/>
    <w:rsid w:val="001E0EAD"/>
    <w:rsid w:val="001E27E8"/>
    <w:rsid w:val="001E47F2"/>
    <w:rsid w:val="001E5984"/>
    <w:rsid w:val="001F0976"/>
    <w:rsid w:val="001F2BBF"/>
    <w:rsid w:val="001F4C84"/>
    <w:rsid w:val="001F6358"/>
    <w:rsid w:val="001F699C"/>
    <w:rsid w:val="001F7395"/>
    <w:rsid w:val="001F7761"/>
    <w:rsid w:val="001F7A8C"/>
    <w:rsid w:val="00211A2E"/>
    <w:rsid w:val="002126AE"/>
    <w:rsid w:val="00213D54"/>
    <w:rsid w:val="00214208"/>
    <w:rsid w:val="0021492C"/>
    <w:rsid w:val="002167EA"/>
    <w:rsid w:val="002207B0"/>
    <w:rsid w:val="0022188F"/>
    <w:rsid w:val="00226307"/>
    <w:rsid w:val="0022771A"/>
    <w:rsid w:val="002326A5"/>
    <w:rsid w:val="00234E13"/>
    <w:rsid w:val="00241B39"/>
    <w:rsid w:val="00245A00"/>
    <w:rsid w:val="00250C65"/>
    <w:rsid w:val="00252229"/>
    <w:rsid w:val="0025473C"/>
    <w:rsid w:val="00270384"/>
    <w:rsid w:val="0027075A"/>
    <w:rsid w:val="00272ADB"/>
    <w:rsid w:val="00284AB7"/>
    <w:rsid w:val="002870F5"/>
    <w:rsid w:val="00287B70"/>
    <w:rsid w:val="002905B4"/>
    <w:rsid w:val="002923D1"/>
    <w:rsid w:val="00292C9A"/>
    <w:rsid w:val="002935F6"/>
    <w:rsid w:val="002A2B36"/>
    <w:rsid w:val="002A47C8"/>
    <w:rsid w:val="002A6412"/>
    <w:rsid w:val="002A6AD0"/>
    <w:rsid w:val="002A6F26"/>
    <w:rsid w:val="002B0FB7"/>
    <w:rsid w:val="002B2FD7"/>
    <w:rsid w:val="002B3E01"/>
    <w:rsid w:val="002B77C1"/>
    <w:rsid w:val="002C3203"/>
    <w:rsid w:val="002C4248"/>
    <w:rsid w:val="002D4152"/>
    <w:rsid w:val="002D5FCD"/>
    <w:rsid w:val="002E3AE3"/>
    <w:rsid w:val="002E6522"/>
    <w:rsid w:val="002E75DC"/>
    <w:rsid w:val="002F5E27"/>
    <w:rsid w:val="002F7F89"/>
    <w:rsid w:val="00304BEB"/>
    <w:rsid w:val="00306107"/>
    <w:rsid w:val="003100F6"/>
    <w:rsid w:val="003103A9"/>
    <w:rsid w:val="003119AC"/>
    <w:rsid w:val="00311C65"/>
    <w:rsid w:val="003126B8"/>
    <w:rsid w:val="00313AD0"/>
    <w:rsid w:val="00317C2E"/>
    <w:rsid w:val="0033141A"/>
    <w:rsid w:val="003325EA"/>
    <w:rsid w:val="00333065"/>
    <w:rsid w:val="003337C2"/>
    <w:rsid w:val="00333CF2"/>
    <w:rsid w:val="00333E06"/>
    <w:rsid w:val="00342442"/>
    <w:rsid w:val="00343894"/>
    <w:rsid w:val="003479C4"/>
    <w:rsid w:val="003502ED"/>
    <w:rsid w:val="0035205A"/>
    <w:rsid w:val="003609BE"/>
    <w:rsid w:val="00360DFF"/>
    <w:rsid w:val="00364F17"/>
    <w:rsid w:val="003666AA"/>
    <w:rsid w:val="0037491A"/>
    <w:rsid w:val="00376019"/>
    <w:rsid w:val="00384E04"/>
    <w:rsid w:val="00387BA0"/>
    <w:rsid w:val="003909EC"/>
    <w:rsid w:val="003943B8"/>
    <w:rsid w:val="0039715D"/>
    <w:rsid w:val="003A3373"/>
    <w:rsid w:val="003A4C31"/>
    <w:rsid w:val="003B0038"/>
    <w:rsid w:val="003B41B5"/>
    <w:rsid w:val="003B45C4"/>
    <w:rsid w:val="003C231B"/>
    <w:rsid w:val="003C4097"/>
    <w:rsid w:val="003C786C"/>
    <w:rsid w:val="003D06DD"/>
    <w:rsid w:val="003D1701"/>
    <w:rsid w:val="003D4A31"/>
    <w:rsid w:val="003D4BC0"/>
    <w:rsid w:val="003D630D"/>
    <w:rsid w:val="003E0724"/>
    <w:rsid w:val="003E4BC5"/>
    <w:rsid w:val="003E4D04"/>
    <w:rsid w:val="003E4E30"/>
    <w:rsid w:val="003F1FED"/>
    <w:rsid w:val="003F2B98"/>
    <w:rsid w:val="003F2BE4"/>
    <w:rsid w:val="003F47D8"/>
    <w:rsid w:val="0040583B"/>
    <w:rsid w:val="00407FA1"/>
    <w:rsid w:val="004104AF"/>
    <w:rsid w:val="00421231"/>
    <w:rsid w:val="004252BB"/>
    <w:rsid w:val="00426BB7"/>
    <w:rsid w:val="00427574"/>
    <w:rsid w:val="0042780B"/>
    <w:rsid w:val="00431474"/>
    <w:rsid w:val="0043376E"/>
    <w:rsid w:val="00446014"/>
    <w:rsid w:val="00447FEE"/>
    <w:rsid w:val="00455DE2"/>
    <w:rsid w:val="00461582"/>
    <w:rsid w:val="00471951"/>
    <w:rsid w:val="0047199C"/>
    <w:rsid w:val="0047489B"/>
    <w:rsid w:val="004764AA"/>
    <w:rsid w:val="0049611D"/>
    <w:rsid w:val="004A0127"/>
    <w:rsid w:val="004A07B0"/>
    <w:rsid w:val="004A4A32"/>
    <w:rsid w:val="004A51C6"/>
    <w:rsid w:val="004A7C4C"/>
    <w:rsid w:val="004B1DD6"/>
    <w:rsid w:val="004B580F"/>
    <w:rsid w:val="004C0ADB"/>
    <w:rsid w:val="004C5401"/>
    <w:rsid w:val="004C6E43"/>
    <w:rsid w:val="004D20C0"/>
    <w:rsid w:val="004E08D5"/>
    <w:rsid w:val="004E3868"/>
    <w:rsid w:val="004E4633"/>
    <w:rsid w:val="004E48F7"/>
    <w:rsid w:val="004E492F"/>
    <w:rsid w:val="004E654C"/>
    <w:rsid w:val="004F0287"/>
    <w:rsid w:val="004F2ED7"/>
    <w:rsid w:val="004F6EE8"/>
    <w:rsid w:val="00500A0D"/>
    <w:rsid w:val="0050123A"/>
    <w:rsid w:val="005015A9"/>
    <w:rsid w:val="00504048"/>
    <w:rsid w:val="0050E3A1"/>
    <w:rsid w:val="00513AA4"/>
    <w:rsid w:val="005156BF"/>
    <w:rsid w:val="00525AAB"/>
    <w:rsid w:val="0052708E"/>
    <w:rsid w:val="005275D6"/>
    <w:rsid w:val="00534C12"/>
    <w:rsid w:val="005359CB"/>
    <w:rsid w:val="0053722C"/>
    <w:rsid w:val="00537481"/>
    <w:rsid w:val="00545F5A"/>
    <w:rsid w:val="00551486"/>
    <w:rsid w:val="005521A1"/>
    <w:rsid w:val="00555563"/>
    <w:rsid w:val="0055564F"/>
    <w:rsid w:val="00556F26"/>
    <w:rsid w:val="0055734B"/>
    <w:rsid w:val="005665D1"/>
    <w:rsid w:val="00567255"/>
    <w:rsid w:val="00567B9A"/>
    <w:rsid w:val="00572AEB"/>
    <w:rsid w:val="00572EB6"/>
    <w:rsid w:val="00576079"/>
    <w:rsid w:val="0058666D"/>
    <w:rsid w:val="005902E3"/>
    <w:rsid w:val="005915C7"/>
    <w:rsid w:val="00591729"/>
    <w:rsid w:val="005954CE"/>
    <w:rsid w:val="00596ADB"/>
    <w:rsid w:val="00597437"/>
    <w:rsid w:val="005A259E"/>
    <w:rsid w:val="005B073A"/>
    <w:rsid w:val="005B1E4C"/>
    <w:rsid w:val="005B26FE"/>
    <w:rsid w:val="005B353A"/>
    <w:rsid w:val="005B4F9C"/>
    <w:rsid w:val="005C056D"/>
    <w:rsid w:val="005C0C3C"/>
    <w:rsid w:val="005D63B4"/>
    <w:rsid w:val="005D7309"/>
    <w:rsid w:val="005F0DB2"/>
    <w:rsid w:val="005F3DF6"/>
    <w:rsid w:val="005F5B2E"/>
    <w:rsid w:val="005F6438"/>
    <w:rsid w:val="00600A2B"/>
    <w:rsid w:val="00602641"/>
    <w:rsid w:val="00606628"/>
    <w:rsid w:val="00606D89"/>
    <w:rsid w:val="006117B4"/>
    <w:rsid w:val="006119FE"/>
    <w:rsid w:val="006272F5"/>
    <w:rsid w:val="0063204E"/>
    <w:rsid w:val="0063488E"/>
    <w:rsid w:val="0063501E"/>
    <w:rsid w:val="00635404"/>
    <w:rsid w:val="00646078"/>
    <w:rsid w:val="00647A72"/>
    <w:rsid w:val="006522C1"/>
    <w:rsid w:val="00657683"/>
    <w:rsid w:val="006613D6"/>
    <w:rsid w:val="006620D1"/>
    <w:rsid w:val="0066227F"/>
    <w:rsid w:val="00664443"/>
    <w:rsid w:val="00665334"/>
    <w:rsid w:val="0067061E"/>
    <w:rsid w:val="00671DC4"/>
    <w:rsid w:val="0067256A"/>
    <w:rsid w:val="00673B19"/>
    <w:rsid w:val="00677203"/>
    <w:rsid w:val="0068193E"/>
    <w:rsid w:val="00683696"/>
    <w:rsid w:val="00685A11"/>
    <w:rsid w:val="00690D2A"/>
    <w:rsid w:val="00690DC4"/>
    <w:rsid w:val="0069484B"/>
    <w:rsid w:val="00695C79"/>
    <w:rsid w:val="006A4648"/>
    <w:rsid w:val="006A65E3"/>
    <w:rsid w:val="006B2C61"/>
    <w:rsid w:val="006B37F0"/>
    <w:rsid w:val="006B4DA9"/>
    <w:rsid w:val="006B50FC"/>
    <w:rsid w:val="006B61A3"/>
    <w:rsid w:val="006B77BB"/>
    <w:rsid w:val="006C0C7A"/>
    <w:rsid w:val="006C342C"/>
    <w:rsid w:val="006C4FCC"/>
    <w:rsid w:val="006D0E2C"/>
    <w:rsid w:val="006E4107"/>
    <w:rsid w:val="006F7C35"/>
    <w:rsid w:val="007012E7"/>
    <w:rsid w:val="0070768D"/>
    <w:rsid w:val="00710EA9"/>
    <w:rsid w:val="00717E93"/>
    <w:rsid w:val="00720CBF"/>
    <w:rsid w:val="0072188D"/>
    <w:rsid w:val="00727C1D"/>
    <w:rsid w:val="0073166A"/>
    <w:rsid w:val="00733CCD"/>
    <w:rsid w:val="00736617"/>
    <w:rsid w:val="00737212"/>
    <w:rsid w:val="0074202B"/>
    <w:rsid w:val="00743469"/>
    <w:rsid w:val="00744E7E"/>
    <w:rsid w:val="007466EC"/>
    <w:rsid w:val="0074758B"/>
    <w:rsid w:val="007506B3"/>
    <w:rsid w:val="007521DA"/>
    <w:rsid w:val="0075570A"/>
    <w:rsid w:val="00755BFD"/>
    <w:rsid w:val="0075681C"/>
    <w:rsid w:val="00760086"/>
    <w:rsid w:val="00761F59"/>
    <w:rsid w:val="007622EF"/>
    <w:rsid w:val="00764EA2"/>
    <w:rsid w:val="00765901"/>
    <w:rsid w:val="007817BF"/>
    <w:rsid w:val="00781991"/>
    <w:rsid w:val="007830B9"/>
    <w:rsid w:val="0078430D"/>
    <w:rsid w:val="00787465"/>
    <w:rsid w:val="007963A1"/>
    <w:rsid w:val="00797B47"/>
    <w:rsid w:val="00797DDD"/>
    <w:rsid w:val="007A4938"/>
    <w:rsid w:val="007A61B2"/>
    <w:rsid w:val="007A6A8A"/>
    <w:rsid w:val="007A6DE8"/>
    <w:rsid w:val="007B2269"/>
    <w:rsid w:val="007B3B3F"/>
    <w:rsid w:val="007B6725"/>
    <w:rsid w:val="007B7863"/>
    <w:rsid w:val="007B7AE5"/>
    <w:rsid w:val="007B7C09"/>
    <w:rsid w:val="007C1EC3"/>
    <w:rsid w:val="007C4F45"/>
    <w:rsid w:val="007C74D1"/>
    <w:rsid w:val="007D45B0"/>
    <w:rsid w:val="007E66D8"/>
    <w:rsid w:val="007F2958"/>
    <w:rsid w:val="007F6D99"/>
    <w:rsid w:val="008122CB"/>
    <w:rsid w:val="00813AF4"/>
    <w:rsid w:val="00816C32"/>
    <w:rsid w:val="00820369"/>
    <w:rsid w:val="00821A40"/>
    <w:rsid w:val="008247F7"/>
    <w:rsid w:val="00825200"/>
    <w:rsid w:val="00825E96"/>
    <w:rsid w:val="0083035C"/>
    <w:rsid w:val="00834B26"/>
    <w:rsid w:val="00835110"/>
    <w:rsid w:val="0083543F"/>
    <w:rsid w:val="00837610"/>
    <w:rsid w:val="00843683"/>
    <w:rsid w:val="00843710"/>
    <w:rsid w:val="008439B8"/>
    <w:rsid w:val="008440AB"/>
    <w:rsid w:val="00851437"/>
    <w:rsid w:val="00852DA1"/>
    <w:rsid w:val="008533DD"/>
    <w:rsid w:val="00856A24"/>
    <w:rsid w:val="008622C2"/>
    <w:rsid w:val="00870E52"/>
    <w:rsid w:val="00871508"/>
    <w:rsid w:val="00874C3B"/>
    <w:rsid w:val="00875625"/>
    <w:rsid w:val="00877270"/>
    <w:rsid w:val="0088002F"/>
    <w:rsid w:val="008820A3"/>
    <w:rsid w:val="00883341"/>
    <w:rsid w:val="008952C7"/>
    <w:rsid w:val="008A032A"/>
    <w:rsid w:val="008A0747"/>
    <w:rsid w:val="008A4C77"/>
    <w:rsid w:val="008A5B23"/>
    <w:rsid w:val="008B11E2"/>
    <w:rsid w:val="008B4760"/>
    <w:rsid w:val="008C0B71"/>
    <w:rsid w:val="008C0CE4"/>
    <w:rsid w:val="008C3DE3"/>
    <w:rsid w:val="008C44FE"/>
    <w:rsid w:val="008C5957"/>
    <w:rsid w:val="008C70AE"/>
    <w:rsid w:val="008D2BA2"/>
    <w:rsid w:val="008D3F24"/>
    <w:rsid w:val="008D5F74"/>
    <w:rsid w:val="008D69D1"/>
    <w:rsid w:val="008E1987"/>
    <w:rsid w:val="008E2A17"/>
    <w:rsid w:val="008E321D"/>
    <w:rsid w:val="008E4F09"/>
    <w:rsid w:val="008E5F1C"/>
    <w:rsid w:val="008E7685"/>
    <w:rsid w:val="008F0342"/>
    <w:rsid w:val="008F4B29"/>
    <w:rsid w:val="00901349"/>
    <w:rsid w:val="00913411"/>
    <w:rsid w:val="009150DA"/>
    <w:rsid w:val="009256A4"/>
    <w:rsid w:val="00926055"/>
    <w:rsid w:val="00931F98"/>
    <w:rsid w:val="00934783"/>
    <w:rsid w:val="00943D7A"/>
    <w:rsid w:val="00962018"/>
    <w:rsid w:val="00962A0B"/>
    <w:rsid w:val="009666B6"/>
    <w:rsid w:val="009700AA"/>
    <w:rsid w:val="00971C59"/>
    <w:rsid w:val="00975080"/>
    <w:rsid w:val="00977A26"/>
    <w:rsid w:val="00978E67"/>
    <w:rsid w:val="00981DE8"/>
    <w:rsid w:val="00982C7E"/>
    <w:rsid w:val="00985BAE"/>
    <w:rsid w:val="00985CA0"/>
    <w:rsid w:val="00986ACA"/>
    <w:rsid w:val="00994751"/>
    <w:rsid w:val="00995C7B"/>
    <w:rsid w:val="0099625C"/>
    <w:rsid w:val="009A02DA"/>
    <w:rsid w:val="009A41CD"/>
    <w:rsid w:val="009A46CE"/>
    <w:rsid w:val="009A61A5"/>
    <w:rsid w:val="009A6BBD"/>
    <w:rsid w:val="009B130B"/>
    <w:rsid w:val="009B1AD4"/>
    <w:rsid w:val="009B4CD0"/>
    <w:rsid w:val="009B6C49"/>
    <w:rsid w:val="009C21C9"/>
    <w:rsid w:val="009C6915"/>
    <w:rsid w:val="009C7E32"/>
    <w:rsid w:val="009D2B76"/>
    <w:rsid w:val="009D605B"/>
    <w:rsid w:val="009E15DA"/>
    <w:rsid w:val="009E2080"/>
    <w:rsid w:val="009E3E9F"/>
    <w:rsid w:val="009E4CFB"/>
    <w:rsid w:val="009F0F8A"/>
    <w:rsid w:val="009F7481"/>
    <w:rsid w:val="009F74BA"/>
    <w:rsid w:val="009F7956"/>
    <w:rsid w:val="00A00074"/>
    <w:rsid w:val="00A048AC"/>
    <w:rsid w:val="00A062BA"/>
    <w:rsid w:val="00A10A0E"/>
    <w:rsid w:val="00A10BFB"/>
    <w:rsid w:val="00A13417"/>
    <w:rsid w:val="00A1376C"/>
    <w:rsid w:val="00A204FE"/>
    <w:rsid w:val="00A24013"/>
    <w:rsid w:val="00A270C6"/>
    <w:rsid w:val="00A27808"/>
    <w:rsid w:val="00A27AEA"/>
    <w:rsid w:val="00A3262C"/>
    <w:rsid w:val="00A33088"/>
    <w:rsid w:val="00A35B71"/>
    <w:rsid w:val="00A3692A"/>
    <w:rsid w:val="00A43D71"/>
    <w:rsid w:val="00A4434F"/>
    <w:rsid w:val="00A473C0"/>
    <w:rsid w:val="00A47C4F"/>
    <w:rsid w:val="00A50380"/>
    <w:rsid w:val="00A514AE"/>
    <w:rsid w:val="00A523A8"/>
    <w:rsid w:val="00A60F5A"/>
    <w:rsid w:val="00A610BD"/>
    <w:rsid w:val="00A61AF7"/>
    <w:rsid w:val="00A756AF"/>
    <w:rsid w:val="00A775C6"/>
    <w:rsid w:val="00A77D6A"/>
    <w:rsid w:val="00A80C3A"/>
    <w:rsid w:val="00A817AB"/>
    <w:rsid w:val="00A84450"/>
    <w:rsid w:val="00A84C3C"/>
    <w:rsid w:val="00A9399E"/>
    <w:rsid w:val="00A966F6"/>
    <w:rsid w:val="00AA356E"/>
    <w:rsid w:val="00AA7606"/>
    <w:rsid w:val="00AB2A23"/>
    <w:rsid w:val="00AB7DB8"/>
    <w:rsid w:val="00AC1712"/>
    <w:rsid w:val="00AC220C"/>
    <w:rsid w:val="00AC230D"/>
    <w:rsid w:val="00AC3ECE"/>
    <w:rsid w:val="00AC461D"/>
    <w:rsid w:val="00AC62BB"/>
    <w:rsid w:val="00AD1167"/>
    <w:rsid w:val="00AD4094"/>
    <w:rsid w:val="00AD5FBA"/>
    <w:rsid w:val="00AD67EA"/>
    <w:rsid w:val="00AE1359"/>
    <w:rsid w:val="00AE344B"/>
    <w:rsid w:val="00AE4D10"/>
    <w:rsid w:val="00AE69C4"/>
    <w:rsid w:val="00AF00AC"/>
    <w:rsid w:val="00AF0AB1"/>
    <w:rsid w:val="00AF0C20"/>
    <w:rsid w:val="00AF1913"/>
    <w:rsid w:val="00AF1EA6"/>
    <w:rsid w:val="00AF26DC"/>
    <w:rsid w:val="00AF4003"/>
    <w:rsid w:val="00B03581"/>
    <w:rsid w:val="00B2180A"/>
    <w:rsid w:val="00B31761"/>
    <w:rsid w:val="00B31B17"/>
    <w:rsid w:val="00B32297"/>
    <w:rsid w:val="00B323B5"/>
    <w:rsid w:val="00B34C98"/>
    <w:rsid w:val="00B34F15"/>
    <w:rsid w:val="00B55799"/>
    <w:rsid w:val="00B56189"/>
    <w:rsid w:val="00B56DA5"/>
    <w:rsid w:val="00B60899"/>
    <w:rsid w:val="00B62AA9"/>
    <w:rsid w:val="00B63579"/>
    <w:rsid w:val="00B64B1D"/>
    <w:rsid w:val="00B70338"/>
    <w:rsid w:val="00B72BED"/>
    <w:rsid w:val="00B72F2A"/>
    <w:rsid w:val="00B72FB0"/>
    <w:rsid w:val="00B80136"/>
    <w:rsid w:val="00B839CD"/>
    <w:rsid w:val="00B87801"/>
    <w:rsid w:val="00B901BF"/>
    <w:rsid w:val="00B92D77"/>
    <w:rsid w:val="00B93518"/>
    <w:rsid w:val="00B93592"/>
    <w:rsid w:val="00B95034"/>
    <w:rsid w:val="00B97B06"/>
    <w:rsid w:val="00BA0B47"/>
    <w:rsid w:val="00BA0F5D"/>
    <w:rsid w:val="00BA1AE0"/>
    <w:rsid w:val="00BA1FB7"/>
    <w:rsid w:val="00BA412F"/>
    <w:rsid w:val="00BA6E2F"/>
    <w:rsid w:val="00BC0074"/>
    <w:rsid w:val="00BC78C1"/>
    <w:rsid w:val="00BC7C0A"/>
    <w:rsid w:val="00BD0A94"/>
    <w:rsid w:val="00BD4AC5"/>
    <w:rsid w:val="00BD6CF0"/>
    <w:rsid w:val="00BE1631"/>
    <w:rsid w:val="00BE1ABD"/>
    <w:rsid w:val="00BE2BC0"/>
    <w:rsid w:val="00BE2F6A"/>
    <w:rsid w:val="00BE484A"/>
    <w:rsid w:val="00BE48C5"/>
    <w:rsid w:val="00BE71F0"/>
    <w:rsid w:val="00BF1270"/>
    <w:rsid w:val="00BF5446"/>
    <w:rsid w:val="00BF736D"/>
    <w:rsid w:val="00C01160"/>
    <w:rsid w:val="00C0436D"/>
    <w:rsid w:val="00C044CC"/>
    <w:rsid w:val="00C06ACB"/>
    <w:rsid w:val="00C07D30"/>
    <w:rsid w:val="00C13602"/>
    <w:rsid w:val="00C17913"/>
    <w:rsid w:val="00C227F1"/>
    <w:rsid w:val="00C22CA1"/>
    <w:rsid w:val="00C32204"/>
    <w:rsid w:val="00C32B8C"/>
    <w:rsid w:val="00C4018F"/>
    <w:rsid w:val="00C421DF"/>
    <w:rsid w:val="00C4375D"/>
    <w:rsid w:val="00C4797B"/>
    <w:rsid w:val="00C52E01"/>
    <w:rsid w:val="00C533C4"/>
    <w:rsid w:val="00C53B28"/>
    <w:rsid w:val="00C559C1"/>
    <w:rsid w:val="00C576E3"/>
    <w:rsid w:val="00C60CBD"/>
    <w:rsid w:val="00C646CB"/>
    <w:rsid w:val="00C655E6"/>
    <w:rsid w:val="00C717E8"/>
    <w:rsid w:val="00C75C66"/>
    <w:rsid w:val="00C80870"/>
    <w:rsid w:val="00C80F7F"/>
    <w:rsid w:val="00C86C65"/>
    <w:rsid w:val="00C900A6"/>
    <w:rsid w:val="00C909D4"/>
    <w:rsid w:val="00C92A2B"/>
    <w:rsid w:val="00C96555"/>
    <w:rsid w:val="00CA211C"/>
    <w:rsid w:val="00CA3661"/>
    <w:rsid w:val="00CA4E15"/>
    <w:rsid w:val="00CA7EFC"/>
    <w:rsid w:val="00CB001F"/>
    <w:rsid w:val="00CB0491"/>
    <w:rsid w:val="00CB2F01"/>
    <w:rsid w:val="00CB6727"/>
    <w:rsid w:val="00CC02AE"/>
    <w:rsid w:val="00CD05BB"/>
    <w:rsid w:val="00CD09AF"/>
    <w:rsid w:val="00CD4977"/>
    <w:rsid w:val="00CD6ACA"/>
    <w:rsid w:val="00CE0E73"/>
    <w:rsid w:val="00CE16FD"/>
    <w:rsid w:val="00CE5255"/>
    <w:rsid w:val="00CE597D"/>
    <w:rsid w:val="00CF0B3D"/>
    <w:rsid w:val="00CF0DBB"/>
    <w:rsid w:val="00CF2987"/>
    <w:rsid w:val="00CF3DB5"/>
    <w:rsid w:val="00CF4443"/>
    <w:rsid w:val="00CF4536"/>
    <w:rsid w:val="00CF5E83"/>
    <w:rsid w:val="00D033D5"/>
    <w:rsid w:val="00D07B38"/>
    <w:rsid w:val="00D11FD5"/>
    <w:rsid w:val="00D13045"/>
    <w:rsid w:val="00D14A8F"/>
    <w:rsid w:val="00D15AC2"/>
    <w:rsid w:val="00D16A3E"/>
    <w:rsid w:val="00D17AFE"/>
    <w:rsid w:val="00D21AC2"/>
    <w:rsid w:val="00D221CA"/>
    <w:rsid w:val="00D2508E"/>
    <w:rsid w:val="00D272A3"/>
    <w:rsid w:val="00D31782"/>
    <w:rsid w:val="00D34774"/>
    <w:rsid w:val="00D36DC2"/>
    <w:rsid w:val="00D374FB"/>
    <w:rsid w:val="00D45028"/>
    <w:rsid w:val="00D458D5"/>
    <w:rsid w:val="00D5130F"/>
    <w:rsid w:val="00D514E8"/>
    <w:rsid w:val="00D527BB"/>
    <w:rsid w:val="00D54E95"/>
    <w:rsid w:val="00D558CD"/>
    <w:rsid w:val="00D56186"/>
    <w:rsid w:val="00D57DA7"/>
    <w:rsid w:val="00D61910"/>
    <w:rsid w:val="00D705AB"/>
    <w:rsid w:val="00D732C2"/>
    <w:rsid w:val="00D762DD"/>
    <w:rsid w:val="00D8242F"/>
    <w:rsid w:val="00D837A7"/>
    <w:rsid w:val="00D93285"/>
    <w:rsid w:val="00D9448D"/>
    <w:rsid w:val="00D95A96"/>
    <w:rsid w:val="00DA084D"/>
    <w:rsid w:val="00DA3251"/>
    <w:rsid w:val="00DA4846"/>
    <w:rsid w:val="00DA5780"/>
    <w:rsid w:val="00DA6F35"/>
    <w:rsid w:val="00DB0487"/>
    <w:rsid w:val="00DB1BCC"/>
    <w:rsid w:val="00DB2CA9"/>
    <w:rsid w:val="00DC0E9A"/>
    <w:rsid w:val="00DC47E3"/>
    <w:rsid w:val="00DD2789"/>
    <w:rsid w:val="00DD4F2F"/>
    <w:rsid w:val="00DE02DD"/>
    <w:rsid w:val="00DE3E3F"/>
    <w:rsid w:val="00DE6D22"/>
    <w:rsid w:val="00DF1DE0"/>
    <w:rsid w:val="00DF38BD"/>
    <w:rsid w:val="00DF68B7"/>
    <w:rsid w:val="00E0236F"/>
    <w:rsid w:val="00E10C1F"/>
    <w:rsid w:val="00E12FDC"/>
    <w:rsid w:val="00E14BA1"/>
    <w:rsid w:val="00E21B05"/>
    <w:rsid w:val="00E24344"/>
    <w:rsid w:val="00E247F5"/>
    <w:rsid w:val="00E31133"/>
    <w:rsid w:val="00E31197"/>
    <w:rsid w:val="00E442EB"/>
    <w:rsid w:val="00E507A2"/>
    <w:rsid w:val="00E51982"/>
    <w:rsid w:val="00E552FC"/>
    <w:rsid w:val="00E55543"/>
    <w:rsid w:val="00E606FA"/>
    <w:rsid w:val="00E62CE4"/>
    <w:rsid w:val="00E6391A"/>
    <w:rsid w:val="00E63CBF"/>
    <w:rsid w:val="00E70972"/>
    <w:rsid w:val="00E734D8"/>
    <w:rsid w:val="00E7362E"/>
    <w:rsid w:val="00E77DF6"/>
    <w:rsid w:val="00E853E4"/>
    <w:rsid w:val="00E877A2"/>
    <w:rsid w:val="00E917DB"/>
    <w:rsid w:val="00E95C76"/>
    <w:rsid w:val="00EB1148"/>
    <w:rsid w:val="00EB2052"/>
    <w:rsid w:val="00EB295B"/>
    <w:rsid w:val="00EC28C5"/>
    <w:rsid w:val="00EC6E29"/>
    <w:rsid w:val="00ED1E7F"/>
    <w:rsid w:val="00ED28B5"/>
    <w:rsid w:val="00ED641B"/>
    <w:rsid w:val="00ED6A4D"/>
    <w:rsid w:val="00ED6FB6"/>
    <w:rsid w:val="00ED762A"/>
    <w:rsid w:val="00EE1397"/>
    <w:rsid w:val="00EE475B"/>
    <w:rsid w:val="00EE5EC3"/>
    <w:rsid w:val="00EE6889"/>
    <w:rsid w:val="00EE693B"/>
    <w:rsid w:val="00EE6E63"/>
    <w:rsid w:val="00EF5F29"/>
    <w:rsid w:val="00F030B2"/>
    <w:rsid w:val="00F0499C"/>
    <w:rsid w:val="00F061A2"/>
    <w:rsid w:val="00F11346"/>
    <w:rsid w:val="00F12C1B"/>
    <w:rsid w:val="00F12E17"/>
    <w:rsid w:val="00F13B43"/>
    <w:rsid w:val="00F14878"/>
    <w:rsid w:val="00F15F51"/>
    <w:rsid w:val="00F21D75"/>
    <w:rsid w:val="00F24F83"/>
    <w:rsid w:val="00F27083"/>
    <w:rsid w:val="00F309C2"/>
    <w:rsid w:val="00F32870"/>
    <w:rsid w:val="00F40916"/>
    <w:rsid w:val="00F41AB8"/>
    <w:rsid w:val="00F42234"/>
    <w:rsid w:val="00F45C8F"/>
    <w:rsid w:val="00F511C3"/>
    <w:rsid w:val="00F51959"/>
    <w:rsid w:val="00F52262"/>
    <w:rsid w:val="00F531BF"/>
    <w:rsid w:val="00F54D8E"/>
    <w:rsid w:val="00F64E42"/>
    <w:rsid w:val="00F64EDC"/>
    <w:rsid w:val="00F66508"/>
    <w:rsid w:val="00F667D4"/>
    <w:rsid w:val="00F66EF6"/>
    <w:rsid w:val="00F706FA"/>
    <w:rsid w:val="00F813BC"/>
    <w:rsid w:val="00F90422"/>
    <w:rsid w:val="00F9189F"/>
    <w:rsid w:val="00F91983"/>
    <w:rsid w:val="00F92A08"/>
    <w:rsid w:val="00F93322"/>
    <w:rsid w:val="00F965D2"/>
    <w:rsid w:val="00FA3B86"/>
    <w:rsid w:val="00FA43EA"/>
    <w:rsid w:val="00FA4F22"/>
    <w:rsid w:val="00FA5620"/>
    <w:rsid w:val="00FA6D2B"/>
    <w:rsid w:val="00FB085D"/>
    <w:rsid w:val="00FB11C4"/>
    <w:rsid w:val="00FB2D7D"/>
    <w:rsid w:val="00FC10F0"/>
    <w:rsid w:val="00FC377D"/>
    <w:rsid w:val="00FC76DC"/>
    <w:rsid w:val="00FD17CD"/>
    <w:rsid w:val="00FD1C6A"/>
    <w:rsid w:val="00FD1C97"/>
    <w:rsid w:val="00FD5696"/>
    <w:rsid w:val="00FE5A8E"/>
    <w:rsid w:val="00FE6D16"/>
    <w:rsid w:val="00FE748A"/>
    <w:rsid w:val="00FF58C8"/>
    <w:rsid w:val="00FF5BFC"/>
    <w:rsid w:val="00FF68A4"/>
    <w:rsid w:val="0165ED52"/>
    <w:rsid w:val="01CCAA66"/>
    <w:rsid w:val="0210E1DB"/>
    <w:rsid w:val="02595CCA"/>
    <w:rsid w:val="0283B484"/>
    <w:rsid w:val="02C5BCE4"/>
    <w:rsid w:val="031FA998"/>
    <w:rsid w:val="0328E0AD"/>
    <w:rsid w:val="034A2866"/>
    <w:rsid w:val="034CA8EF"/>
    <w:rsid w:val="03FC1753"/>
    <w:rsid w:val="04141965"/>
    <w:rsid w:val="0465E59D"/>
    <w:rsid w:val="04A985DB"/>
    <w:rsid w:val="04AC01C0"/>
    <w:rsid w:val="04F93674"/>
    <w:rsid w:val="05CCEF24"/>
    <w:rsid w:val="05F0D996"/>
    <w:rsid w:val="0625A315"/>
    <w:rsid w:val="06327D78"/>
    <w:rsid w:val="06C55E56"/>
    <w:rsid w:val="06D63486"/>
    <w:rsid w:val="070D183A"/>
    <w:rsid w:val="0748049D"/>
    <w:rsid w:val="078C298F"/>
    <w:rsid w:val="07C7FF3B"/>
    <w:rsid w:val="07C96D7D"/>
    <w:rsid w:val="07D375E3"/>
    <w:rsid w:val="07F0CA86"/>
    <w:rsid w:val="086875F3"/>
    <w:rsid w:val="0916C8F8"/>
    <w:rsid w:val="091ADDC3"/>
    <w:rsid w:val="092B37FC"/>
    <w:rsid w:val="09C3B6DA"/>
    <w:rsid w:val="0A3FAA8A"/>
    <w:rsid w:val="0A69C3B7"/>
    <w:rsid w:val="0A6DD0AF"/>
    <w:rsid w:val="0ACCA4DD"/>
    <w:rsid w:val="0AE6378F"/>
    <w:rsid w:val="0B407327"/>
    <w:rsid w:val="0B78E981"/>
    <w:rsid w:val="0B898CE0"/>
    <w:rsid w:val="0BBC014F"/>
    <w:rsid w:val="0BBF6A35"/>
    <w:rsid w:val="0C1F7C38"/>
    <w:rsid w:val="0C28E756"/>
    <w:rsid w:val="0C40DA64"/>
    <w:rsid w:val="0C431300"/>
    <w:rsid w:val="0C43D69F"/>
    <w:rsid w:val="0CAADD16"/>
    <w:rsid w:val="0CDE7B90"/>
    <w:rsid w:val="0D27268A"/>
    <w:rsid w:val="0D3FB8EE"/>
    <w:rsid w:val="0D4B3881"/>
    <w:rsid w:val="0D590EC1"/>
    <w:rsid w:val="0D614568"/>
    <w:rsid w:val="0D86633E"/>
    <w:rsid w:val="0D990827"/>
    <w:rsid w:val="0E89A123"/>
    <w:rsid w:val="0EC123FD"/>
    <w:rsid w:val="0EE625E9"/>
    <w:rsid w:val="0EE70A02"/>
    <w:rsid w:val="0F13C8FB"/>
    <w:rsid w:val="0F5CDFC7"/>
    <w:rsid w:val="0F6B98F0"/>
    <w:rsid w:val="0F84BFB5"/>
    <w:rsid w:val="0F9A8EB0"/>
    <w:rsid w:val="0FF6CDD2"/>
    <w:rsid w:val="0FFF4281"/>
    <w:rsid w:val="10016553"/>
    <w:rsid w:val="105F701A"/>
    <w:rsid w:val="10CC89FC"/>
    <w:rsid w:val="10CCC6AF"/>
    <w:rsid w:val="10D864EA"/>
    <w:rsid w:val="10F443B8"/>
    <w:rsid w:val="110243AD"/>
    <w:rsid w:val="110C2179"/>
    <w:rsid w:val="1137608B"/>
    <w:rsid w:val="1180B830"/>
    <w:rsid w:val="128D9911"/>
    <w:rsid w:val="12CB0D30"/>
    <w:rsid w:val="12CFC5A8"/>
    <w:rsid w:val="12FBD5EF"/>
    <w:rsid w:val="13039C21"/>
    <w:rsid w:val="135D89A9"/>
    <w:rsid w:val="136E5F23"/>
    <w:rsid w:val="137A0972"/>
    <w:rsid w:val="137E49A8"/>
    <w:rsid w:val="13FBB5F8"/>
    <w:rsid w:val="142765CC"/>
    <w:rsid w:val="14400CC6"/>
    <w:rsid w:val="146DCE80"/>
    <w:rsid w:val="148EE9CA"/>
    <w:rsid w:val="14D4E4EB"/>
    <w:rsid w:val="14E0C925"/>
    <w:rsid w:val="153FB61F"/>
    <w:rsid w:val="155E773E"/>
    <w:rsid w:val="155FC242"/>
    <w:rsid w:val="1598390F"/>
    <w:rsid w:val="15FF97D7"/>
    <w:rsid w:val="163C902D"/>
    <w:rsid w:val="169242D8"/>
    <w:rsid w:val="16AC3E1B"/>
    <w:rsid w:val="171C16C1"/>
    <w:rsid w:val="173DDCCD"/>
    <w:rsid w:val="177F9E5C"/>
    <w:rsid w:val="17B0C441"/>
    <w:rsid w:val="17B4DE33"/>
    <w:rsid w:val="187CE227"/>
    <w:rsid w:val="18D1A6F7"/>
    <w:rsid w:val="1931CF11"/>
    <w:rsid w:val="19345428"/>
    <w:rsid w:val="198F5C22"/>
    <w:rsid w:val="19A43BDD"/>
    <w:rsid w:val="19A64913"/>
    <w:rsid w:val="19CBCF0E"/>
    <w:rsid w:val="1A4A3595"/>
    <w:rsid w:val="1A9A4209"/>
    <w:rsid w:val="1B38180A"/>
    <w:rsid w:val="1B828D39"/>
    <w:rsid w:val="1B8E2313"/>
    <w:rsid w:val="1C09B4F6"/>
    <w:rsid w:val="1C5672F4"/>
    <w:rsid w:val="1CE99D70"/>
    <w:rsid w:val="1D20226A"/>
    <w:rsid w:val="1D31909D"/>
    <w:rsid w:val="1D7D21D7"/>
    <w:rsid w:val="1DD287BF"/>
    <w:rsid w:val="1DEA3D8E"/>
    <w:rsid w:val="1E6614C3"/>
    <w:rsid w:val="1EA525F0"/>
    <w:rsid w:val="1F024C18"/>
    <w:rsid w:val="1F04FD14"/>
    <w:rsid w:val="1F1557EF"/>
    <w:rsid w:val="1F73AE37"/>
    <w:rsid w:val="1FA1B543"/>
    <w:rsid w:val="1FCED3CB"/>
    <w:rsid w:val="2049570C"/>
    <w:rsid w:val="20CF7F11"/>
    <w:rsid w:val="217C2922"/>
    <w:rsid w:val="221256C5"/>
    <w:rsid w:val="2220EB1E"/>
    <w:rsid w:val="2228E3D9"/>
    <w:rsid w:val="22364A24"/>
    <w:rsid w:val="22598E38"/>
    <w:rsid w:val="22AE20D7"/>
    <w:rsid w:val="22BC1C69"/>
    <w:rsid w:val="23DC230E"/>
    <w:rsid w:val="24559284"/>
    <w:rsid w:val="249AF43B"/>
    <w:rsid w:val="249B20EB"/>
    <w:rsid w:val="24D84EF3"/>
    <w:rsid w:val="2536ACBE"/>
    <w:rsid w:val="25696210"/>
    <w:rsid w:val="2594E2C3"/>
    <w:rsid w:val="25BC6B87"/>
    <w:rsid w:val="25C0973C"/>
    <w:rsid w:val="25CCDF51"/>
    <w:rsid w:val="25CCF4F9"/>
    <w:rsid w:val="25D01FD1"/>
    <w:rsid w:val="25DCC1DF"/>
    <w:rsid w:val="2608A8B7"/>
    <w:rsid w:val="265CB3EA"/>
    <w:rsid w:val="26AB8D20"/>
    <w:rsid w:val="26CAA115"/>
    <w:rsid w:val="26F82BC3"/>
    <w:rsid w:val="26FC8CF3"/>
    <w:rsid w:val="27142AB5"/>
    <w:rsid w:val="2775327E"/>
    <w:rsid w:val="27A31AB3"/>
    <w:rsid w:val="27A6FDB3"/>
    <w:rsid w:val="27B3E2FA"/>
    <w:rsid w:val="27E4F3BA"/>
    <w:rsid w:val="27E681A2"/>
    <w:rsid w:val="281BC508"/>
    <w:rsid w:val="285F37E1"/>
    <w:rsid w:val="28ACB71F"/>
    <w:rsid w:val="28CFAAB3"/>
    <w:rsid w:val="28DB2358"/>
    <w:rsid w:val="2928A426"/>
    <w:rsid w:val="293C2C0D"/>
    <w:rsid w:val="295E363D"/>
    <w:rsid w:val="29C78172"/>
    <w:rsid w:val="29CB35D7"/>
    <w:rsid w:val="29D11736"/>
    <w:rsid w:val="29E0BA16"/>
    <w:rsid w:val="2A1A3948"/>
    <w:rsid w:val="2A1E6EAE"/>
    <w:rsid w:val="2A313B30"/>
    <w:rsid w:val="2A5288EF"/>
    <w:rsid w:val="2A674D2F"/>
    <w:rsid w:val="2A959834"/>
    <w:rsid w:val="2AB0A4D4"/>
    <w:rsid w:val="2B266306"/>
    <w:rsid w:val="2B37E937"/>
    <w:rsid w:val="2B8024C0"/>
    <w:rsid w:val="2B94504D"/>
    <w:rsid w:val="2BA23746"/>
    <w:rsid w:val="2BBC6BE4"/>
    <w:rsid w:val="2BBC8FBB"/>
    <w:rsid w:val="2C1F7E0C"/>
    <w:rsid w:val="2CA2742A"/>
    <w:rsid w:val="2D0576B1"/>
    <w:rsid w:val="2D1C8C57"/>
    <w:rsid w:val="2D2424CA"/>
    <w:rsid w:val="2D2446C6"/>
    <w:rsid w:val="2D338545"/>
    <w:rsid w:val="2DB3183C"/>
    <w:rsid w:val="2EAED836"/>
    <w:rsid w:val="2ECF910A"/>
    <w:rsid w:val="2EF5CBC3"/>
    <w:rsid w:val="2FE89297"/>
    <w:rsid w:val="2FF32E1C"/>
    <w:rsid w:val="301E46ED"/>
    <w:rsid w:val="3067CCDC"/>
    <w:rsid w:val="308A4497"/>
    <w:rsid w:val="3098BB01"/>
    <w:rsid w:val="30BDCC7B"/>
    <w:rsid w:val="30EDAE4F"/>
    <w:rsid w:val="31494C72"/>
    <w:rsid w:val="31BCD47A"/>
    <w:rsid w:val="31C35B80"/>
    <w:rsid w:val="320304F1"/>
    <w:rsid w:val="32589F3F"/>
    <w:rsid w:val="3266F335"/>
    <w:rsid w:val="32A9B199"/>
    <w:rsid w:val="32B40D00"/>
    <w:rsid w:val="32C3A344"/>
    <w:rsid w:val="32EA4DB4"/>
    <w:rsid w:val="3386DCE0"/>
    <w:rsid w:val="33DF979C"/>
    <w:rsid w:val="33EB0A8C"/>
    <w:rsid w:val="340C4252"/>
    <w:rsid w:val="342AD619"/>
    <w:rsid w:val="34383328"/>
    <w:rsid w:val="346D82EE"/>
    <w:rsid w:val="34F6D008"/>
    <w:rsid w:val="3503F5C1"/>
    <w:rsid w:val="350FCD61"/>
    <w:rsid w:val="359863A9"/>
    <w:rsid w:val="35B28E71"/>
    <w:rsid w:val="35B358BA"/>
    <w:rsid w:val="35BFFBEA"/>
    <w:rsid w:val="35E49910"/>
    <w:rsid w:val="35F8407C"/>
    <w:rsid w:val="361CE761"/>
    <w:rsid w:val="361EDB9C"/>
    <w:rsid w:val="3622BDF8"/>
    <w:rsid w:val="36A88BF6"/>
    <w:rsid w:val="36BF546C"/>
    <w:rsid w:val="36DAB1EA"/>
    <w:rsid w:val="36E71A6E"/>
    <w:rsid w:val="374595B2"/>
    <w:rsid w:val="37BBC398"/>
    <w:rsid w:val="38040106"/>
    <w:rsid w:val="3816F827"/>
    <w:rsid w:val="3851C905"/>
    <w:rsid w:val="392580BB"/>
    <w:rsid w:val="3926A10D"/>
    <w:rsid w:val="395F7A4C"/>
    <w:rsid w:val="397F9ACC"/>
    <w:rsid w:val="3987D31E"/>
    <w:rsid w:val="39ACF895"/>
    <w:rsid w:val="3A18EC89"/>
    <w:rsid w:val="3A19D646"/>
    <w:rsid w:val="3AA18A45"/>
    <w:rsid w:val="3B31F8ED"/>
    <w:rsid w:val="3B3369C0"/>
    <w:rsid w:val="3B9559D7"/>
    <w:rsid w:val="3BF9C469"/>
    <w:rsid w:val="3C2A86C9"/>
    <w:rsid w:val="3C43E0FC"/>
    <w:rsid w:val="3C52B2BE"/>
    <w:rsid w:val="3CA07D0E"/>
    <w:rsid w:val="3CB05B7F"/>
    <w:rsid w:val="3CF3EC4D"/>
    <w:rsid w:val="3CFAF000"/>
    <w:rsid w:val="3D00C38A"/>
    <w:rsid w:val="3D14EF40"/>
    <w:rsid w:val="3D2803AD"/>
    <w:rsid w:val="3D31E273"/>
    <w:rsid w:val="3D626BCA"/>
    <w:rsid w:val="3DF620F2"/>
    <w:rsid w:val="3E34C74E"/>
    <w:rsid w:val="3E351E35"/>
    <w:rsid w:val="3E4F0B80"/>
    <w:rsid w:val="3E98C634"/>
    <w:rsid w:val="3EA74577"/>
    <w:rsid w:val="3F162A05"/>
    <w:rsid w:val="3F448191"/>
    <w:rsid w:val="3FBDA1BC"/>
    <w:rsid w:val="3FCD14C8"/>
    <w:rsid w:val="40A6C3CF"/>
    <w:rsid w:val="40BC3D1D"/>
    <w:rsid w:val="40CC0998"/>
    <w:rsid w:val="40DE3E8D"/>
    <w:rsid w:val="41446F28"/>
    <w:rsid w:val="419E18CF"/>
    <w:rsid w:val="41A87A71"/>
    <w:rsid w:val="42230E7F"/>
    <w:rsid w:val="422C29FA"/>
    <w:rsid w:val="425B202C"/>
    <w:rsid w:val="429FC6F1"/>
    <w:rsid w:val="42C32F62"/>
    <w:rsid w:val="432E81E3"/>
    <w:rsid w:val="437F12F0"/>
    <w:rsid w:val="439A6FF9"/>
    <w:rsid w:val="43B94F3A"/>
    <w:rsid w:val="43C46E86"/>
    <w:rsid w:val="442C4F54"/>
    <w:rsid w:val="44470656"/>
    <w:rsid w:val="44C9A105"/>
    <w:rsid w:val="4526F329"/>
    <w:rsid w:val="459DED5D"/>
    <w:rsid w:val="45BE9E08"/>
    <w:rsid w:val="45F26AAD"/>
    <w:rsid w:val="4667CDB3"/>
    <w:rsid w:val="466A34DF"/>
    <w:rsid w:val="468FAA7D"/>
    <w:rsid w:val="469610ED"/>
    <w:rsid w:val="46DCFEB4"/>
    <w:rsid w:val="46E4E024"/>
    <w:rsid w:val="4728A823"/>
    <w:rsid w:val="472CF331"/>
    <w:rsid w:val="4735B975"/>
    <w:rsid w:val="4769FCD6"/>
    <w:rsid w:val="476D48AC"/>
    <w:rsid w:val="4787DB1C"/>
    <w:rsid w:val="47A7A7EE"/>
    <w:rsid w:val="47EEFBB7"/>
    <w:rsid w:val="47F79A6C"/>
    <w:rsid w:val="484EA030"/>
    <w:rsid w:val="48A4E806"/>
    <w:rsid w:val="48EC47B0"/>
    <w:rsid w:val="48F26AAA"/>
    <w:rsid w:val="49067D82"/>
    <w:rsid w:val="49A7EF94"/>
    <w:rsid w:val="49EC50A3"/>
    <w:rsid w:val="4A1981BC"/>
    <w:rsid w:val="4A19A05F"/>
    <w:rsid w:val="4A27CC96"/>
    <w:rsid w:val="4A5D93DA"/>
    <w:rsid w:val="4A7FAC04"/>
    <w:rsid w:val="4AAA2AD7"/>
    <w:rsid w:val="4AAFC075"/>
    <w:rsid w:val="4B14A394"/>
    <w:rsid w:val="4B7B55AE"/>
    <w:rsid w:val="4B9092B8"/>
    <w:rsid w:val="4B90F36C"/>
    <w:rsid w:val="4BA34C37"/>
    <w:rsid w:val="4C07F748"/>
    <w:rsid w:val="4C10D904"/>
    <w:rsid w:val="4C549D7A"/>
    <w:rsid w:val="4C9341F6"/>
    <w:rsid w:val="4C952468"/>
    <w:rsid w:val="4CB7BE59"/>
    <w:rsid w:val="4CDBE285"/>
    <w:rsid w:val="4CDC8766"/>
    <w:rsid w:val="4CFFE820"/>
    <w:rsid w:val="4D001D76"/>
    <w:rsid w:val="4D3D27C1"/>
    <w:rsid w:val="4D7A64B5"/>
    <w:rsid w:val="4D99BD8B"/>
    <w:rsid w:val="4DB937A9"/>
    <w:rsid w:val="4E0FF4EC"/>
    <w:rsid w:val="4E23672B"/>
    <w:rsid w:val="4E453608"/>
    <w:rsid w:val="4E61A375"/>
    <w:rsid w:val="4EED8D3B"/>
    <w:rsid w:val="4F3AB3D3"/>
    <w:rsid w:val="4F81C042"/>
    <w:rsid w:val="4F8720D9"/>
    <w:rsid w:val="4FD3A81A"/>
    <w:rsid w:val="501C0965"/>
    <w:rsid w:val="5082741E"/>
    <w:rsid w:val="50A0E3A8"/>
    <w:rsid w:val="50E0BBC8"/>
    <w:rsid w:val="50EC62DA"/>
    <w:rsid w:val="50FF862A"/>
    <w:rsid w:val="51856D3F"/>
    <w:rsid w:val="51D12ADD"/>
    <w:rsid w:val="51D2CBB0"/>
    <w:rsid w:val="51F70745"/>
    <w:rsid w:val="520DC85E"/>
    <w:rsid w:val="52423402"/>
    <w:rsid w:val="526EE973"/>
    <w:rsid w:val="52850A23"/>
    <w:rsid w:val="52C16100"/>
    <w:rsid w:val="52E99C7C"/>
    <w:rsid w:val="535427CC"/>
    <w:rsid w:val="537CDC74"/>
    <w:rsid w:val="53827C40"/>
    <w:rsid w:val="538D4934"/>
    <w:rsid w:val="53A7A081"/>
    <w:rsid w:val="53B4853A"/>
    <w:rsid w:val="53B9EF8B"/>
    <w:rsid w:val="54369158"/>
    <w:rsid w:val="543FD904"/>
    <w:rsid w:val="544E51F6"/>
    <w:rsid w:val="5485C2C5"/>
    <w:rsid w:val="54A137AE"/>
    <w:rsid w:val="55A9EBF8"/>
    <w:rsid w:val="55B9F7DF"/>
    <w:rsid w:val="5630AC70"/>
    <w:rsid w:val="56A0C6EC"/>
    <w:rsid w:val="56AC964A"/>
    <w:rsid w:val="56BADFD8"/>
    <w:rsid w:val="56E33C57"/>
    <w:rsid w:val="56F5A61E"/>
    <w:rsid w:val="57056389"/>
    <w:rsid w:val="5715F6DE"/>
    <w:rsid w:val="57246A08"/>
    <w:rsid w:val="572F5683"/>
    <w:rsid w:val="573463A0"/>
    <w:rsid w:val="5739D81F"/>
    <w:rsid w:val="574CAFA9"/>
    <w:rsid w:val="57581E37"/>
    <w:rsid w:val="575EB645"/>
    <w:rsid w:val="576DF6F8"/>
    <w:rsid w:val="578B28A8"/>
    <w:rsid w:val="580F2616"/>
    <w:rsid w:val="581E5879"/>
    <w:rsid w:val="5835DB51"/>
    <w:rsid w:val="5847F22A"/>
    <w:rsid w:val="586A3B74"/>
    <w:rsid w:val="589116FE"/>
    <w:rsid w:val="589ADEC2"/>
    <w:rsid w:val="58BE468B"/>
    <w:rsid w:val="58DD141A"/>
    <w:rsid w:val="58E6C535"/>
    <w:rsid w:val="5952C17C"/>
    <w:rsid w:val="5952F72F"/>
    <w:rsid w:val="5963A036"/>
    <w:rsid w:val="5985F8AB"/>
    <w:rsid w:val="59BC54AF"/>
    <w:rsid w:val="59BE71E6"/>
    <w:rsid w:val="59E837E7"/>
    <w:rsid w:val="5A868C8D"/>
    <w:rsid w:val="5AB70748"/>
    <w:rsid w:val="5B018CE2"/>
    <w:rsid w:val="5B06D03B"/>
    <w:rsid w:val="5B14F9FB"/>
    <w:rsid w:val="5BF83226"/>
    <w:rsid w:val="5C6CF167"/>
    <w:rsid w:val="5C734AD5"/>
    <w:rsid w:val="5C748A41"/>
    <w:rsid w:val="5C9632AB"/>
    <w:rsid w:val="5D0884EC"/>
    <w:rsid w:val="5D371F3A"/>
    <w:rsid w:val="5D3740DF"/>
    <w:rsid w:val="5D4CE205"/>
    <w:rsid w:val="5D62D5A2"/>
    <w:rsid w:val="5DDFE9E2"/>
    <w:rsid w:val="5E25541F"/>
    <w:rsid w:val="5E2D7E13"/>
    <w:rsid w:val="5E40BE07"/>
    <w:rsid w:val="5EDFE202"/>
    <w:rsid w:val="5EE1D385"/>
    <w:rsid w:val="5F05B031"/>
    <w:rsid w:val="5F8B2397"/>
    <w:rsid w:val="5FB17015"/>
    <w:rsid w:val="5FEA2FD5"/>
    <w:rsid w:val="6055CC08"/>
    <w:rsid w:val="605EBA0D"/>
    <w:rsid w:val="60651301"/>
    <w:rsid w:val="609D830D"/>
    <w:rsid w:val="60ABCAFD"/>
    <w:rsid w:val="60C88F22"/>
    <w:rsid w:val="610D1C0F"/>
    <w:rsid w:val="61432248"/>
    <w:rsid w:val="617F1670"/>
    <w:rsid w:val="61C54243"/>
    <w:rsid w:val="61E10AE3"/>
    <w:rsid w:val="61E91866"/>
    <w:rsid w:val="6224D4FD"/>
    <w:rsid w:val="62580D6A"/>
    <w:rsid w:val="625FA0AF"/>
    <w:rsid w:val="62D6816A"/>
    <w:rsid w:val="632BE8E7"/>
    <w:rsid w:val="6394F4AE"/>
    <w:rsid w:val="639DAE07"/>
    <w:rsid w:val="63C70946"/>
    <w:rsid w:val="63ECD31A"/>
    <w:rsid w:val="646283D0"/>
    <w:rsid w:val="64A796AD"/>
    <w:rsid w:val="64B0CECE"/>
    <w:rsid w:val="64BB344D"/>
    <w:rsid w:val="64E8361B"/>
    <w:rsid w:val="64F5EB15"/>
    <w:rsid w:val="65057338"/>
    <w:rsid w:val="651DEE8E"/>
    <w:rsid w:val="652FD8E9"/>
    <w:rsid w:val="653F3A64"/>
    <w:rsid w:val="65945D4B"/>
    <w:rsid w:val="65A46C9E"/>
    <w:rsid w:val="65B1C8D5"/>
    <w:rsid w:val="65CF3C30"/>
    <w:rsid w:val="65D724D0"/>
    <w:rsid w:val="6620A95F"/>
    <w:rsid w:val="662ED944"/>
    <w:rsid w:val="663E4D2F"/>
    <w:rsid w:val="666EDBC6"/>
    <w:rsid w:val="6676E7D8"/>
    <w:rsid w:val="668F514D"/>
    <w:rsid w:val="669BCA1B"/>
    <w:rsid w:val="67072C8F"/>
    <w:rsid w:val="67751CE9"/>
    <w:rsid w:val="677FAB49"/>
    <w:rsid w:val="67A3537E"/>
    <w:rsid w:val="67B3AF65"/>
    <w:rsid w:val="67C3F8F8"/>
    <w:rsid w:val="67E5D261"/>
    <w:rsid w:val="6854FFEB"/>
    <w:rsid w:val="687C0920"/>
    <w:rsid w:val="688A5D16"/>
    <w:rsid w:val="688BE331"/>
    <w:rsid w:val="689235ED"/>
    <w:rsid w:val="68AA430E"/>
    <w:rsid w:val="68F8B55A"/>
    <w:rsid w:val="69006758"/>
    <w:rsid w:val="6900D05F"/>
    <w:rsid w:val="690DF102"/>
    <w:rsid w:val="6912BDD5"/>
    <w:rsid w:val="69539494"/>
    <w:rsid w:val="69544099"/>
    <w:rsid w:val="695A9811"/>
    <w:rsid w:val="69782BBC"/>
    <w:rsid w:val="699027AE"/>
    <w:rsid w:val="69EA7758"/>
    <w:rsid w:val="6A149A0D"/>
    <w:rsid w:val="6AE8F8B1"/>
    <w:rsid w:val="6B0E9531"/>
    <w:rsid w:val="6B5A7B0D"/>
    <w:rsid w:val="6B6D0716"/>
    <w:rsid w:val="6BFEC7EF"/>
    <w:rsid w:val="6CA02246"/>
    <w:rsid w:val="6CAC3012"/>
    <w:rsid w:val="6CDFC70C"/>
    <w:rsid w:val="6CECC86B"/>
    <w:rsid w:val="6D7945FF"/>
    <w:rsid w:val="6DD28531"/>
    <w:rsid w:val="6DE9A528"/>
    <w:rsid w:val="6E08E62C"/>
    <w:rsid w:val="6E2972C9"/>
    <w:rsid w:val="6E4E83C0"/>
    <w:rsid w:val="6EBE06DF"/>
    <w:rsid w:val="6EF4D6DC"/>
    <w:rsid w:val="6F474C5D"/>
    <w:rsid w:val="6F4B9A25"/>
    <w:rsid w:val="6F61F2F2"/>
    <w:rsid w:val="6FA3FB71"/>
    <w:rsid w:val="6FAAB611"/>
    <w:rsid w:val="6FB0AE54"/>
    <w:rsid w:val="6FC7AABD"/>
    <w:rsid w:val="6FFF45B5"/>
    <w:rsid w:val="70714CA7"/>
    <w:rsid w:val="70D04E50"/>
    <w:rsid w:val="70D2D1D6"/>
    <w:rsid w:val="71451D72"/>
    <w:rsid w:val="7197E923"/>
    <w:rsid w:val="721EC1E1"/>
    <w:rsid w:val="7245B151"/>
    <w:rsid w:val="72464544"/>
    <w:rsid w:val="72817A74"/>
    <w:rsid w:val="7285D00F"/>
    <w:rsid w:val="7292A63A"/>
    <w:rsid w:val="729FFDB5"/>
    <w:rsid w:val="7360F84B"/>
    <w:rsid w:val="736832D6"/>
    <w:rsid w:val="73ACC8B5"/>
    <w:rsid w:val="73BA1576"/>
    <w:rsid w:val="74811EEA"/>
    <w:rsid w:val="749C4E3A"/>
    <w:rsid w:val="751F4C8C"/>
    <w:rsid w:val="75580CCF"/>
    <w:rsid w:val="755F9714"/>
    <w:rsid w:val="756BB871"/>
    <w:rsid w:val="75981D88"/>
    <w:rsid w:val="75B02AD6"/>
    <w:rsid w:val="75B84616"/>
    <w:rsid w:val="75CEF052"/>
    <w:rsid w:val="760105FF"/>
    <w:rsid w:val="762C3281"/>
    <w:rsid w:val="768B98D1"/>
    <w:rsid w:val="768C5823"/>
    <w:rsid w:val="76E9122E"/>
    <w:rsid w:val="76EB8AE7"/>
    <w:rsid w:val="77242002"/>
    <w:rsid w:val="77685273"/>
    <w:rsid w:val="776CDE49"/>
    <w:rsid w:val="777B896A"/>
    <w:rsid w:val="7796E673"/>
    <w:rsid w:val="7816C2ED"/>
    <w:rsid w:val="782857D5"/>
    <w:rsid w:val="78884A07"/>
    <w:rsid w:val="789FC7B5"/>
    <w:rsid w:val="7904000E"/>
    <w:rsid w:val="790ED4CD"/>
    <w:rsid w:val="79467114"/>
    <w:rsid w:val="79AA368B"/>
    <w:rsid w:val="79B1517C"/>
    <w:rsid w:val="79BDD3A2"/>
    <w:rsid w:val="79C76EEB"/>
    <w:rsid w:val="79E071DD"/>
    <w:rsid w:val="79EB913F"/>
    <w:rsid w:val="7A1636AF"/>
    <w:rsid w:val="7A24B5FD"/>
    <w:rsid w:val="7A299280"/>
    <w:rsid w:val="7A31EA2D"/>
    <w:rsid w:val="7A31EDC7"/>
    <w:rsid w:val="7A44C5D0"/>
    <w:rsid w:val="7AFB4E81"/>
    <w:rsid w:val="7AFFA985"/>
    <w:rsid w:val="7B446D1D"/>
    <w:rsid w:val="7B5379D1"/>
    <w:rsid w:val="7B717E53"/>
    <w:rsid w:val="7B775A8C"/>
    <w:rsid w:val="7B9537CA"/>
    <w:rsid w:val="7BA732A9"/>
    <w:rsid w:val="7BAAB102"/>
    <w:rsid w:val="7BF24489"/>
    <w:rsid w:val="7C17B8BC"/>
    <w:rsid w:val="7C1C3D19"/>
    <w:rsid w:val="7C40304F"/>
    <w:rsid w:val="7C5420F7"/>
    <w:rsid w:val="7C5F5ACE"/>
    <w:rsid w:val="7C737311"/>
    <w:rsid w:val="7CD9BF29"/>
    <w:rsid w:val="7D269AE2"/>
    <w:rsid w:val="7D322983"/>
    <w:rsid w:val="7DC0FAD2"/>
    <w:rsid w:val="7DF16DFE"/>
    <w:rsid w:val="7DFA27B3"/>
    <w:rsid w:val="7DFC49E9"/>
    <w:rsid w:val="7E2DF715"/>
    <w:rsid w:val="7E7B1E73"/>
    <w:rsid w:val="7EB45C83"/>
    <w:rsid w:val="7F13EFAC"/>
    <w:rsid w:val="7FC442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EC0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2C7"/>
    <w:pPr>
      <w:ind w:left="720"/>
      <w:contextualSpacing/>
    </w:pPr>
  </w:style>
  <w:style w:type="table" w:styleId="TableGrid">
    <w:name w:val="Table Grid"/>
    <w:basedOn w:val="TableNormal"/>
    <w:uiPriority w:val="39"/>
    <w:rsid w:val="0089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611D"/>
    <w:pPr>
      <w:tabs>
        <w:tab w:val="center" w:pos="4680"/>
        <w:tab w:val="right" w:pos="9360"/>
      </w:tabs>
    </w:pPr>
  </w:style>
  <w:style w:type="character" w:customStyle="1" w:styleId="HeaderChar">
    <w:name w:val="Header Char"/>
    <w:basedOn w:val="DefaultParagraphFont"/>
    <w:link w:val="Header"/>
    <w:uiPriority w:val="99"/>
    <w:rsid w:val="0049611D"/>
  </w:style>
  <w:style w:type="paragraph" w:styleId="Footer">
    <w:name w:val="footer"/>
    <w:basedOn w:val="Normal"/>
    <w:link w:val="FooterChar"/>
    <w:uiPriority w:val="99"/>
    <w:unhideWhenUsed/>
    <w:rsid w:val="0049611D"/>
    <w:pPr>
      <w:tabs>
        <w:tab w:val="center" w:pos="4680"/>
        <w:tab w:val="right" w:pos="9360"/>
      </w:tabs>
    </w:pPr>
  </w:style>
  <w:style w:type="character" w:customStyle="1" w:styleId="FooterChar">
    <w:name w:val="Footer Char"/>
    <w:basedOn w:val="DefaultParagraphFont"/>
    <w:link w:val="Footer"/>
    <w:uiPriority w:val="99"/>
    <w:rsid w:val="0049611D"/>
  </w:style>
  <w:style w:type="character" w:styleId="CommentReference">
    <w:name w:val="annotation reference"/>
    <w:basedOn w:val="DefaultParagraphFont"/>
    <w:uiPriority w:val="99"/>
    <w:semiHidden/>
    <w:unhideWhenUsed/>
    <w:rsid w:val="003E0724"/>
    <w:rPr>
      <w:sz w:val="16"/>
      <w:szCs w:val="16"/>
    </w:rPr>
  </w:style>
  <w:style w:type="paragraph" w:styleId="CommentText">
    <w:name w:val="annotation text"/>
    <w:basedOn w:val="Normal"/>
    <w:link w:val="CommentTextChar"/>
    <w:uiPriority w:val="99"/>
    <w:semiHidden/>
    <w:unhideWhenUsed/>
    <w:rsid w:val="003E0724"/>
    <w:rPr>
      <w:sz w:val="20"/>
      <w:szCs w:val="20"/>
    </w:rPr>
  </w:style>
  <w:style w:type="character" w:customStyle="1" w:styleId="CommentTextChar">
    <w:name w:val="Comment Text Char"/>
    <w:basedOn w:val="DefaultParagraphFont"/>
    <w:link w:val="CommentText"/>
    <w:uiPriority w:val="99"/>
    <w:semiHidden/>
    <w:rsid w:val="003E0724"/>
    <w:rPr>
      <w:sz w:val="20"/>
      <w:szCs w:val="20"/>
    </w:rPr>
  </w:style>
  <w:style w:type="paragraph" w:styleId="CommentSubject">
    <w:name w:val="annotation subject"/>
    <w:basedOn w:val="CommentText"/>
    <w:next w:val="CommentText"/>
    <w:link w:val="CommentSubjectChar"/>
    <w:uiPriority w:val="99"/>
    <w:semiHidden/>
    <w:unhideWhenUsed/>
    <w:rsid w:val="003E0724"/>
    <w:rPr>
      <w:b/>
      <w:bCs/>
    </w:rPr>
  </w:style>
  <w:style w:type="character" w:customStyle="1" w:styleId="CommentSubjectChar">
    <w:name w:val="Comment Subject Char"/>
    <w:basedOn w:val="CommentTextChar"/>
    <w:link w:val="CommentSubject"/>
    <w:uiPriority w:val="99"/>
    <w:semiHidden/>
    <w:rsid w:val="003E0724"/>
    <w:rPr>
      <w:b/>
      <w:bCs/>
      <w:sz w:val="20"/>
      <w:szCs w:val="20"/>
    </w:rPr>
  </w:style>
  <w:style w:type="paragraph" w:styleId="BalloonText">
    <w:name w:val="Balloon Text"/>
    <w:basedOn w:val="Normal"/>
    <w:link w:val="BalloonTextChar"/>
    <w:uiPriority w:val="99"/>
    <w:semiHidden/>
    <w:unhideWhenUsed/>
    <w:rsid w:val="003E07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724"/>
    <w:rPr>
      <w:rFonts w:ascii="Segoe UI" w:hAnsi="Segoe UI" w:cs="Segoe UI"/>
      <w:sz w:val="18"/>
      <w:szCs w:val="18"/>
    </w:rPr>
  </w:style>
  <w:style w:type="paragraph" w:styleId="NormalWeb">
    <w:name w:val="Normal (Web)"/>
    <w:basedOn w:val="Normal"/>
    <w:uiPriority w:val="99"/>
    <w:semiHidden/>
    <w:unhideWhenUsed/>
    <w:rsid w:val="00AC461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8193E"/>
    <w:rPr>
      <w:b/>
      <w:bCs/>
    </w:rPr>
  </w:style>
  <w:style w:type="character" w:styleId="PageNumber">
    <w:name w:val="page number"/>
    <w:basedOn w:val="DefaultParagraphFont"/>
    <w:uiPriority w:val="99"/>
    <w:semiHidden/>
    <w:unhideWhenUsed/>
    <w:rsid w:val="000E1B15"/>
  </w:style>
  <w:style w:type="paragraph" w:styleId="Revision">
    <w:name w:val="Revision"/>
    <w:hidden/>
    <w:uiPriority w:val="99"/>
    <w:semiHidden/>
    <w:rsid w:val="00C92A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2C7"/>
    <w:pPr>
      <w:ind w:left="720"/>
      <w:contextualSpacing/>
    </w:pPr>
  </w:style>
  <w:style w:type="table" w:styleId="TableGrid">
    <w:name w:val="Table Grid"/>
    <w:basedOn w:val="TableNormal"/>
    <w:uiPriority w:val="39"/>
    <w:rsid w:val="0089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611D"/>
    <w:pPr>
      <w:tabs>
        <w:tab w:val="center" w:pos="4680"/>
        <w:tab w:val="right" w:pos="9360"/>
      </w:tabs>
    </w:pPr>
  </w:style>
  <w:style w:type="character" w:customStyle="1" w:styleId="HeaderChar">
    <w:name w:val="Header Char"/>
    <w:basedOn w:val="DefaultParagraphFont"/>
    <w:link w:val="Header"/>
    <w:uiPriority w:val="99"/>
    <w:rsid w:val="0049611D"/>
  </w:style>
  <w:style w:type="paragraph" w:styleId="Footer">
    <w:name w:val="footer"/>
    <w:basedOn w:val="Normal"/>
    <w:link w:val="FooterChar"/>
    <w:uiPriority w:val="99"/>
    <w:unhideWhenUsed/>
    <w:rsid w:val="0049611D"/>
    <w:pPr>
      <w:tabs>
        <w:tab w:val="center" w:pos="4680"/>
        <w:tab w:val="right" w:pos="9360"/>
      </w:tabs>
    </w:pPr>
  </w:style>
  <w:style w:type="character" w:customStyle="1" w:styleId="FooterChar">
    <w:name w:val="Footer Char"/>
    <w:basedOn w:val="DefaultParagraphFont"/>
    <w:link w:val="Footer"/>
    <w:uiPriority w:val="99"/>
    <w:rsid w:val="0049611D"/>
  </w:style>
  <w:style w:type="character" w:styleId="CommentReference">
    <w:name w:val="annotation reference"/>
    <w:basedOn w:val="DefaultParagraphFont"/>
    <w:uiPriority w:val="99"/>
    <w:semiHidden/>
    <w:unhideWhenUsed/>
    <w:rsid w:val="003E0724"/>
    <w:rPr>
      <w:sz w:val="16"/>
      <w:szCs w:val="16"/>
    </w:rPr>
  </w:style>
  <w:style w:type="paragraph" w:styleId="CommentText">
    <w:name w:val="annotation text"/>
    <w:basedOn w:val="Normal"/>
    <w:link w:val="CommentTextChar"/>
    <w:uiPriority w:val="99"/>
    <w:semiHidden/>
    <w:unhideWhenUsed/>
    <w:rsid w:val="003E0724"/>
    <w:rPr>
      <w:sz w:val="20"/>
      <w:szCs w:val="20"/>
    </w:rPr>
  </w:style>
  <w:style w:type="character" w:customStyle="1" w:styleId="CommentTextChar">
    <w:name w:val="Comment Text Char"/>
    <w:basedOn w:val="DefaultParagraphFont"/>
    <w:link w:val="CommentText"/>
    <w:uiPriority w:val="99"/>
    <w:semiHidden/>
    <w:rsid w:val="003E0724"/>
    <w:rPr>
      <w:sz w:val="20"/>
      <w:szCs w:val="20"/>
    </w:rPr>
  </w:style>
  <w:style w:type="paragraph" w:styleId="CommentSubject">
    <w:name w:val="annotation subject"/>
    <w:basedOn w:val="CommentText"/>
    <w:next w:val="CommentText"/>
    <w:link w:val="CommentSubjectChar"/>
    <w:uiPriority w:val="99"/>
    <w:semiHidden/>
    <w:unhideWhenUsed/>
    <w:rsid w:val="003E0724"/>
    <w:rPr>
      <w:b/>
      <w:bCs/>
    </w:rPr>
  </w:style>
  <w:style w:type="character" w:customStyle="1" w:styleId="CommentSubjectChar">
    <w:name w:val="Comment Subject Char"/>
    <w:basedOn w:val="CommentTextChar"/>
    <w:link w:val="CommentSubject"/>
    <w:uiPriority w:val="99"/>
    <w:semiHidden/>
    <w:rsid w:val="003E0724"/>
    <w:rPr>
      <w:b/>
      <w:bCs/>
      <w:sz w:val="20"/>
      <w:szCs w:val="20"/>
    </w:rPr>
  </w:style>
  <w:style w:type="paragraph" w:styleId="BalloonText">
    <w:name w:val="Balloon Text"/>
    <w:basedOn w:val="Normal"/>
    <w:link w:val="BalloonTextChar"/>
    <w:uiPriority w:val="99"/>
    <w:semiHidden/>
    <w:unhideWhenUsed/>
    <w:rsid w:val="003E07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724"/>
    <w:rPr>
      <w:rFonts w:ascii="Segoe UI" w:hAnsi="Segoe UI" w:cs="Segoe UI"/>
      <w:sz w:val="18"/>
      <w:szCs w:val="18"/>
    </w:rPr>
  </w:style>
  <w:style w:type="paragraph" w:styleId="NormalWeb">
    <w:name w:val="Normal (Web)"/>
    <w:basedOn w:val="Normal"/>
    <w:uiPriority w:val="99"/>
    <w:semiHidden/>
    <w:unhideWhenUsed/>
    <w:rsid w:val="00AC461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8193E"/>
    <w:rPr>
      <w:b/>
      <w:bCs/>
    </w:rPr>
  </w:style>
  <w:style w:type="character" w:styleId="PageNumber">
    <w:name w:val="page number"/>
    <w:basedOn w:val="DefaultParagraphFont"/>
    <w:uiPriority w:val="99"/>
    <w:semiHidden/>
    <w:unhideWhenUsed/>
    <w:rsid w:val="000E1B15"/>
  </w:style>
  <w:style w:type="paragraph" w:styleId="Revision">
    <w:name w:val="Revision"/>
    <w:hidden/>
    <w:uiPriority w:val="99"/>
    <w:semiHidden/>
    <w:rsid w:val="00C92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0767">
      <w:bodyDiv w:val="1"/>
      <w:marLeft w:val="0"/>
      <w:marRight w:val="0"/>
      <w:marTop w:val="0"/>
      <w:marBottom w:val="0"/>
      <w:divBdr>
        <w:top w:val="none" w:sz="0" w:space="0" w:color="auto"/>
        <w:left w:val="none" w:sz="0" w:space="0" w:color="auto"/>
        <w:bottom w:val="none" w:sz="0" w:space="0" w:color="auto"/>
        <w:right w:val="none" w:sz="0" w:space="0" w:color="auto"/>
      </w:divBdr>
    </w:div>
    <w:div w:id="97264074">
      <w:bodyDiv w:val="1"/>
      <w:marLeft w:val="0"/>
      <w:marRight w:val="0"/>
      <w:marTop w:val="0"/>
      <w:marBottom w:val="0"/>
      <w:divBdr>
        <w:top w:val="none" w:sz="0" w:space="0" w:color="auto"/>
        <w:left w:val="none" w:sz="0" w:space="0" w:color="auto"/>
        <w:bottom w:val="none" w:sz="0" w:space="0" w:color="auto"/>
        <w:right w:val="none" w:sz="0" w:space="0" w:color="auto"/>
      </w:divBdr>
    </w:div>
    <w:div w:id="114522115">
      <w:bodyDiv w:val="1"/>
      <w:marLeft w:val="0"/>
      <w:marRight w:val="0"/>
      <w:marTop w:val="0"/>
      <w:marBottom w:val="0"/>
      <w:divBdr>
        <w:top w:val="none" w:sz="0" w:space="0" w:color="auto"/>
        <w:left w:val="none" w:sz="0" w:space="0" w:color="auto"/>
        <w:bottom w:val="none" w:sz="0" w:space="0" w:color="auto"/>
        <w:right w:val="none" w:sz="0" w:space="0" w:color="auto"/>
      </w:divBdr>
    </w:div>
    <w:div w:id="445392910">
      <w:bodyDiv w:val="1"/>
      <w:marLeft w:val="0"/>
      <w:marRight w:val="0"/>
      <w:marTop w:val="0"/>
      <w:marBottom w:val="0"/>
      <w:divBdr>
        <w:top w:val="none" w:sz="0" w:space="0" w:color="auto"/>
        <w:left w:val="none" w:sz="0" w:space="0" w:color="auto"/>
        <w:bottom w:val="none" w:sz="0" w:space="0" w:color="auto"/>
        <w:right w:val="none" w:sz="0" w:space="0" w:color="auto"/>
      </w:divBdr>
    </w:div>
    <w:div w:id="705259749">
      <w:bodyDiv w:val="1"/>
      <w:marLeft w:val="0"/>
      <w:marRight w:val="0"/>
      <w:marTop w:val="0"/>
      <w:marBottom w:val="0"/>
      <w:divBdr>
        <w:top w:val="none" w:sz="0" w:space="0" w:color="auto"/>
        <w:left w:val="none" w:sz="0" w:space="0" w:color="auto"/>
        <w:bottom w:val="none" w:sz="0" w:space="0" w:color="auto"/>
        <w:right w:val="none" w:sz="0" w:space="0" w:color="auto"/>
      </w:divBdr>
    </w:div>
    <w:div w:id="1005935055">
      <w:bodyDiv w:val="1"/>
      <w:marLeft w:val="0"/>
      <w:marRight w:val="0"/>
      <w:marTop w:val="0"/>
      <w:marBottom w:val="0"/>
      <w:divBdr>
        <w:top w:val="none" w:sz="0" w:space="0" w:color="auto"/>
        <w:left w:val="none" w:sz="0" w:space="0" w:color="auto"/>
        <w:bottom w:val="none" w:sz="0" w:space="0" w:color="auto"/>
        <w:right w:val="none" w:sz="0" w:space="0" w:color="auto"/>
      </w:divBdr>
    </w:div>
    <w:div w:id="1355961988">
      <w:bodyDiv w:val="1"/>
      <w:marLeft w:val="0"/>
      <w:marRight w:val="0"/>
      <w:marTop w:val="0"/>
      <w:marBottom w:val="0"/>
      <w:divBdr>
        <w:top w:val="none" w:sz="0" w:space="0" w:color="auto"/>
        <w:left w:val="none" w:sz="0" w:space="0" w:color="auto"/>
        <w:bottom w:val="none" w:sz="0" w:space="0" w:color="auto"/>
        <w:right w:val="none" w:sz="0" w:space="0" w:color="auto"/>
      </w:divBdr>
    </w:div>
    <w:div w:id="164758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JARUGUMILLI, SHRIKANT [AG/1000]</dc:creator>
  <cp:lastModifiedBy>TCryan</cp:lastModifiedBy>
  <cp:revision>8</cp:revision>
  <dcterms:created xsi:type="dcterms:W3CDTF">2019-10-12T20:06:00Z</dcterms:created>
  <dcterms:modified xsi:type="dcterms:W3CDTF">2019-10-31T17:35:00Z</dcterms:modified>
</cp:coreProperties>
</file>