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360" w:lineRule="auto"/>
        <w:ind w:left="0" w:right="0"/>
        <w:jc w:val="center"/>
        <w:outlineLvl w:val="0"/>
        <w:rPr>
          <w:rFonts w:hint="default" w:ascii="Times New Roman" w:hAnsi="Times New Roman" w:eastAsia="黑体" w:cs="Times New Roman"/>
          <w:bCs/>
          <w:sz w:val="32"/>
          <w:szCs w:val="32"/>
          <w:lang w:val="en-US"/>
        </w:rPr>
      </w:pPr>
      <w:r>
        <w:rPr>
          <w:rFonts w:hint="eastAsia" w:ascii="Times New Roman" w:hAnsi="Times New Roman" w:eastAsia="黑体" w:cs="Times New Roman"/>
          <w:bCs/>
          <w:kern w:val="2"/>
          <w:sz w:val="32"/>
          <w:szCs w:val="32"/>
          <w:lang w:val="en-US" w:eastAsia="zh-CN" w:bidi="ar"/>
        </w:rPr>
        <w:t>第十八章</w:t>
      </w:r>
      <w:r>
        <w:rPr>
          <w:rFonts w:hint="default" w:ascii="Times New Roman" w:hAnsi="Times New Roman" w:eastAsia="黑体" w:cs="Times New Roman"/>
          <w:bCs/>
          <w:kern w:val="2"/>
          <w:sz w:val="32"/>
          <w:szCs w:val="32"/>
          <w:lang w:val="en-US" w:eastAsia="zh-CN" w:bidi="ar"/>
        </w:rPr>
        <w:t xml:space="preserve"> TCP:</w:t>
      </w:r>
      <w:r>
        <w:rPr>
          <w:rFonts w:hint="eastAsia" w:ascii="Times New Roman" w:hAnsi="Times New Roman" w:eastAsia="黑体" w:cs="Times New Roman"/>
          <w:bCs/>
          <w:kern w:val="2"/>
          <w:sz w:val="32"/>
          <w:szCs w:val="32"/>
          <w:lang w:val="en-US" w:eastAsia="zh-CN" w:bidi="ar"/>
        </w:rPr>
        <w:t>传输控制协议</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是一个面向连接的协议。无论哪一方向另一方发送数据之前，都必须</w:t>
      </w:r>
      <w:r>
        <w:rPr>
          <w:rFonts w:hint="eastAsia" w:ascii="Times New Roman" w:hAnsi="Times New Roman" w:eastAsia="宋体" w:cs="宋体"/>
          <w:color w:val="FF0000"/>
          <w:kern w:val="0"/>
          <w:sz w:val="24"/>
          <w:szCs w:val="24"/>
          <w:lang w:val="en-US" w:eastAsia="zh-CN" w:bidi="ar"/>
        </w:rPr>
        <w:t>先在双方之间建立一条连接</w:t>
      </w:r>
      <w:r>
        <w:rPr>
          <w:rFonts w:hint="eastAsia" w:ascii="Times New Roman" w:hAnsi="Times New Roman" w:eastAsia="宋体" w:cs="宋体"/>
          <w:color w:val="000000"/>
          <w:kern w:val="0"/>
          <w:sz w:val="24"/>
          <w:szCs w:val="24"/>
          <w:lang w:val="en-US" w:eastAsia="zh-CN" w:bidi="ar"/>
        </w:rPr>
        <w:t>。</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 xml:space="preserve">18.1 </w:t>
      </w:r>
      <w:r>
        <w:rPr>
          <w:rFonts w:hint="eastAsia" w:ascii="Times New Roman" w:hAnsi="Times New Roman" w:eastAsia="黑体" w:cs="Times New Roman"/>
          <w:bCs/>
          <w:kern w:val="2"/>
          <w:sz w:val="28"/>
          <w:szCs w:val="28"/>
          <w:lang w:val="en-US" w:eastAsia="zh-CN" w:bidi="ar"/>
        </w:rPr>
        <w:t>三次握手</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发送第一个</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的一端将执行主动打开</w:t>
      </w:r>
      <w:r>
        <w:rPr>
          <w:rFonts w:hint="default" w:ascii="Times New Roman" w:hAnsi="Times New Roman" w:eastAsia="宋体" w:cs="AdobeSongStd-Light-Acro"/>
          <w:color w:val="000000"/>
          <w:kern w:val="0"/>
          <w:sz w:val="24"/>
          <w:szCs w:val="24"/>
          <w:lang w:val="en-US" w:eastAsia="zh-CN" w:bidi="ar"/>
        </w:rPr>
        <w:t>(action open)</w:t>
      </w:r>
      <w:r>
        <w:rPr>
          <w:rFonts w:hint="eastAsia" w:ascii="Times New Roman" w:hAnsi="Times New Roman" w:eastAsia="宋体" w:cs="宋体"/>
          <w:color w:val="000000"/>
          <w:kern w:val="0"/>
          <w:sz w:val="24"/>
          <w:szCs w:val="24"/>
          <w:lang w:val="en-US" w:eastAsia="zh-CN" w:bidi="ar"/>
        </w:rPr>
        <w:t>。接收这个</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并发回下一个</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的另一端执行被动打开</w:t>
      </w:r>
      <w:r>
        <w:rPr>
          <w:rFonts w:hint="default" w:ascii="Times New Roman" w:hAnsi="Times New Roman" w:eastAsia="宋体" w:cs="AdobeSongStd-Light-Acro"/>
          <w:color w:val="000000"/>
          <w:kern w:val="0"/>
          <w:sz w:val="24"/>
          <w:szCs w:val="24"/>
          <w:lang w:val="en-US" w:eastAsia="zh-CN" w:bidi="ar"/>
        </w:rPr>
        <w:t>(passive open)</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当一端为建立连接而发送它的</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时，它为连接选择一个初始序号。</w:t>
      </w:r>
      <w:r>
        <w:rPr>
          <w:rFonts w:hint="default" w:ascii="Times New Roman" w:hAnsi="Times New Roman" w:eastAsia="宋体" w:cs="AdobeSongStd-Light-Acro"/>
          <w:color w:val="000000"/>
          <w:kern w:val="0"/>
          <w:sz w:val="24"/>
          <w:szCs w:val="24"/>
          <w:lang w:val="en-US" w:eastAsia="zh-CN" w:bidi="ar"/>
        </w:rPr>
        <w:t>ISN(</w:t>
      </w:r>
      <w:r>
        <w:rPr>
          <w:rFonts w:hint="eastAsia" w:ascii="Times New Roman" w:hAnsi="Times New Roman" w:eastAsia="宋体" w:cs="宋体"/>
          <w:color w:val="000000"/>
          <w:kern w:val="0"/>
          <w:sz w:val="24"/>
          <w:szCs w:val="24"/>
          <w:lang w:val="en-US" w:eastAsia="zh-CN" w:bidi="ar"/>
        </w:rPr>
        <w:t>随机序列号</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随时间而变化，因此每个连接都将具有不同的</w:t>
      </w:r>
      <w:r>
        <w:rPr>
          <w:rFonts w:hint="default" w:ascii="Times New Roman" w:hAnsi="Times New Roman" w:eastAsia="宋体" w:cs="AdobeSongStd-Light-Acro"/>
          <w:color w:val="000000"/>
          <w:kern w:val="0"/>
          <w:sz w:val="24"/>
          <w:szCs w:val="24"/>
          <w:lang w:val="en-US" w:eastAsia="zh-CN" w:bidi="ar"/>
        </w:rPr>
        <w:t>ISN</w:t>
      </w:r>
      <w:r>
        <w:rPr>
          <w:rFonts w:hint="eastAsia" w:ascii="Times New Roman" w:hAnsi="Times New Roman" w:eastAsia="宋体" w:cs="宋体"/>
          <w:color w:val="000000"/>
          <w:kern w:val="0"/>
          <w:sz w:val="24"/>
          <w:szCs w:val="24"/>
          <w:lang w:val="en-US" w:eastAsia="zh-CN" w:bidi="ar"/>
        </w:rPr>
        <w:t>。</w:t>
      </w:r>
      <w:r>
        <w:rPr>
          <w:rFonts w:hint="default" w:ascii="Times New Roman" w:hAnsi="Times New Roman" w:eastAsia="宋体" w:cs="AdobeSongStd-Light-Acro"/>
          <w:color w:val="000000"/>
          <w:kern w:val="0"/>
          <w:sz w:val="24"/>
          <w:szCs w:val="24"/>
          <w:lang w:val="en-US" w:eastAsia="zh-CN" w:bidi="ar"/>
        </w:rPr>
        <w:t>RFC793[Postel 1981c]</w:t>
      </w:r>
      <w:r>
        <w:rPr>
          <w:rFonts w:hint="eastAsia" w:ascii="Times New Roman" w:hAnsi="Times New Roman" w:eastAsia="宋体" w:cs="宋体"/>
          <w:color w:val="000000"/>
          <w:kern w:val="0"/>
          <w:sz w:val="24"/>
          <w:szCs w:val="24"/>
          <w:lang w:val="en-US" w:eastAsia="zh-CN" w:bidi="ar"/>
        </w:rPr>
        <w:t>指出</w:t>
      </w:r>
      <w:r>
        <w:rPr>
          <w:rFonts w:hint="default" w:ascii="Times New Roman" w:hAnsi="Times New Roman" w:eastAsia="宋体" w:cs="AdobeSongStd-Light-Acro"/>
          <w:color w:val="000000"/>
          <w:kern w:val="0"/>
          <w:sz w:val="24"/>
          <w:szCs w:val="24"/>
          <w:lang w:val="en-US" w:eastAsia="zh-CN" w:bidi="ar"/>
        </w:rPr>
        <w:t>ISN</w:t>
      </w:r>
      <w:r>
        <w:rPr>
          <w:rFonts w:hint="eastAsia" w:ascii="Times New Roman" w:hAnsi="Times New Roman" w:eastAsia="宋体" w:cs="宋体"/>
          <w:color w:val="000000"/>
          <w:kern w:val="0"/>
          <w:sz w:val="24"/>
          <w:szCs w:val="24"/>
          <w:lang w:val="en-US" w:eastAsia="zh-CN" w:bidi="ar"/>
        </w:rPr>
        <w:t>可看作是一个</w:t>
      </w:r>
      <w:r>
        <w:rPr>
          <w:rFonts w:hint="default" w:ascii="Times New Roman" w:hAnsi="Times New Roman" w:eastAsia="宋体" w:cs="AdobeSongStd-Light-Acro"/>
          <w:color w:val="000000"/>
          <w:kern w:val="0"/>
          <w:sz w:val="24"/>
          <w:szCs w:val="24"/>
          <w:lang w:val="en-US" w:eastAsia="zh-CN" w:bidi="ar"/>
        </w:rPr>
        <w:t>32bit</w:t>
      </w:r>
      <w:r>
        <w:rPr>
          <w:rFonts w:hint="eastAsia" w:ascii="Times New Roman" w:hAnsi="Times New Roman" w:eastAsia="宋体" w:cs="宋体"/>
          <w:color w:val="000000"/>
          <w:kern w:val="0"/>
          <w:sz w:val="24"/>
          <w:szCs w:val="24"/>
          <w:lang w:val="en-US" w:eastAsia="zh-CN" w:bidi="ar"/>
        </w:rPr>
        <w:t>的计数器，每</w:t>
      </w:r>
      <w:r>
        <w:rPr>
          <w:rFonts w:hint="default" w:ascii="Times New Roman" w:hAnsi="Times New Roman" w:eastAsia="宋体" w:cs="AdobeSongStd-Light-Acro"/>
          <w:color w:val="000000"/>
          <w:kern w:val="0"/>
          <w:sz w:val="24"/>
          <w:szCs w:val="24"/>
          <w:lang w:val="en-US" w:eastAsia="zh-CN" w:bidi="ar"/>
        </w:rPr>
        <w:t>4ms</w:t>
      </w:r>
      <w:r>
        <w:rPr>
          <w:rFonts w:hint="eastAsia" w:ascii="Times New Roman" w:hAnsi="Times New Roman" w:eastAsia="宋体" w:cs="宋体"/>
          <w:color w:val="000000"/>
          <w:kern w:val="0"/>
          <w:sz w:val="24"/>
          <w:szCs w:val="24"/>
          <w:lang w:val="en-US" w:eastAsia="zh-CN" w:bidi="ar"/>
        </w:rPr>
        <w:t>加</w:t>
      </w:r>
      <w:r>
        <w:rPr>
          <w:rFonts w:hint="default" w:ascii="Times New Roman" w:hAnsi="Times New Roman" w:eastAsia="宋体" w:cs="AdobeSongStd-Light-Acro"/>
          <w:color w:val="000000"/>
          <w:kern w:val="0"/>
          <w:sz w:val="24"/>
          <w:szCs w:val="24"/>
          <w:lang w:val="en-US" w:eastAsia="zh-CN" w:bidi="ar"/>
        </w:rPr>
        <w:t>1</w:t>
      </w:r>
      <w:r>
        <w:rPr>
          <w:rFonts w:hint="eastAsia" w:ascii="Times New Roman" w:hAnsi="Times New Roman" w:eastAsia="宋体" w:cs="宋体"/>
          <w:color w:val="000000"/>
          <w:kern w:val="0"/>
          <w:sz w:val="24"/>
          <w:szCs w:val="24"/>
          <w:lang w:val="en-US" w:eastAsia="zh-CN" w:bidi="ar"/>
        </w:rPr>
        <w:t>。</w:t>
      </w:r>
      <w:r>
        <w:rPr>
          <w:rFonts w:hint="eastAsia" w:ascii="Times New Roman" w:hAnsi="Times New Roman" w:eastAsia="宋体" w:cs="宋体"/>
          <w:color w:val="FF0000"/>
          <w:kern w:val="0"/>
          <w:sz w:val="24"/>
          <w:szCs w:val="24"/>
          <w:lang w:val="en-US" w:eastAsia="zh-CN" w:bidi="ar"/>
        </w:rPr>
        <w:t>这样选择序号的目的在于防止在网络中被延迟的分组在以后被传送，而导致某个连接的一方对它错误的解释</w:t>
      </w:r>
      <w:r>
        <w:rPr>
          <w:rFonts w:hint="eastAsia" w:ascii="Times New Roman" w:hAnsi="Times New Roman" w:eastAsia="宋体" w:cs="宋体"/>
          <w:color w:val="000000"/>
          <w:kern w:val="0"/>
          <w:sz w:val="24"/>
          <w:szCs w:val="24"/>
          <w:lang w:val="en-US" w:eastAsia="zh-CN" w:bidi="ar"/>
        </w:rPr>
        <w:t>。</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实验一：</w:t>
      </w:r>
      <w:r>
        <w:rPr>
          <w:rFonts w:hint="default" w:ascii="Times New Roman" w:hAnsi="Times New Roman" w:eastAsia="宋体" w:cs="AdobeSongStd-Light-Acro"/>
          <w:color w:val="000000"/>
          <w:kern w:val="0"/>
          <w:sz w:val="24"/>
          <w:szCs w:val="24"/>
          <w:lang w:val="en-US" w:eastAsia="zh-CN" w:bidi="ar"/>
        </w:rPr>
        <w:t>telnet</w:t>
      </w:r>
      <w:r>
        <w:rPr>
          <w:rFonts w:hint="eastAsia" w:ascii="Times New Roman" w:hAnsi="Times New Roman" w:eastAsia="宋体" w:cs="宋体"/>
          <w:color w:val="000000"/>
          <w:kern w:val="0"/>
          <w:sz w:val="24"/>
          <w:szCs w:val="24"/>
          <w:lang w:val="en-US" w:eastAsia="zh-CN" w:bidi="ar"/>
        </w:rPr>
        <w:t>连接</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3905250" cy="1533525"/>
            <wp:effectExtent l="0" t="0" r="0" b="9525"/>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8"/>
                    <pic:cNvPicPr>
                      <a:picLocks noChangeAspect="1"/>
                    </pic:cNvPicPr>
                  </pic:nvPicPr>
                  <pic:blipFill>
                    <a:blip r:embed="rId4"/>
                    <a:stretch>
                      <a:fillRect/>
                    </a:stretch>
                  </pic:blipFill>
                  <pic:spPr>
                    <a:xfrm>
                      <a:off x="0" y="0"/>
                      <a:ext cx="3905250" cy="15335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（a）拓扑图</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object>
          <v:shape id="_x0000_i1031" o:spt="75" type="#_x0000_t75" style="height:276.75pt;width:438.75pt;" o:ole="t" filled="f" o:preferrelative="t" stroked="f" coordsize="21600,21600">
            <v:path/>
            <v:fill on="f" focussize="0,0"/>
            <v:stroke on="f" joinstyle="miter"/>
            <v:imagedata r:id="rId6" o:title=""/>
            <o:lock v:ext="edit" aspectratio="t"/>
            <w10:wrap type="none"/>
            <w10:anchorlock/>
          </v:shape>
          <o:OLEObject Type="Embed" ProgID="Visio.Drawing.15" ShapeID="_x0000_i1031" DrawAspect="Content" ObjectID="_1468075725" r:id="rId5">
            <o:LockedField>false</o:LockedField>
          </o:OLEObject>
        </w:object>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（b）三次握手流程</w:t>
      </w:r>
    </w:p>
    <w:p>
      <w:pPr>
        <w:pStyle w:val="3"/>
        <w:keepNext w:val="0"/>
        <w:keepLines w:val="0"/>
        <w:widowControl w:val="0"/>
        <w:suppressLineNumbers w:val="0"/>
        <w:spacing w:before="0" w:beforeAutospacing="0" w:after="0" w:afterAutospacing="0" w:line="360" w:lineRule="auto"/>
        <w:ind w:left="0" w:right="0" w:firstLine="210" w:firstLineChars="10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*为什么TCP客户端最后还要发送一次确认呢？</w:t>
      </w:r>
    </w:p>
    <w:p>
      <w:pPr>
        <w:pStyle w:val="3"/>
        <w:keepNext w:val="0"/>
        <w:keepLines w:val="0"/>
        <w:widowControl w:val="0"/>
        <w:suppressLineNumbers w:val="0"/>
        <w:spacing w:before="0" w:beforeAutospacing="0" w:after="0" w:afterAutospacing="0" w:line="360" w:lineRule="auto"/>
        <w:ind w:left="0" w:right="0" w:firstLine="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 xml:space="preserve">  一句话，主要防止已经失效的连接请求报文突然又传送到了服务器，从而产生错误。</w:t>
      </w:r>
    </w:p>
    <w:p>
      <w:pPr>
        <w:pStyle w:val="3"/>
        <w:keepNext w:val="0"/>
        <w:keepLines w:val="0"/>
        <w:widowControl w:val="0"/>
        <w:suppressLineNumbers w:val="0"/>
        <w:spacing w:before="0" w:beforeAutospacing="0" w:after="0" w:afterAutospacing="0" w:line="360" w:lineRule="auto"/>
        <w:ind w:left="0" w:right="0" w:firstLine="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 xml:space="preserve">  如果使用的是两次握手建立连接，假设有这样一种场景，客户端发送了第一个请求连接并且没有丢失，只是因为在网络结点中滞留的时间太长了，由于TCP的客户端迟迟没有收到确认报文，以为服务器没有收到，此时重新向服务器发送这条报文，此后客户端和服务器经过两次握手完成连接，传输数据，然后关闭连接。此时此前滞留的那一次请求连接，网络通畅了到达了服务器，这个报文本该是失效的，但是，两次握手的机制将会让客户端和服务器再次建立连接，这将导致不必要的错误和资源的浪费。</w:t>
      </w:r>
    </w:p>
    <w:p>
      <w:pPr>
        <w:pStyle w:val="3"/>
        <w:keepNext w:val="0"/>
        <w:keepLines w:val="0"/>
        <w:widowControl w:val="0"/>
        <w:suppressLineNumbers w:val="0"/>
        <w:spacing w:before="0" w:beforeAutospacing="0" w:after="0" w:afterAutospacing="0" w:line="360" w:lineRule="auto"/>
        <w:ind w:left="0" w:right="0" w:firstLine="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 xml:space="preserve">  如果采用的是三次握手，就算是那一次失效的报文传送过来了，服务端接受了那条失效报文并且回复了确认报文，但是客户端不会再次发出确认。由于服务器收不到确认，就知道客户端并没有请求连接。</w:t>
      </w:r>
    </w:p>
    <w:p>
      <w:pPr>
        <w:pStyle w:val="3"/>
        <w:keepNext w:val="0"/>
        <w:keepLines w:val="0"/>
        <w:widowControl w:val="0"/>
        <w:suppressLineNumbers w:val="0"/>
        <w:spacing w:before="0" w:beforeAutospacing="0" w:after="0" w:afterAutospacing="0" w:line="360" w:lineRule="auto"/>
        <w:ind w:left="0" w:right="0" w:firstLine="20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590800"/>
            <wp:effectExtent l="0" t="0" r="0" b="0"/>
            <wp:docPr id="1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5"/>
                    <pic:cNvPicPr>
                      <a:picLocks noChangeAspect="1"/>
                    </pic:cNvPicPr>
                  </pic:nvPicPr>
                  <pic:blipFill>
                    <a:blip r:embed="rId7"/>
                    <a:stretch>
                      <a:fillRect/>
                    </a:stretch>
                  </pic:blipFill>
                  <pic:spPr>
                    <a:xfrm>
                      <a:off x="0" y="0"/>
                      <a:ext cx="5486400" cy="2590800"/>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543050"/>
            <wp:effectExtent l="0" t="0" r="0" b="0"/>
            <wp:docPr id="16"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8"/>
                    <pic:cNvPicPr>
                      <a:picLocks noChangeAspect="1"/>
                    </pic:cNvPicPr>
                  </pic:nvPicPr>
                  <pic:blipFill>
                    <a:blip r:embed="rId8"/>
                    <a:stretch>
                      <a:fillRect/>
                    </a:stretch>
                  </pic:blipFill>
                  <pic:spPr>
                    <a:xfrm>
                      <a:off x="0" y="0"/>
                      <a:ext cx="5486400" cy="154305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（c）wireshark抓包(ACK=0,SYN=1)</w:t>
      </w:r>
    </w:p>
    <w:p>
      <w:pPr>
        <w:pStyle w:val="3"/>
        <w:keepNext w:val="0"/>
        <w:keepLines w:val="0"/>
        <w:widowControl w:val="0"/>
        <w:suppressLineNumbers w:val="0"/>
        <w:spacing w:before="0" w:beforeAutospacing="0" w:after="0" w:afterAutospacing="0" w:line="360" w:lineRule="auto"/>
        <w:ind w:left="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562225"/>
            <wp:effectExtent l="0" t="0" r="0" b="9525"/>
            <wp:docPr id="2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3"/>
                    <pic:cNvPicPr>
                      <a:picLocks noChangeAspect="1"/>
                    </pic:cNvPicPr>
                  </pic:nvPicPr>
                  <pic:blipFill>
                    <a:blip r:embed="rId9"/>
                    <a:stretch>
                      <a:fillRect/>
                    </a:stretch>
                  </pic:blipFill>
                  <pic:spPr>
                    <a:xfrm>
                      <a:off x="0" y="0"/>
                      <a:ext cx="5486400" cy="25622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000250"/>
            <wp:effectExtent l="0" t="0" r="0" b="0"/>
            <wp:docPr id="5"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4"/>
                    <pic:cNvPicPr>
                      <a:picLocks noChangeAspect="1"/>
                    </pic:cNvPicPr>
                  </pic:nvPicPr>
                  <pic:blipFill>
                    <a:blip r:embed="rId10"/>
                    <a:stretch>
                      <a:fillRect/>
                    </a:stretch>
                  </pic:blipFill>
                  <pic:spPr>
                    <a:xfrm>
                      <a:off x="0" y="0"/>
                      <a:ext cx="5486400" cy="200025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（d）wireshark抓包(ACK=1,SYN=1)</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571750"/>
            <wp:effectExtent l="0" t="0" r="0" b="0"/>
            <wp:docPr id="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6"/>
                    <pic:cNvPicPr>
                      <a:picLocks noChangeAspect="1"/>
                    </pic:cNvPicPr>
                  </pic:nvPicPr>
                  <pic:blipFill>
                    <a:blip r:embed="rId11"/>
                    <a:stretch>
                      <a:fillRect/>
                    </a:stretch>
                  </pic:blipFill>
                  <pic:spPr>
                    <a:xfrm>
                      <a:off x="0" y="0"/>
                      <a:ext cx="5486400" cy="2571750"/>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419225"/>
            <wp:effectExtent l="0" t="0" r="0" b="9525"/>
            <wp:docPr id="7"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0"/>
                    <pic:cNvPicPr>
                      <a:picLocks noChangeAspect="1"/>
                    </pic:cNvPicPr>
                  </pic:nvPicPr>
                  <pic:blipFill>
                    <a:blip r:embed="rId12"/>
                    <a:stretch>
                      <a:fillRect/>
                    </a:stretch>
                  </pic:blipFill>
                  <pic:spPr>
                    <a:xfrm>
                      <a:off x="0" y="0"/>
                      <a:ext cx="5486400" cy="14192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（e）wireshark抓包(ACK=1,SYN=0)</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(a)R3(fa0/0 192.168.1.2)</w:t>
      </w:r>
      <w:r>
        <w:rPr>
          <w:rFonts w:hint="eastAsia" w:ascii="Times New Roman" w:hAnsi="Times New Roman" w:eastAsia="宋体" w:cs="宋体"/>
          <w:color w:val="000000"/>
          <w:kern w:val="0"/>
          <w:sz w:val="24"/>
          <w:szCs w:val="24"/>
          <w:lang w:val="en-US" w:eastAsia="zh-CN" w:bidi="ar"/>
        </w:rPr>
        <w:t>：设置默认路由</w:t>
      </w:r>
      <w:r>
        <w:rPr>
          <w:rFonts w:hint="default" w:ascii="Times New Roman" w:hAnsi="Times New Roman" w:eastAsia="宋体" w:cs="AdobeSongStd-Light-Acro"/>
          <w:color w:val="000000"/>
          <w:kern w:val="0"/>
          <w:sz w:val="24"/>
          <w:szCs w:val="24"/>
          <w:lang w:val="en-US" w:eastAsia="zh-CN" w:bidi="ar"/>
        </w:rPr>
        <w:t>(ip route 0.0.0.0 0.0.0.0 192.168.1.1)</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 xml:space="preserve">  R2(fa0/0 192.168.0.1 </w:t>
      </w:r>
      <w:r>
        <w:rPr>
          <w:rFonts w:hint="eastAsia" w:ascii="Times New Roman" w:hAnsi="Times New Roman" w:eastAsia="宋体" w:cs="宋体"/>
          <w:color w:val="000000"/>
          <w:kern w:val="0"/>
          <w:sz w:val="24"/>
          <w:szCs w:val="24"/>
          <w:lang w:val="en-US" w:eastAsia="zh-CN" w:bidi="ar"/>
        </w:rPr>
        <w:t>，</w:t>
      </w:r>
      <w:r>
        <w:rPr>
          <w:rFonts w:hint="default" w:ascii="Times New Roman" w:hAnsi="Times New Roman" w:eastAsia="宋体" w:cs="AdobeSongStd-Light-Acro"/>
          <w:color w:val="000000"/>
          <w:kern w:val="0"/>
          <w:sz w:val="24"/>
          <w:szCs w:val="24"/>
          <w:lang w:val="en-US" w:eastAsia="zh-CN" w:bidi="ar"/>
        </w:rPr>
        <w:t>fa1/0 192.168.1.1)</w:t>
      </w:r>
      <w:r>
        <w:rPr>
          <w:rFonts w:hint="eastAsia" w:ascii="Times New Roman" w:hAnsi="Times New Roman" w:eastAsia="宋体" w:cs="宋体"/>
          <w:color w:val="000000"/>
          <w:kern w:val="0"/>
          <w:sz w:val="24"/>
          <w:szCs w:val="24"/>
          <w:lang w:val="en-US" w:eastAsia="zh-CN" w:bidi="ar"/>
        </w:rPr>
        <w:t>：设置允许广播通过</w:t>
      </w:r>
      <w:r>
        <w:rPr>
          <w:rFonts w:hint="default" w:ascii="Times New Roman" w:hAnsi="Times New Roman" w:eastAsia="宋体" w:cs="AdobeSongStd-Light-Acro"/>
          <w:color w:val="000000"/>
          <w:kern w:val="0"/>
          <w:sz w:val="24"/>
          <w:szCs w:val="24"/>
          <w:lang w:val="en-US" w:eastAsia="zh-CN" w:bidi="ar"/>
        </w:rPr>
        <w:t>(line vty 0 4 password 123456)</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 xml:space="preserve">  R1(fa0/0 192.168.0.2)</w:t>
      </w:r>
      <w:r>
        <w:rPr>
          <w:rFonts w:hint="eastAsia" w:ascii="Times New Roman" w:hAnsi="Times New Roman" w:eastAsia="宋体" w:cs="宋体"/>
          <w:color w:val="000000"/>
          <w:kern w:val="0"/>
          <w:sz w:val="24"/>
          <w:szCs w:val="24"/>
          <w:lang w:val="en-US" w:eastAsia="zh-CN" w:bidi="ar"/>
        </w:rPr>
        <w:t>：设置默认路由</w:t>
      </w:r>
      <w:r>
        <w:rPr>
          <w:rFonts w:hint="default" w:ascii="Times New Roman" w:hAnsi="Times New Roman" w:eastAsia="宋体" w:cs="AdobeSongStd-Light-Acro"/>
          <w:color w:val="000000"/>
          <w:kern w:val="0"/>
          <w:sz w:val="24"/>
          <w:szCs w:val="24"/>
          <w:lang w:val="en-US" w:eastAsia="zh-CN" w:bidi="ar"/>
        </w:rPr>
        <w:t>(ip route 0.0.0.0 0.0.0.0 192.168.0.2)</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(b)R1#telnet 192.168.1.1 password 123456</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 xml:space="preserve">18.2 </w:t>
      </w:r>
      <w:r>
        <w:rPr>
          <w:rFonts w:hint="eastAsia" w:ascii="Times New Roman" w:hAnsi="Times New Roman" w:eastAsia="黑体" w:cs="Times New Roman"/>
          <w:bCs/>
          <w:kern w:val="2"/>
          <w:sz w:val="28"/>
          <w:szCs w:val="28"/>
          <w:lang w:val="en-US" w:eastAsia="zh-CN" w:bidi="ar"/>
        </w:rPr>
        <w:t>四次挥手</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FF0000"/>
          <w:kern w:val="0"/>
          <w:sz w:val="24"/>
          <w:szCs w:val="24"/>
          <w:lang w:val="en-US" w:eastAsia="zh-CN" w:bidi="ar"/>
        </w:rPr>
        <w:t>建立一个连接需要三次握手，而终止一个连接要经过</w:t>
      </w:r>
      <w:r>
        <w:rPr>
          <w:rFonts w:hint="default" w:ascii="Times New Roman" w:hAnsi="Times New Roman" w:eastAsia="宋体" w:cs="AdobeSongStd-Light-Acro"/>
          <w:color w:val="FF0000"/>
          <w:kern w:val="0"/>
          <w:sz w:val="24"/>
          <w:szCs w:val="24"/>
          <w:lang w:val="en-US" w:eastAsia="zh-CN" w:bidi="ar"/>
        </w:rPr>
        <w:t>4</w:t>
      </w:r>
      <w:r>
        <w:rPr>
          <w:rFonts w:hint="eastAsia" w:ascii="Times New Roman" w:hAnsi="Times New Roman" w:eastAsia="宋体" w:cs="宋体"/>
          <w:color w:val="FF0000"/>
          <w:kern w:val="0"/>
          <w:sz w:val="24"/>
          <w:szCs w:val="24"/>
          <w:lang w:val="en-US" w:eastAsia="zh-CN" w:bidi="ar"/>
        </w:rPr>
        <w:t>次握手</w:t>
      </w:r>
      <w:r>
        <w:rPr>
          <w:rFonts w:hint="eastAsia" w:ascii="Times New Roman" w:hAnsi="Times New Roman" w:eastAsia="宋体" w:cs="宋体"/>
          <w:color w:val="000000"/>
          <w:kern w:val="0"/>
          <w:sz w:val="24"/>
          <w:szCs w:val="24"/>
          <w:lang w:val="en-US" w:eastAsia="zh-CN" w:bidi="ar"/>
        </w:rPr>
        <w:t>。这由</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的半关闭</w:t>
      </w:r>
      <w:r>
        <w:rPr>
          <w:rFonts w:hint="default" w:ascii="Times New Roman" w:hAnsi="Times New Roman" w:eastAsia="宋体" w:cs="AdobeSongStd-Light-Acro"/>
          <w:color w:val="000000"/>
          <w:kern w:val="0"/>
          <w:sz w:val="24"/>
          <w:szCs w:val="24"/>
          <w:lang w:val="en-US" w:eastAsia="zh-CN" w:bidi="ar"/>
        </w:rPr>
        <w:t>(half-close)</w:t>
      </w:r>
      <w:r>
        <w:rPr>
          <w:rFonts w:hint="eastAsia" w:ascii="Times New Roman" w:hAnsi="Times New Roman" w:eastAsia="宋体" w:cs="宋体"/>
          <w:color w:val="000000"/>
          <w:kern w:val="0"/>
          <w:sz w:val="24"/>
          <w:szCs w:val="24"/>
          <w:lang w:val="en-US" w:eastAsia="zh-CN" w:bidi="ar"/>
        </w:rPr>
        <w:t>造成的。既然一个</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连接是全双工</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即数据在两个方向上能同时传递</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，因此每个方向必须单独进行关闭。这原则就是当一方完成它的数据发送任务后就能发送一个</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来终止这个方向连接。当一端收到一个</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，它必须通知应用层另一端几经终止了那个方向的数据传送。发送</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通常是应用层进行关闭的结果。</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FF0000"/>
          <w:kern w:val="0"/>
          <w:sz w:val="24"/>
          <w:szCs w:val="24"/>
          <w:lang w:val="en-US" w:eastAsia="zh-CN" w:bidi="ar"/>
        </w:rPr>
        <w:t>收到一个</w:t>
      </w:r>
      <w:r>
        <w:rPr>
          <w:rFonts w:hint="default" w:ascii="Times New Roman" w:hAnsi="Times New Roman" w:eastAsia="宋体" w:cs="AdobeSongStd-Light-Acro"/>
          <w:color w:val="FF0000"/>
          <w:kern w:val="0"/>
          <w:sz w:val="24"/>
          <w:szCs w:val="24"/>
          <w:lang w:val="en-US" w:eastAsia="zh-CN" w:bidi="ar"/>
        </w:rPr>
        <w:t>FIN</w:t>
      </w:r>
      <w:r>
        <w:rPr>
          <w:rFonts w:hint="eastAsia" w:ascii="Times New Roman" w:hAnsi="Times New Roman" w:eastAsia="宋体" w:cs="宋体"/>
          <w:color w:val="FF0000"/>
          <w:kern w:val="0"/>
          <w:sz w:val="24"/>
          <w:szCs w:val="24"/>
          <w:lang w:val="en-US" w:eastAsia="zh-CN" w:bidi="ar"/>
        </w:rPr>
        <w:t>只意味着这一方向上没有数据流动</w:t>
      </w:r>
      <w:r>
        <w:rPr>
          <w:rFonts w:hint="eastAsia" w:ascii="Times New Roman" w:hAnsi="Times New Roman" w:eastAsia="宋体" w:cs="宋体"/>
          <w:color w:val="000000"/>
          <w:kern w:val="0"/>
          <w:sz w:val="24"/>
          <w:szCs w:val="24"/>
          <w:lang w:val="en-US" w:eastAsia="zh-CN" w:bidi="ar"/>
        </w:rPr>
        <w:t>。一个</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连接在收到一个</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后仍能发送数据。而这对利用半关闭的应用来说是可能的，尽管在实际应用中只有很少的</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应用程序这样做。</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000000"/>
          <w:lang w:val="en-US"/>
        </w:rPr>
      </w:pPr>
      <w:r>
        <w:rPr>
          <w:rFonts w:hint="eastAsia" w:ascii="Times New Roman" w:hAnsi="Times New Roman" w:eastAsia="宋体" w:cs="宋体"/>
          <w:color w:val="000000"/>
          <w:kern w:val="0"/>
          <w:sz w:val="24"/>
          <w:szCs w:val="24"/>
          <w:lang w:val="en-US" w:eastAsia="zh-CN" w:bidi="ar"/>
        </w:rPr>
        <w:t>首先进行关闭的一方</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即发送第一个</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将执行</w:t>
      </w:r>
      <w:r>
        <w:rPr>
          <w:rFonts w:hint="eastAsia" w:ascii="Times New Roman" w:hAnsi="Times New Roman" w:eastAsia="宋体" w:cs="宋体"/>
          <w:color w:val="FF0000"/>
          <w:kern w:val="0"/>
          <w:sz w:val="24"/>
          <w:szCs w:val="24"/>
          <w:lang w:val="en-US" w:eastAsia="zh-CN" w:bidi="ar"/>
        </w:rPr>
        <w:t>主动关闭</w:t>
      </w:r>
      <w:r>
        <w:rPr>
          <w:rFonts w:hint="eastAsia" w:ascii="Times New Roman" w:hAnsi="Times New Roman" w:eastAsia="宋体" w:cs="宋体"/>
          <w:color w:val="000000"/>
          <w:kern w:val="0"/>
          <w:sz w:val="24"/>
          <w:szCs w:val="24"/>
          <w:lang w:val="en-US" w:eastAsia="zh-CN" w:bidi="ar"/>
        </w:rPr>
        <w:t>，而另一方</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收到这个</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执行</w:t>
      </w:r>
      <w:r>
        <w:rPr>
          <w:rFonts w:hint="eastAsia" w:ascii="Times New Roman" w:hAnsi="Times New Roman" w:eastAsia="宋体" w:cs="宋体"/>
          <w:color w:val="FF0000"/>
          <w:kern w:val="0"/>
          <w:sz w:val="24"/>
          <w:szCs w:val="24"/>
          <w:lang w:val="en-US" w:eastAsia="zh-CN" w:bidi="ar"/>
        </w:rPr>
        <w:t>被动关闭</w:t>
      </w:r>
      <w:r>
        <w:rPr>
          <w:rFonts w:hint="eastAsia" w:ascii="Times New Roman" w:hAnsi="Times New Roman" w:eastAsia="宋体" w:cs="宋体"/>
          <w:color w:val="000000"/>
          <w:kern w:val="0"/>
          <w:sz w:val="24"/>
          <w:szCs w:val="24"/>
          <w:lang w:val="en-US" w:eastAsia="zh-CN" w:bidi="ar"/>
        </w:rPr>
        <w:t>。通常一方完成主动关闭而另一方完成被动关闭。</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000000"/>
          <w:lang w:val="en-US"/>
        </w:rPr>
      </w:pPr>
      <w:r>
        <w:rPr>
          <w:rFonts w:hint="eastAsia" w:ascii="Times New Roman" w:hAnsi="Times New Roman" w:eastAsia="宋体" w:cs="宋体"/>
          <w:color w:val="000000"/>
          <w:kern w:val="0"/>
          <w:sz w:val="24"/>
          <w:szCs w:val="24"/>
          <w:lang w:val="en-US" w:eastAsia="zh-CN" w:bidi="ar"/>
        </w:rPr>
        <w:t>发送</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将导致应用程序关闭他们的连接，这些</w:t>
      </w:r>
      <w:r>
        <w:rPr>
          <w:rFonts w:hint="default" w:ascii="Times New Roman" w:hAnsi="Times New Roman" w:eastAsia="宋体" w:cs="AdobeSongStd-Light-Acro"/>
          <w:color w:val="FF0000"/>
          <w:kern w:val="0"/>
          <w:sz w:val="24"/>
          <w:szCs w:val="24"/>
          <w:lang w:val="en-US" w:eastAsia="zh-CN" w:bidi="ar"/>
        </w:rPr>
        <w:t>FIN</w:t>
      </w:r>
      <w:r>
        <w:rPr>
          <w:rFonts w:hint="eastAsia" w:ascii="Times New Roman" w:hAnsi="Times New Roman" w:eastAsia="宋体" w:cs="宋体"/>
          <w:color w:val="FF0000"/>
          <w:kern w:val="0"/>
          <w:sz w:val="24"/>
          <w:szCs w:val="24"/>
          <w:lang w:val="en-US" w:eastAsia="zh-CN" w:bidi="ar"/>
        </w:rPr>
        <w:t>的</w:t>
      </w:r>
      <w:r>
        <w:rPr>
          <w:rFonts w:hint="default" w:ascii="Times New Roman" w:hAnsi="Times New Roman" w:eastAsia="宋体" w:cs="AdobeSongStd-Light-Acro"/>
          <w:color w:val="FF0000"/>
          <w:kern w:val="0"/>
          <w:sz w:val="24"/>
          <w:szCs w:val="24"/>
          <w:lang w:val="en-US" w:eastAsia="zh-CN" w:bidi="ar"/>
        </w:rPr>
        <w:t>ACK</w:t>
      </w:r>
      <w:r>
        <w:rPr>
          <w:rFonts w:hint="eastAsia" w:ascii="Times New Roman" w:hAnsi="Times New Roman" w:eastAsia="宋体" w:cs="宋体"/>
          <w:color w:val="FF0000"/>
          <w:kern w:val="0"/>
          <w:sz w:val="24"/>
          <w:szCs w:val="24"/>
          <w:lang w:val="en-US" w:eastAsia="zh-CN" w:bidi="ar"/>
        </w:rPr>
        <w:t>是由</w:t>
      </w:r>
      <w:r>
        <w:rPr>
          <w:rFonts w:hint="default" w:ascii="Times New Roman" w:hAnsi="Times New Roman" w:eastAsia="宋体" w:cs="AdobeSongStd-Light-Acro"/>
          <w:color w:val="FF0000"/>
          <w:kern w:val="0"/>
          <w:sz w:val="24"/>
          <w:szCs w:val="24"/>
          <w:lang w:val="en-US" w:eastAsia="zh-CN" w:bidi="ar"/>
        </w:rPr>
        <w:t>TCP</w:t>
      </w:r>
      <w:r>
        <w:rPr>
          <w:rFonts w:hint="eastAsia" w:ascii="Times New Roman" w:hAnsi="Times New Roman" w:eastAsia="宋体" w:cs="宋体"/>
          <w:color w:val="FF0000"/>
          <w:kern w:val="0"/>
          <w:sz w:val="24"/>
          <w:szCs w:val="24"/>
          <w:lang w:val="en-US" w:eastAsia="zh-CN" w:bidi="ar"/>
        </w:rPr>
        <w:t>软件自动产生的</w:t>
      </w:r>
      <w:r>
        <w:rPr>
          <w:rFonts w:hint="eastAsia" w:ascii="Times New Roman" w:hAnsi="Times New Roman" w:eastAsia="宋体" w:cs="宋体"/>
          <w:color w:val="000000"/>
          <w:kern w:val="0"/>
          <w:sz w:val="24"/>
          <w:szCs w:val="24"/>
          <w:lang w:val="en-US" w:eastAsia="zh-CN" w:bidi="ar"/>
        </w:rPr>
        <w:t>。</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实验二：</w:t>
      </w:r>
      <w:r>
        <w:rPr>
          <w:rFonts w:hint="default" w:ascii="Times New Roman" w:hAnsi="Times New Roman" w:eastAsia="宋体" w:cs="AdobeSongStd-Light-Acro"/>
          <w:color w:val="000000"/>
          <w:kern w:val="0"/>
          <w:sz w:val="24"/>
          <w:szCs w:val="24"/>
          <w:lang w:val="en-US" w:eastAsia="zh-CN" w:bidi="ar"/>
        </w:rPr>
        <w:t>telnet</w:t>
      </w:r>
      <w:r>
        <w:rPr>
          <w:rFonts w:hint="eastAsia" w:ascii="Times New Roman" w:hAnsi="Times New Roman" w:eastAsia="宋体" w:cs="宋体"/>
          <w:color w:val="000000"/>
          <w:kern w:val="0"/>
          <w:sz w:val="24"/>
          <w:szCs w:val="24"/>
          <w:lang w:val="en-US" w:eastAsia="zh-CN" w:bidi="ar"/>
        </w:rPr>
        <w:t>断开</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3905250" cy="1533525"/>
            <wp:effectExtent l="0" t="0" r="0" b="9525"/>
            <wp:docPr id="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5"/>
                    <pic:cNvPicPr>
                      <a:picLocks noChangeAspect="1"/>
                    </pic:cNvPicPr>
                  </pic:nvPicPr>
                  <pic:blipFill>
                    <a:blip r:embed="rId4"/>
                    <a:stretch>
                      <a:fillRect/>
                    </a:stretch>
                  </pic:blipFill>
                  <pic:spPr>
                    <a:xfrm>
                      <a:off x="0" y="0"/>
                      <a:ext cx="3905250" cy="15335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（a）拓扑图</w:t>
      </w:r>
    </w:p>
    <w:p>
      <w:pPr>
        <w:pStyle w:val="3"/>
        <w:keepNext w:val="0"/>
        <w:keepLines w:val="0"/>
        <w:widowControl w:val="0"/>
        <w:suppressLineNumbers w:val="0"/>
        <w:spacing w:before="0" w:beforeAutospacing="0" w:after="0" w:afterAutospacing="0" w:line="360" w:lineRule="auto"/>
        <w:ind w:left="0" w:right="0" w:firstLine="0" w:firstLineChars="0"/>
        <w:jc w:val="center"/>
        <w:rPr>
          <w:color w:val="000000"/>
          <w:lang w:val="en-US"/>
        </w:rPr>
      </w:pPr>
      <w:r>
        <w:rPr>
          <w:rFonts w:hint="default" w:ascii="Times New Roman" w:hAnsi="Times New Roman" w:eastAsia="宋体" w:cs="AdobeSongStd-Light-Acro"/>
          <w:color w:val="000000"/>
          <w:kern w:val="0"/>
          <w:sz w:val="24"/>
          <w:szCs w:val="24"/>
          <w:lang w:val="en-US" w:eastAsia="zh-CN" w:bidi="ar"/>
        </w:rPr>
        <w:object>
          <v:shape id="_x0000_i1039" o:spt="75" type="#_x0000_t75" style="height:279.75pt;width:438.75pt;" o:ole="t" filled="f" o:preferrelative="t" stroked="f" coordsize="21600,21600">
            <v:path/>
            <v:fill on="f" focussize="0,0"/>
            <v:stroke on="f" joinstyle="miter"/>
            <v:imagedata r:id="rId14" o:title=""/>
            <o:lock v:ext="edit" aspectratio="t"/>
            <w10:wrap type="none"/>
            <w10:anchorlock/>
          </v:shape>
          <o:OLEObject Type="Embed" ProgID="Visio.Drawing.15" ShapeID="_x0000_i1039" DrawAspect="Content" ObjectID="_1468075726" r:id="rId13">
            <o:LockedField>false</o:LockedField>
          </o:OLEObject>
        </w:object>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（b）四次分手流程</w:t>
      </w:r>
    </w:p>
    <w:p>
      <w:pPr>
        <w:pStyle w:val="3"/>
        <w:keepNext w:val="0"/>
        <w:keepLines w:val="0"/>
        <w:widowControl w:val="0"/>
        <w:suppressLineNumbers w:val="0"/>
        <w:spacing w:before="0" w:beforeAutospacing="0" w:after="0" w:afterAutospacing="0" w:line="360" w:lineRule="auto"/>
        <w:ind w:left="0" w:right="0" w:firstLine="20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*为什么客户端最后还要等待2MSL?</w:t>
      </w:r>
    </w:p>
    <w:p>
      <w:pPr>
        <w:pStyle w:val="3"/>
        <w:keepNext w:val="0"/>
        <w:keepLines w:val="0"/>
        <w:widowControl w:val="0"/>
        <w:suppressLineNumbers w:val="0"/>
        <w:spacing w:before="0" w:beforeAutospacing="0" w:after="0" w:afterAutospacing="0" w:line="360" w:lineRule="auto"/>
        <w:ind w:left="0" w:right="0" w:firstLine="20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第一，保证客户端发送的最后一个ACK报文能够到达服务器，因为这个ACK报文可能丢失，站在服务器的角度看来，我已经发送了FIN+ACK报文请求断开了，客户端还没有给我回应，应该是我发送的请求断开报文它没有收到，于是服务器又重新发送一次，而客户端就能在这个2MSL时间段内收到这个重传的报文，接着给出回应报文，并且会重启2MSL计时器，所谓的2MSL是两倍的MSL(Maximum Segment Lifetime)。MSL指一个片段在网络中最大的存活时间，2MSL就是一个发送和一个回复所需的最大时间。如果知道2MSL，Client都没有再次收到FIN，那么Client推断ACK已经被成功接收，则结束TCP连接。</w:t>
      </w:r>
    </w:p>
    <w:p>
      <w:pPr>
        <w:pStyle w:val="3"/>
        <w:keepNext w:val="0"/>
        <w:keepLines w:val="0"/>
        <w:widowControl w:val="0"/>
        <w:suppressLineNumbers w:val="0"/>
        <w:spacing w:before="0" w:beforeAutospacing="0" w:after="0" w:afterAutospacing="0" w:line="360" w:lineRule="auto"/>
        <w:ind w:left="0" w:right="0" w:firstLine="200" w:firstLineChars="0"/>
        <w:jc w:val="left"/>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第二，防止类似与“三次握手”中提到了的，“已经失效的连接请求报文段”出现在本连接中，客户端发送完最后一个确认报文后，在这个2MSL时间中，就可以使本地连接持续的时间内产生的所有报文都从网络中消失。这样新的连接中不会出现旧连接的请求报文。</w:t>
      </w:r>
    </w:p>
    <w:p>
      <w:pPr>
        <w:pStyle w:val="3"/>
        <w:keepNext w:val="0"/>
        <w:keepLines w:val="0"/>
        <w:widowControl w:val="0"/>
        <w:suppressLineNumbers w:val="0"/>
        <w:spacing w:before="0" w:beforeAutospacing="0" w:after="0" w:afterAutospacing="0" w:line="360" w:lineRule="auto"/>
        <w:ind w:left="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609850"/>
            <wp:effectExtent l="0" t="0" r="0" b="0"/>
            <wp:docPr id="1"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5"/>
                    <pic:cNvPicPr>
                      <a:picLocks noChangeAspect="1"/>
                    </pic:cNvPicPr>
                  </pic:nvPicPr>
                  <pic:blipFill>
                    <a:blip r:embed="rId15"/>
                    <a:stretch>
                      <a:fillRect/>
                    </a:stretch>
                  </pic:blipFill>
                  <pic:spPr>
                    <a:xfrm>
                      <a:off x="0" y="0"/>
                      <a:ext cx="5486400" cy="260985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019175"/>
            <wp:effectExtent l="0" t="0" r="0" b="9525"/>
            <wp:docPr id="2"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6"/>
                    <pic:cNvPicPr>
                      <a:picLocks noChangeAspect="1"/>
                    </pic:cNvPicPr>
                  </pic:nvPicPr>
                  <pic:blipFill>
                    <a:blip r:embed="rId16"/>
                    <a:stretch>
                      <a:fillRect/>
                    </a:stretch>
                  </pic:blipFill>
                  <pic:spPr>
                    <a:xfrm>
                      <a:off x="0" y="0"/>
                      <a:ext cx="5486400" cy="101917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（c）wireshark抓包(FIN=1,ACK=1(完成上一次数据传输))</w:t>
      </w:r>
    </w:p>
    <w:p>
      <w:pPr>
        <w:pStyle w:val="3"/>
        <w:keepNext w:val="0"/>
        <w:keepLines w:val="0"/>
        <w:widowControl w:val="0"/>
        <w:suppressLineNumbers w:val="0"/>
        <w:spacing w:before="0" w:beforeAutospacing="0" w:after="0" w:afterAutospacing="0" w:line="360" w:lineRule="auto"/>
        <w:ind w:left="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600325"/>
            <wp:effectExtent l="0" t="0" r="0" b="9525"/>
            <wp:docPr id="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7"/>
                    <pic:cNvPicPr>
                      <a:picLocks noChangeAspect="1"/>
                    </pic:cNvPicPr>
                  </pic:nvPicPr>
                  <pic:blipFill>
                    <a:blip r:embed="rId17"/>
                    <a:stretch>
                      <a:fillRect/>
                    </a:stretch>
                  </pic:blipFill>
                  <pic:spPr>
                    <a:xfrm>
                      <a:off x="0" y="0"/>
                      <a:ext cx="5486400" cy="2600325"/>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028700"/>
            <wp:effectExtent l="0" t="0" r="0" b="0"/>
            <wp:docPr id="17"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8"/>
                    <pic:cNvPicPr>
                      <a:picLocks noChangeAspect="1"/>
                    </pic:cNvPicPr>
                  </pic:nvPicPr>
                  <pic:blipFill>
                    <a:blip r:embed="rId18"/>
                    <a:stretch>
                      <a:fillRect/>
                    </a:stretch>
                  </pic:blipFill>
                  <pic:spPr>
                    <a:xfrm>
                      <a:off x="0" y="0"/>
                      <a:ext cx="5486400" cy="102870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（d）wireshark抓包(ACK=1)</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609850"/>
            <wp:effectExtent l="0" t="0" r="0" b="0"/>
            <wp:docPr id="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0"/>
                    <pic:cNvPicPr>
                      <a:picLocks noChangeAspect="1"/>
                    </pic:cNvPicPr>
                  </pic:nvPicPr>
                  <pic:blipFill>
                    <a:blip r:embed="rId19"/>
                    <a:stretch>
                      <a:fillRect/>
                    </a:stretch>
                  </pic:blipFill>
                  <pic:spPr>
                    <a:xfrm>
                      <a:off x="0" y="0"/>
                      <a:ext cx="5486400" cy="2609850"/>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019175"/>
            <wp:effectExtent l="0" t="0" r="0" b="9525"/>
            <wp:docPr id="6"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1"/>
                    <pic:cNvPicPr>
                      <a:picLocks noChangeAspect="1"/>
                    </pic:cNvPicPr>
                  </pic:nvPicPr>
                  <pic:blipFill>
                    <a:blip r:embed="rId20"/>
                    <a:stretch>
                      <a:fillRect/>
                    </a:stretch>
                  </pic:blipFill>
                  <pic:spPr>
                    <a:xfrm>
                      <a:off x="0" y="0"/>
                      <a:ext cx="5486400" cy="101917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（e）wireshark抓包(FIN=1,ACK=1)</w:t>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628900"/>
            <wp:effectExtent l="0" t="0" r="0" b="0"/>
            <wp:docPr id="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2"/>
                    <pic:cNvPicPr>
                      <a:picLocks noChangeAspect="1"/>
                    </pic:cNvPicPr>
                  </pic:nvPicPr>
                  <pic:blipFill>
                    <a:blip r:embed="rId21"/>
                    <a:stretch>
                      <a:fillRect/>
                    </a:stretch>
                  </pic:blipFill>
                  <pic:spPr>
                    <a:xfrm>
                      <a:off x="0" y="0"/>
                      <a:ext cx="5486400" cy="2628900"/>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038225"/>
            <wp:effectExtent l="0" t="0" r="0" b="9525"/>
            <wp:docPr id="2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3"/>
                    <pic:cNvPicPr>
                      <a:picLocks noChangeAspect="1"/>
                    </pic:cNvPicPr>
                  </pic:nvPicPr>
                  <pic:blipFill>
                    <a:blip r:embed="rId22"/>
                    <a:stretch>
                      <a:fillRect/>
                    </a:stretch>
                  </pic:blipFill>
                  <pic:spPr>
                    <a:xfrm>
                      <a:off x="0" y="0"/>
                      <a:ext cx="5486400" cy="10382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（f）wireshark抓包(FIN=1,ACK=1)</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(a)R3(fa0/0 192.168.1.2)</w:t>
      </w:r>
      <w:r>
        <w:rPr>
          <w:rFonts w:hint="eastAsia" w:ascii="Times New Roman" w:hAnsi="Times New Roman" w:eastAsia="宋体" w:cs="宋体"/>
          <w:color w:val="000000"/>
          <w:kern w:val="0"/>
          <w:sz w:val="24"/>
          <w:szCs w:val="24"/>
          <w:lang w:val="en-US" w:eastAsia="zh-CN" w:bidi="ar"/>
        </w:rPr>
        <w:t>：设置默认路由</w:t>
      </w:r>
      <w:r>
        <w:rPr>
          <w:rFonts w:hint="default" w:ascii="Times New Roman" w:hAnsi="Times New Roman" w:eastAsia="宋体" w:cs="AdobeSongStd-Light-Acro"/>
          <w:color w:val="000000"/>
          <w:kern w:val="0"/>
          <w:sz w:val="24"/>
          <w:szCs w:val="24"/>
          <w:lang w:val="en-US" w:eastAsia="zh-CN" w:bidi="ar"/>
        </w:rPr>
        <w:t>(ip route 0.0.0.0 0.0.0.0 192.168.1.1)</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 xml:space="preserve">  R2(fa0/0 192.168.0.1 </w:t>
      </w:r>
      <w:r>
        <w:rPr>
          <w:rFonts w:hint="eastAsia" w:ascii="Times New Roman" w:hAnsi="Times New Roman" w:eastAsia="宋体" w:cs="宋体"/>
          <w:color w:val="000000"/>
          <w:kern w:val="0"/>
          <w:sz w:val="24"/>
          <w:szCs w:val="24"/>
          <w:lang w:val="en-US" w:eastAsia="zh-CN" w:bidi="ar"/>
        </w:rPr>
        <w:t>，</w:t>
      </w:r>
      <w:r>
        <w:rPr>
          <w:rFonts w:hint="default" w:ascii="Times New Roman" w:hAnsi="Times New Roman" w:eastAsia="宋体" w:cs="AdobeSongStd-Light-Acro"/>
          <w:color w:val="000000"/>
          <w:kern w:val="0"/>
          <w:sz w:val="24"/>
          <w:szCs w:val="24"/>
          <w:lang w:val="en-US" w:eastAsia="zh-CN" w:bidi="ar"/>
        </w:rPr>
        <w:t>fa1/0 192.168.1.1)</w:t>
      </w:r>
      <w:r>
        <w:rPr>
          <w:rFonts w:hint="eastAsia" w:ascii="Times New Roman" w:hAnsi="Times New Roman" w:eastAsia="宋体" w:cs="宋体"/>
          <w:color w:val="000000"/>
          <w:kern w:val="0"/>
          <w:sz w:val="24"/>
          <w:szCs w:val="24"/>
          <w:lang w:val="en-US" w:eastAsia="zh-CN" w:bidi="ar"/>
        </w:rPr>
        <w:t>：设置允许广播通过</w:t>
      </w:r>
      <w:r>
        <w:rPr>
          <w:rFonts w:hint="default" w:ascii="Times New Roman" w:hAnsi="Times New Roman" w:eastAsia="宋体" w:cs="AdobeSongStd-Light-Acro"/>
          <w:color w:val="000000"/>
          <w:kern w:val="0"/>
          <w:sz w:val="24"/>
          <w:szCs w:val="24"/>
          <w:lang w:val="en-US" w:eastAsia="zh-CN" w:bidi="ar"/>
        </w:rPr>
        <w:t>(line vty 0 4 password 123456)</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 xml:space="preserve">  R1(fa0/0 192.168.0.2)</w:t>
      </w:r>
      <w:r>
        <w:rPr>
          <w:rFonts w:hint="eastAsia" w:ascii="Times New Roman" w:hAnsi="Times New Roman" w:eastAsia="宋体" w:cs="宋体"/>
          <w:color w:val="000000"/>
          <w:kern w:val="0"/>
          <w:sz w:val="24"/>
          <w:szCs w:val="24"/>
          <w:lang w:val="en-US" w:eastAsia="zh-CN" w:bidi="ar"/>
        </w:rPr>
        <w:t>：设置默认路由</w:t>
      </w:r>
      <w:r>
        <w:rPr>
          <w:rFonts w:hint="default" w:ascii="Times New Roman" w:hAnsi="Times New Roman" w:eastAsia="宋体" w:cs="AdobeSongStd-Light-Acro"/>
          <w:color w:val="000000"/>
          <w:kern w:val="0"/>
          <w:sz w:val="24"/>
          <w:szCs w:val="24"/>
          <w:lang w:val="en-US" w:eastAsia="zh-CN" w:bidi="ar"/>
        </w:rPr>
        <w:t>(ip route 0.0.0.0 0.0.0.0 192.168.0.2)</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(b)R1#telnet 192.168.1.1 password 123456</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 xml:space="preserve">18.3 </w:t>
      </w:r>
      <w:r>
        <w:rPr>
          <w:rFonts w:hint="eastAsia" w:ascii="Times New Roman" w:hAnsi="Times New Roman" w:eastAsia="黑体" w:cs="Times New Roman"/>
          <w:bCs/>
          <w:kern w:val="2"/>
          <w:sz w:val="28"/>
          <w:szCs w:val="28"/>
          <w:lang w:val="en-US" w:eastAsia="zh-CN" w:bidi="ar"/>
        </w:rPr>
        <w:t>建立连接超时</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000000"/>
          <w:lang w:val="en-US"/>
        </w:rPr>
      </w:pPr>
      <w:r>
        <w:rPr>
          <w:rFonts w:hint="eastAsia" w:ascii="Times New Roman" w:hAnsi="Times New Roman" w:eastAsia="宋体" w:cs="宋体"/>
          <w:color w:val="000000"/>
          <w:kern w:val="0"/>
          <w:sz w:val="24"/>
          <w:szCs w:val="24"/>
          <w:lang w:val="en-US" w:eastAsia="zh-CN" w:bidi="ar"/>
        </w:rPr>
        <w:t>在思科路由器上</w:t>
      </w:r>
      <w:r>
        <w:rPr>
          <w:rFonts w:hint="default" w:ascii="Times New Roman" w:hAnsi="Times New Roman" w:eastAsia="宋体" w:cs="AdobeSongStd-Light-Acro"/>
          <w:color w:val="000000"/>
          <w:kern w:val="0"/>
          <w:sz w:val="24"/>
          <w:szCs w:val="24"/>
          <w:lang w:val="en-US" w:eastAsia="zh-CN" w:bidi="ar"/>
        </w:rPr>
        <w:t>telnet 192.168.100.5</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000000"/>
          <w:lang w:val="en-US"/>
        </w:rPr>
      </w:pPr>
      <w:r>
        <w:rPr>
          <w:rFonts w:hint="eastAsia" w:ascii="Times New Roman" w:hAnsi="Times New Roman" w:eastAsia="宋体" w:cs="宋体"/>
          <w:color w:val="000000"/>
          <w:kern w:val="0"/>
          <w:sz w:val="24"/>
          <w:szCs w:val="24"/>
          <w:lang w:val="en-US" w:eastAsia="zh-CN" w:bidi="ar"/>
        </w:rPr>
        <w:t>超时重传</w:t>
      </w:r>
      <w:r>
        <w:rPr>
          <w:rFonts w:hint="default" w:ascii="Times New Roman" w:hAnsi="Times New Roman" w:eastAsia="宋体" w:cs="AdobeSongStd-Light-Acro"/>
          <w:color w:val="000000"/>
          <w:kern w:val="0"/>
          <w:sz w:val="24"/>
          <w:szCs w:val="24"/>
          <w:lang w:val="en-US" w:eastAsia="zh-CN" w:bidi="ar"/>
        </w:rPr>
        <w:t xml:space="preserve">0(0) 2(2) 6(4) 14(8) 30(16) </w:t>
      </w:r>
      <w:r>
        <w:rPr>
          <w:rFonts w:hint="eastAsia" w:ascii="Times New Roman" w:hAnsi="Times New Roman" w:eastAsia="宋体" w:cs="宋体"/>
          <w:color w:val="000000"/>
          <w:kern w:val="0"/>
          <w:sz w:val="24"/>
          <w:szCs w:val="24"/>
          <w:lang w:val="en-US" w:eastAsia="zh-CN" w:bidi="ar"/>
        </w:rPr>
        <w:t>超时释放</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指数退避</w:t>
      </w:r>
      <w:r>
        <w:rPr>
          <w:rFonts w:hint="default" w:ascii="Times New Roman" w:hAnsi="Times New Roman" w:eastAsia="宋体" w:cs="AdobeSongStd-Light-Acro"/>
          <w:color w:val="000000"/>
          <w:kern w:val="0"/>
          <w:sz w:val="24"/>
          <w:szCs w:val="24"/>
          <w:lang w:val="en-US" w:eastAsia="zh-CN" w:bidi="ar"/>
        </w:rPr>
        <w:t>)</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 xml:space="preserve">18.4 </w:t>
      </w:r>
      <w:r>
        <w:rPr>
          <w:rFonts w:hint="eastAsia" w:ascii="Times New Roman" w:hAnsi="Times New Roman" w:eastAsia="黑体" w:cs="Times New Roman"/>
          <w:bCs/>
          <w:kern w:val="2"/>
          <w:sz w:val="28"/>
          <w:szCs w:val="28"/>
          <w:lang w:val="en-US" w:eastAsia="zh-CN" w:bidi="ar"/>
        </w:rPr>
        <w:t>第一次超时时间</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733550"/>
            <wp:effectExtent l="0" t="0" r="0" b="0"/>
            <wp:docPr id="18"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4"/>
                    <pic:cNvPicPr>
                      <a:picLocks noChangeAspect="1"/>
                    </pic:cNvPicPr>
                  </pic:nvPicPr>
                  <pic:blipFill>
                    <a:blip r:embed="rId23"/>
                    <a:stretch>
                      <a:fillRect/>
                    </a:stretch>
                  </pic:blipFill>
                  <pic:spPr>
                    <a:xfrm>
                      <a:off x="0" y="0"/>
                      <a:ext cx="5486400" cy="173355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第一次超时时，应用程序在两刻度之间，然后以下一个刻度为基础，向后数</w:t>
      </w:r>
      <w:r>
        <w:rPr>
          <w:rFonts w:hint="default" w:ascii="Times New Roman" w:hAnsi="Times New Roman" w:eastAsia="宋体" w:cs="AdobeSongStd-Light-Acro"/>
          <w:color w:val="000000"/>
          <w:kern w:val="0"/>
          <w:sz w:val="24"/>
          <w:szCs w:val="24"/>
          <w:lang w:val="en-US" w:eastAsia="zh-CN" w:bidi="ar"/>
        </w:rPr>
        <w:t>11</w:t>
      </w:r>
      <w:r>
        <w:rPr>
          <w:rFonts w:hint="eastAsia" w:ascii="Times New Roman" w:hAnsi="Times New Roman" w:eastAsia="宋体" w:cs="宋体"/>
          <w:color w:val="000000"/>
          <w:kern w:val="0"/>
          <w:sz w:val="24"/>
          <w:szCs w:val="24"/>
          <w:lang w:val="en-US" w:eastAsia="zh-CN" w:bidi="ar"/>
        </w:rPr>
        <w:t>个刻度，</w:t>
      </w:r>
      <w:r>
        <w:rPr>
          <w:rFonts w:hint="default" w:ascii="Times New Roman" w:hAnsi="Times New Roman" w:eastAsia="宋体" w:cs="AdobeSongStd-Light-Acro"/>
          <w:color w:val="000000"/>
          <w:kern w:val="0"/>
          <w:sz w:val="24"/>
          <w:szCs w:val="24"/>
          <w:lang w:val="en-US" w:eastAsia="zh-CN" w:bidi="ar"/>
        </w:rPr>
        <w:t>11</w:t>
      </w:r>
      <w:r>
        <w:rPr>
          <w:rFonts w:hint="eastAsia" w:ascii="Times New Roman" w:hAnsi="Times New Roman" w:eastAsia="宋体" w:cs="宋体"/>
          <w:color w:val="000000"/>
          <w:kern w:val="0"/>
          <w:sz w:val="24"/>
          <w:szCs w:val="24"/>
          <w:lang w:val="en-US" w:eastAsia="zh-CN" w:bidi="ar"/>
        </w:rPr>
        <w:t>时钟滴答</w:t>
      </w:r>
      <w:r>
        <w:rPr>
          <w:rFonts w:hint="default" w:ascii="Times New Roman" w:hAnsi="Times New Roman" w:eastAsia="宋体" w:cs="AdobeSongStd-Light-Acro"/>
          <w:color w:val="000000"/>
          <w:kern w:val="0"/>
          <w:sz w:val="24"/>
          <w:szCs w:val="24"/>
          <w:lang w:val="en-US" w:eastAsia="zh-CN" w:bidi="ar"/>
        </w:rPr>
        <w:t>*500ms/</w:t>
      </w:r>
      <w:r>
        <w:rPr>
          <w:rFonts w:hint="eastAsia" w:ascii="Times New Roman" w:hAnsi="Times New Roman" w:eastAsia="宋体" w:cs="宋体"/>
          <w:color w:val="000000"/>
          <w:kern w:val="0"/>
          <w:sz w:val="24"/>
          <w:szCs w:val="24"/>
          <w:lang w:val="en-US" w:eastAsia="zh-CN" w:bidi="ar"/>
        </w:rPr>
        <w:t>滴答</w:t>
      </w:r>
      <w:r>
        <w:rPr>
          <w:rFonts w:hint="default" w:ascii="Times New Roman" w:hAnsi="Times New Roman" w:eastAsia="宋体" w:cs="AdobeSongStd-Light-Acro"/>
          <w:color w:val="000000"/>
          <w:kern w:val="0"/>
          <w:sz w:val="24"/>
          <w:szCs w:val="24"/>
          <w:lang w:val="en-US" w:eastAsia="zh-CN" w:bidi="ar"/>
        </w:rPr>
        <w:t>=5.5s</w:t>
      </w:r>
      <w:r>
        <w:rPr>
          <w:rFonts w:hint="eastAsia" w:ascii="Times New Roman" w:hAnsi="Times New Roman" w:eastAsia="宋体" w:cs="宋体"/>
          <w:color w:val="000000"/>
          <w:kern w:val="0"/>
          <w:sz w:val="24"/>
          <w:szCs w:val="24"/>
          <w:lang w:val="en-US" w:eastAsia="zh-CN" w:bidi="ar"/>
        </w:rPr>
        <w:t>，所以第一次超时时间为</w:t>
      </w:r>
      <w:r>
        <w:rPr>
          <w:rFonts w:hint="default" w:ascii="Times New Roman" w:hAnsi="Times New Roman" w:eastAsia="宋体" w:cs="AdobeSongStd-Light-Acro"/>
          <w:color w:val="000000"/>
          <w:kern w:val="0"/>
          <w:sz w:val="24"/>
          <w:szCs w:val="24"/>
          <w:lang w:val="en-US" w:eastAsia="zh-CN" w:bidi="ar"/>
        </w:rPr>
        <w:t>5.5s-6s</w:t>
      </w:r>
      <w:r>
        <w:rPr>
          <w:rFonts w:hint="eastAsia" w:ascii="Times New Roman" w:hAnsi="Times New Roman" w:eastAsia="宋体" w:cs="宋体"/>
          <w:color w:val="000000"/>
          <w:kern w:val="0"/>
          <w:sz w:val="24"/>
          <w:szCs w:val="24"/>
          <w:lang w:val="en-US" w:eastAsia="zh-CN" w:bidi="ar"/>
        </w:rPr>
        <w:t>之间，当到了整刻度是时</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上图的</w:t>
      </w:r>
      <w:r>
        <w:rPr>
          <w:rFonts w:hint="default" w:ascii="Times New Roman" w:hAnsi="Times New Roman" w:eastAsia="宋体" w:cs="AdobeSongStd-Light-Acro"/>
          <w:color w:val="000000"/>
          <w:kern w:val="0"/>
          <w:sz w:val="24"/>
          <w:szCs w:val="24"/>
          <w:lang w:val="en-US" w:eastAsia="zh-CN" w:bidi="ar"/>
        </w:rPr>
        <w:t>0)</w:t>
      </w:r>
      <w:r>
        <w:rPr>
          <w:rFonts w:hint="eastAsia" w:ascii="Times New Roman" w:hAnsi="Times New Roman" w:eastAsia="宋体" w:cs="宋体"/>
          <w:color w:val="000000"/>
          <w:kern w:val="0"/>
          <w:sz w:val="24"/>
          <w:szCs w:val="24"/>
          <w:lang w:val="en-US" w:eastAsia="zh-CN" w:bidi="ar"/>
        </w:rPr>
        <w:t>，重新设置一个定时器，后面的超时间隔将会是准确的</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操作系统不同设置定时器刻度存在差异</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 xml:space="preserve">18.5 </w:t>
      </w:r>
      <w:r>
        <w:rPr>
          <w:rFonts w:hint="eastAsia" w:ascii="Times New Roman" w:hAnsi="Times New Roman" w:eastAsia="黑体" w:cs="Times New Roman"/>
          <w:bCs/>
          <w:kern w:val="2"/>
          <w:sz w:val="28"/>
          <w:szCs w:val="28"/>
          <w:lang w:val="en-US" w:eastAsia="zh-CN" w:bidi="ar"/>
        </w:rPr>
        <w:t>最大报文长度</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有些书中，将它看作可“协商”选项。它并不是任何条件下都可协商。当建立一个链接时，每一方都有用于通告它期望接收的</w:t>
      </w:r>
      <w:r>
        <w:rPr>
          <w:rFonts w:hint="default" w:ascii="Times New Roman" w:hAnsi="Times New Roman" w:eastAsia="宋体" w:cs="AdobeSongStd-Light-Acro"/>
          <w:color w:val="000000"/>
          <w:kern w:val="0"/>
          <w:sz w:val="24"/>
          <w:szCs w:val="24"/>
          <w:lang w:val="en-US" w:eastAsia="zh-CN" w:bidi="ar"/>
        </w:rPr>
        <w:t>MSS</w:t>
      </w:r>
      <w:r>
        <w:rPr>
          <w:rFonts w:hint="eastAsia" w:ascii="Times New Roman" w:hAnsi="Times New Roman" w:eastAsia="宋体" w:cs="宋体"/>
          <w:color w:val="000000"/>
          <w:kern w:val="0"/>
          <w:sz w:val="24"/>
          <w:szCs w:val="24"/>
          <w:lang w:val="en-US" w:eastAsia="zh-CN" w:bidi="ar"/>
        </w:rPr>
        <w:t>选项</w:t>
      </w:r>
      <w:r>
        <w:rPr>
          <w:rFonts w:hint="default" w:ascii="Times New Roman" w:hAnsi="Times New Roman" w:eastAsia="宋体" w:cs="AdobeSongStd-Light-Acro"/>
          <w:color w:val="000000"/>
          <w:kern w:val="0"/>
          <w:sz w:val="24"/>
          <w:szCs w:val="24"/>
          <w:lang w:val="en-US" w:eastAsia="zh-CN" w:bidi="ar"/>
        </w:rPr>
        <w:t>(MSS</w:t>
      </w:r>
      <w:r>
        <w:rPr>
          <w:rFonts w:hint="eastAsia" w:ascii="Times New Roman" w:hAnsi="Times New Roman" w:eastAsia="宋体" w:cs="宋体"/>
          <w:color w:val="000000"/>
          <w:kern w:val="0"/>
          <w:sz w:val="24"/>
          <w:szCs w:val="24"/>
          <w:lang w:val="en-US" w:eastAsia="zh-CN" w:bidi="ar"/>
        </w:rPr>
        <w:t>选项只能出现在</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报文段中</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w:t>
      </w:r>
      <w:r>
        <w:rPr>
          <w:rFonts w:hint="eastAsia" w:ascii="Times New Roman" w:hAnsi="Times New Roman" w:eastAsia="宋体" w:cs="宋体"/>
          <w:color w:val="FF0000"/>
          <w:kern w:val="0"/>
          <w:sz w:val="24"/>
          <w:szCs w:val="24"/>
          <w:lang w:val="en-US" w:eastAsia="zh-CN" w:bidi="ar"/>
        </w:rPr>
        <w:t>如果一方不接收来自另一方的</w:t>
      </w:r>
      <w:r>
        <w:rPr>
          <w:rFonts w:hint="default" w:ascii="Times New Roman" w:hAnsi="Times New Roman" w:eastAsia="宋体" w:cs="AdobeSongStd-Light-Acro"/>
          <w:color w:val="FF0000"/>
          <w:kern w:val="0"/>
          <w:sz w:val="24"/>
          <w:szCs w:val="24"/>
          <w:lang w:val="en-US" w:eastAsia="zh-CN" w:bidi="ar"/>
        </w:rPr>
        <w:t>MSS</w:t>
      </w:r>
      <w:r>
        <w:rPr>
          <w:rFonts w:hint="eastAsia" w:ascii="Times New Roman" w:hAnsi="Times New Roman" w:eastAsia="宋体" w:cs="宋体"/>
          <w:color w:val="FF0000"/>
          <w:kern w:val="0"/>
          <w:sz w:val="24"/>
          <w:szCs w:val="24"/>
          <w:lang w:val="en-US" w:eastAsia="zh-CN" w:bidi="ar"/>
        </w:rPr>
        <w:t>值，则</w:t>
      </w:r>
      <w:r>
        <w:rPr>
          <w:rFonts w:hint="default" w:ascii="Times New Roman" w:hAnsi="Times New Roman" w:eastAsia="宋体" w:cs="AdobeSongStd-Light-Acro"/>
          <w:color w:val="FF0000"/>
          <w:kern w:val="0"/>
          <w:sz w:val="24"/>
          <w:szCs w:val="24"/>
          <w:lang w:val="en-US" w:eastAsia="zh-CN" w:bidi="ar"/>
        </w:rPr>
        <w:t>MSS</w:t>
      </w:r>
      <w:r>
        <w:rPr>
          <w:rFonts w:hint="eastAsia" w:ascii="Times New Roman" w:hAnsi="Times New Roman" w:eastAsia="宋体" w:cs="宋体"/>
          <w:color w:val="FF0000"/>
          <w:kern w:val="0"/>
          <w:sz w:val="24"/>
          <w:szCs w:val="24"/>
          <w:lang w:val="en-US" w:eastAsia="zh-CN" w:bidi="ar"/>
        </w:rPr>
        <w:t>就定为默认值</w:t>
      </w:r>
      <w:r>
        <w:rPr>
          <w:rFonts w:hint="default" w:ascii="Times New Roman" w:hAnsi="Times New Roman" w:eastAsia="宋体" w:cs="AdobeSongStd-Light-Acro"/>
          <w:color w:val="FF0000"/>
          <w:kern w:val="0"/>
          <w:sz w:val="24"/>
          <w:szCs w:val="24"/>
          <w:lang w:val="en-US" w:eastAsia="zh-CN" w:bidi="ar"/>
        </w:rPr>
        <w:t>536</w:t>
      </w:r>
      <w:r>
        <w:rPr>
          <w:rFonts w:hint="eastAsia" w:ascii="Times New Roman" w:hAnsi="Times New Roman" w:eastAsia="宋体" w:cs="宋体"/>
          <w:color w:val="FF0000"/>
          <w:kern w:val="0"/>
          <w:sz w:val="24"/>
          <w:szCs w:val="24"/>
          <w:lang w:val="en-US" w:eastAsia="zh-CN" w:bidi="ar"/>
        </w:rPr>
        <w:t>字节。</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FF0000"/>
          <w:lang w:val="en-US"/>
        </w:rPr>
      </w:pPr>
      <w:r>
        <w:rPr>
          <w:rFonts w:hint="eastAsia" w:ascii="Times New Roman" w:hAnsi="Times New Roman" w:eastAsia="宋体" w:cs="宋体"/>
          <w:color w:val="000000"/>
          <w:kern w:val="0"/>
          <w:sz w:val="24"/>
          <w:szCs w:val="24"/>
          <w:lang w:val="en-US" w:eastAsia="zh-CN" w:bidi="ar"/>
        </w:rPr>
        <w:t>一般来说，如果没有分段发生，</w:t>
      </w:r>
      <w:r>
        <w:rPr>
          <w:rFonts w:hint="default" w:ascii="Times New Roman" w:hAnsi="Times New Roman" w:eastAsia="宋体" w:cs="AdobeSongStd-Light-Acro"/>
          <w:color w:val="000000"/>
          <w:kern w:val="0"/>
          <w:sz w:val="24"/>
          <w:szCs w:val="24"/>
          <w:lang w:val="en-US" w:eastAsia="zh-CN" w:bidi="ar"/>
        </w:rPr>
        <w:t>MSS</w:t>
      </w:r>
      <w:r>
        <w:rPr>
          <w:rFonts w:hint="eastAsia" w:ascii="Times New Roman" w:hAnsi="Times New Roman" w:eastAsia="宋体" w:cs="宋体"/>
          <w:color w:val="000000"/>
          <w:kern w:val="0"/>
          <w:sz w:val="24"/>
          <w:szCs w:val="24"/>
          <w:lang w:val="en-US" w:eastAsia="zh-CN" w:bidi="ar"/>
        </w:rPr>
        <w:t>还是越大越好</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这也并不总是正确</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。报文越大允许每个报文段传送的数据就越多，相对</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和</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首部有更高的网络利用率。当</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发送一个</w:t>
      </w:r>
      <w:r>
        <w:rPr>
          <w:rFonts w:hint="default" w:ascii="Times New Roman" w:hAnsi="Times New Roman" w:eastAsia="宋体" w:cs="AdobeSongStd-Light-Acro"/>
          <w:color w:val="000000"/>
          <w:kern w:val="0"/>
          <w:sz w:val="24"/>
          <w:szCs w:val="24"/>
          <w:lang w:val="en-US" w:eastAsia="zh-CN" w:bidi="ar"/>
        </w:rPr>
        <w:t>SYN</w:t>
      </w:r>
      <w:r>
        <w:rPr>
          <w:rFonts w:hint="eastAsia" w:ascii="Times New Roman" w:hAnsi="Times New Roman" w:eastAsia="宋体" w:cs="宋体"/>
          <w:color w:val="000000"/>
          <w:kern w:val="0"/>
          <w:sz w:val="24"/>
          <w:szCs w:val="24"/>
          <w:lang w:val="en-US" w:eastAsia="zh-CN" w:bidi="ar"/>
        </w:rPr>
        <w:t>时，或者是因为一个本地应用进程想发起一个连接，或者是因为另一端的主机收到一个连接请求，</w:t>
      </w:r>
      <w:r>
        <w:rPr>
          <w:rFonts w:hint="eastAsia" w:ascii="Times New Roman" w:hAnsi="Times New Roman" w:eastAsia="宋体" w:cs="宋体"/>
          <w:color w:val="FF0000"/>
          <w:kern w:val="0"/>
          <w:sz w:val="24"/>
          <w:szCs w:val="24"/>
          <w:lang w:val="en-US" w:eastAsia="zh-CN" w:bidi="ar"/>
        </w:rPr>
        <w:t>它能将</w:t>
      </w:r>
      <w:r>
        <w:rPr>
          <w:rFonts w:hint="default" w:ascii="Times New Roman" w:hAnsi="Times New Roman" w:eastAsia="宋体" w:cs="AdobeSongStd-Light-Acro"/>
          <w:color w:val="FF0000"/>
          <w:kern w:val="0"/>
          <w:sz w:val="24"/>
          <w:szCs w:val="24"/>
          <w:lang w:val="en-US" w:eastAsia="zh-CN" w:bidi="ar"/>
        </w:rPr>
        <w:t>MSS</w:t>
      </w:r>
      <w:r>
        <w:rPr>
          <w:rFonts w:hint="eastAsia" w:ascii="Times New Roman" w:hAnsi="Times New Roman" w:eastAsia="宋体" w:cs="宋体"/>
          <w:color w:val="FF0000"/>
          <w:kern w:val="0"/>
          <w:sz w:val="24"/>
          <w:szCs w:val="24"/>
          <w:lang w:val="en-US" w:eastAsia="zh-CN" w:bidi="ar"/>
        </w:rPr>
        <w:t>值设置为外出接口上的</w:t>
      </w:r>
      <w:r>
        <w:rPr>
          <w:rFonts w:hint="default" w:ascii="Times New Roman" w:hAnsi="Times New Roman" w:eastAsia="宋体" w:cs="AdobeSongStd-Light-Acro"/>
          <w:color w:val="FF0000"/>
          <w:kern w:val="0"/>
          <w:sz w:val="24"/>
          <w:szCs w:val="24"/>
          <w:lang w:val="en-US" w:eastAsia="zh-CN" w:bidi="ar"/>
        </w:rPr>
        <w:t>MTU</w:t>
      </w:r>
      <w:r>
        <w:rPr>
          <w:rFonts w:hint="eastAsia" w:ascii="Times New Roman" w:hAnsi="Times New Roman" w:eastAsia="宋体" w:cs="宋体"/>
          <w:color w:val="FF0000"/>
          <w:kern w:val="0"/>
          <w:sz w:val="24"/>
          <w:szCs w:val="24"/>
          <w:lang w:val="en-US" w:eastAsia="zh-CN" w:bidi="ar"/>
        </w:rPr>
        <w:t>长度减去固定</w:t>
      </w:r>
      <w:r>
        <w:rPr>
          <w:rFonts w:hint="default" w:ascii="Times New Roman" w:hAnsi="Times New Roman" w:eastAsia="宋体" w:cs="AdobeSongStd-Light-Acro"/>
          <w:color w:val="FF0000"/>
          <w:kern w:val="0"/>
          <w:sz w:val="24"/>
          <w:szCs w:val="24"/>
          <w:lang w:val="en-US" w:eastAsia="zh-CN" w:bidi="ar"/>
        </w:rPr>
        <w:t>IP</w:t>
      </w:r>
      <w:r>
        <w:rPr>
          <w:rFonts w:hint="eastAsia" w:ascii="Times New Roman" w:hAnsi="Times New Roman" w:eastAsia="宋体" w:cs="宋体"/>
          <w:color w:val="FF0000"/>
          <w:kern w:val="0"/>
          <w:sz w:val="24"/>
          <w:szCs w:val="24"/>
          <w:lang w:val="en-US" w:eastAsia="zh-CN" w:bidi="ar"/>
        </w:rPr>
        <w:t>首部和</w:t>
      </w:r>
      <w:r>
        <w:rPr>
          <w:rFonts w:hint="default" w:ascii="Times New Roman" w:hAnsi="Times New Roman" w:eastAsia="宋体" w:cs="AdobeSongStd-Light-Acro"/>
          <w:color w:val="FF0000"/>
          <w:kern w:val="0"/>
          <w:sz w:val="24"/>
          <w:szCs w:val="24"/>
          <w:lang w:val="en-US" w:eastAsia="zh-CN" w:bidi="ar"/>
        </w:rPr>
        <w:t>TCP</w:t>
      </w:r>
      <w:r>
        <w:rPr>
          <w:rFonts w:hint="eastAsia" w:ascii="Times New Roman" w:hAnsi="Times New Roman" w:eastAsia="宋体" w:cs="宋体"/>
          <w:color w:val="FF0000"/>
          <w:kern w:val="0"/>
          <w:sz w:val="24"/>
          <w:szCs w:val="24"/>
          <w:lang w:val="en-US" w:eastAsia="zh-CN" w:bidi="ar"/>
        </w:rPr>
        <w:t>首部长度。对于一个以太网，</w:t>
      </w:r>
      <w:r>
        <w:rPr>
          <w:rFonts w:hint="default" w:ascii="Times New Roman" w:hAnsi="Times New Roman" w:eastAsia="宋体" w:cs="AdobeSongStd-Light-Acro"/>
          <w:color w:val="FF0000"/>
          <w:kern w:val="0"/>
          <w:sz w:val="24"/>
          <w:szCs w:val="24"/>
          <w:lang w:val="en-US" w:eastAsia="zh-CN" w:bidi="ar"/>
        </w:rPr>
        <w:t>MSS</w:t>
      </w:r>
      <w:r>
        <w:rPr>
          <w:rFonts w:hint="eastAsia" w:ascii="Times New Roman" w:hAnsi="Times New Roman" w:eastAsia="宋体" w:cs="宋体"/>
          <w:color w:val="FF0000"/>
          <w:kern w:val="0"/>
          <w:sz w:val="24"/>
          <w:szCs w:val="24"/>
          <w:lang w:val="en-US" w:eastAsia="zh-CN" w:bidi="ar"/>
        </w:rPr>
        <w:t>值可达</w:t>
      </w:r>
      <w:r>
        <w:rPr>
          <w:rFonts w:hint="default" w:ascii="Times New Roman" w:hAnsi="Times New Roman" w:eastAsia="宋体" w:cs="AdobeSongStd-Light-Acro"/>
          <w:color w:val="FF0000"/>
          <w:kern w:val="0"/>
          <w:sz w:val="24"/>
          <w:szCs w:val="24"/>
          <w:lang w:val="en-US" w:eastAsia="zh-CN" w:bidi="ar"/>
        </w:rPr>
        <w:t>1460</w:t>
      </w:r>
      <w:r>
        <w:rPr>
          <w:rFonts w:hint="eastAsia" w:ascii="Times New Roman" w:hAnsi="Times New Roman" w:eastAsia="宋体" w:cs="宋体"/>
          <w:color w:val="FF0000"/>
          <w:kern w:val="0"/>
          <w:sz w:val="24"/>
          <w:szCs w:val="24"/>
          <w:lang w:val="en-US" w:eastAsia="zh-CN" w:bidi="ar"/>
        </w:rPr>
        <w:t>字节。使用</w:t>
      </w:r>
      <w:r>
        <w:rPr>
          <w:rFonts w:hint="default" w:ascii="Times New Roman" w:hAnsi="Times New Roman" w:eastAsia="宋体" w:cs="AdobeSongStd-Light-Acro"/>
          <w:color w:val="FF0000"/>
          <w:kern w:val="0"/>
          <w:sz w:val="24"/>
          <w:szCs w:val="24"/>
          <w:lang w:val="en-US" w:eastAsia="zh-CN" w:bidi="ar"/>
        </w:rPr>
        <w:t>IEEE802.3</w:t>
      </w:r>
      <w:r>
        <w:rPr>
          <w:rFonts w:hint="eastAsia" w:ascii="Times New Roman" w:hAnsi="Times New Roman" w:eastAsia="宋体" w:cs="宋体"/>
          <w:color w:val="FF0000"/>
          <w:kern w:val="0"/>
          <w:sz w:val="24"/>
          <w:szCs w:val="24"/>
          <w:lang w:val="en-US" w:eastAsia="zh-CN" w:bidi="ar"/>
        </w:rPr>
        <w:t>的封装，它的</w:t>
      </w:r>
      <w:r>
        <w:rPr>
          <w:rFonts w:hint="default" w:ascii="Times New Roman" w:hAnsi="Times New Roman" w:eastAsia="宋体" w:cs="AdobeSongStd-Light-Acro"/>
          <w:color w:val="FF0000"/>
          <w:kern w:val="0"/>
          <w:sz w:val="24"/>
          <w:szCs w:val="24"/>
          <w:lang w:val="en-US" w:eastAsia="zh-CN" w:bidi="ar"/>
        </w:rPr>
        <w:t>MSS</w:t>
      </w:r>
      <w:r>
        <w:rPr>
          <w:rFonts w:hint="eastAsia" w:ascii="Times New Roman" w:hAnsi="Times New Roman" w:eastAsia="宋体" w:cs="宋体"/>
          <w:color w:val="FF0000"/>
          <w:kern w:val="0"/>
          <w:sz w:val="24"/>
          <w:szCs w:val="24"/>
          <w:lang w:val="en-US" w:eastAsia="zh-CN" w:bidi="ar"/>
        </w:rPr>
        <w:t>可达</w:t>
      </w:r>
      <w:r>
        <w:rPr>
          <w:rFonts w:hint="default" w:ascii="Times New Roman" w:hAnsi="Times New Roman" w:eastAsia="宋体" w:cs="AdobeSongStd-Light-Acro"/>
          <w:color w:val="FF0000"/>
          <w:kern w:val="0"/>
          <w:sz w:val="24"/>
          <w:szCs w:val="24"/>
          <w:lang w:val="en-US" w:eastAsia="zh-CN" w:bidi="ar"/>
        </w:rPr>
        <w:t>1452</w:t>
      </w:r>
      <w:r>
        <w:rPr>
          <w:rFonts w:hint="eastAsia" w:ascii="Times New Roman" w:hAnsi="Times New Roman" w:eastAsia="宋体" w:cs="宋体"/>
          <w:color w:val="FF0000"/>
          <w:kern w:val="0"/>
          <w:sz w:val="24"/>
          <w:szCs w:val="24"/>
          <w:lang w:val="en-US" w:eastAsia="zh-CN" w:bidi="ar"/>
        </w:rPr>
        <w:t>字节。</w:t>
      </w:r>
    </w:p>
    <w:p>
      <w:pPr>
        <w:pStyle w:val="3"/>
        <w:keepNext w:val="0"/>
        <w:keepLines w:val="0"/>
        <w:widowControl w:val="0"/>
        <w:suppressLineNumbers w:val="0"/>
        <w:spacing w:before="0" w:beforeAutospacing="0" w:after="0" w:afterAutospacing="0" w:line="360" w:lineRule="auto"/>
        <w:ind w:left="0" w:right="0" w:firstLine="480" w:firstLineChars="200"/>
        <w:jc w:val="both"/>
        <w:rPr>
          <w:color w:val="000000"/>
          <w:lang w:val="en-US"/>
        </w:rPr>
      </w:pPr>
      <w:r>
        <w:rPr>
          <w:rFonts w:hint="eastAsia" w:ascii="Times New Roman" w:hAnsi="Times New Roman" w:eastAsia="宋体" w:cs="宋体"/>
          <w:color w:val="000000"/>
          <w:kern w:val="0"/>
          <w:sz w:val="24"/>
          <w:szCs w:val="24"/>
          <w:lang w:val="en-US" w:eastAsia="zh-CN" w:bidi="ar"/>
        </w:rPr>
        <w:t>如果目的</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地址为“非本地的”，</w:t>
      </w:r>
      <w:r>
        <w:rPr>
          <w:rFonts w:hint="default" w:ascii="Times New Roman" w:hAnsi="Times New Roman" w:eastAsia="宋体" w:cs="AdobeSongStd-Light-Acro"/>
          <w:color w:val="000000"/>
          <w:kern w:val="0"/>
          <w:sz w:val="24"/>
          <w:szCs w:val="24"/>
          <w:lang w:val="en-US" w:eastAsia="zh-CN" w:bidi="ar"/>
        </w:rPr>
        <w:t>MSS</w:t>
      </w:r>
      <w:r>
        <w:rPr>
          <w:rFonts w:hint="eastAsia" w:ascii="Times New Roman" w:hAnsi="Times New Roman" w:eastAsia="宋体" w:cs="宋体"/>
          <w:color w:val="000000"/>
          <w:kern w:val="0"/>
          <w:sz w:val="24"/>
          <w:szCs w:val="24"/>
          <w:lang w:val="en-US" w:eastAsia="zh-CN" w:bidi="ar"/>
        </w:rPr>
        <w:t>通常的默认值为</w:t>
      </w:r>
      <w:r>
        <w:rPr>
          <w:rFonts w:hint="default" w:ascii="Times New Roman" w:hAnsi="Times New Roman" w:eastAsia="宋体" w:cs="AdobeSongStd-Light-Acro"/>
          <w:color w:val="000000"/>
          <w:kern w:val="0"/>
          <w:sz w:val="24"/>
          <w:szCs w:val="24"/>
          <w:lang w:val="en-US" w:eastAsia="zh-CN" w:bidi="ar"/>
        </w:rPr>
        <w:t>536</w:t>
      </w:r>
      <w:r>
        <w:rPr>
          <w:rFonts w:hint="eastAsia" w:ascii="Times New Roman" w:hAnsi="Times New Roman" w:eastAsia="宋体" w:cs="宋体"/>
          <w:color w:val="000000"/>
          <w:kern w:val="0"/>
          <w:sz w:val="24"/>
          <w:szCs w:val="24"/>
          <w:lang w:val="en-US" w:eastAsia="zh-CN" w:bidi="ar"/>
        </w:rPr>
        <w:t>。而区分地址是本地还是非本地是简单的，如果目的</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地址的网络号与子网号都和我们相同，则是本地的；如果目的</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地址的网络号与我们的完全不同，则是非本地的；如果目的</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地址的网络号与我们的相同而子网络号与我们的不同，则可能是本地的，也可能不是本地的。大多数</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实现版都提供了一个配置选项，让系统管理员说明不同的子网是属于本地还是非本地。这个选项的设置将确定</w:t>
      </w:r>
      <w:r>
        <w:rPr>
          <w:rFonts w:hint="default" w:ascii="Times New Roman" w:hAnsi="Times New Roman" w:eastAsia="宋体" w:cs="AdobeSongStd-Light-Acro"/>
          <w:color w:val="000000"/>
          <w:kern w:val="0"/>
          <w:sz w:val="24"/>
          <w:szCs w:val="24"/>
          <w:lang w:val="en-US" w:eastAsia="zh-CN" w:bidi="ar"/>
        </w:rPr>
        <w:t>MSS</w:t>
      </w:r>
      <w:r>
        <w:rPr>
          <w:rFonts w:hint="eastAsia" w:ascii="Times New Roman" w:hAnsi="Times New Roman" w:eastAsia="宋体" w:cs="宋体"/>
          <w:color w:val="000000"/>
          <w:kern w:val="0"/>
          <w:sz w:val="24"/>
          <w:szCs w:val="24"/>
          <w:lang w:val="en-US" w:eastAsia="zh-CN" w:bidi="ar"/>
        </w:rPr>
        <w:t>可以选择尽可能大或是默认值</w:t>
      </w:r>
      <w:r>
        <w:rPr>
          <w:rFonts w:hint="default" w:ascii="Times New Roman" w:hAnsi="Times New Roman" w:eastAsia="宋体" w:cs="AdobeSongStd-Light-Acro"/>
          <w:color w:val="000000"/>
          <w:kern w:val="0"/>
          <w:sz w:val="24"/>
          <w:szCs w:val="24"/>
          <w:lang w:val="en-US" w:eastAsia="zh-CN" w:bidi="ar"/>
        </w:rPr>
        <w:t>536</w:t>
      </w:r>
      <w:r>
        <w:rPr>
          <w:rFonts w:hint="eastAsia" w:ascii="Times New Roman" w:hAnsi="Times New Roman" w:eastAsia="宋体" w:cs="宋体"/>
          <w:color w:val="000000"/>
          <w:kern w:val="0"/>
          <w:sz w:val="24"/>
          <w:szCs w:val="24"/>
          <w:lang w:val="en-US" w:eastAsia="zh-CN" w:bidi="ar"/>
        </w:rPr>
        <w:t>。</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实验三：最大</w:t>
      </w:r>
      <w:r>
        <w:rPr>
          <w:rFonts w:hint="default" w:ascii="Times New Roman" w:hAnsi="Times New Roman" w:eastAsia="宋体" w:cs="AdobeSongStd-Light-Acro"/>
          <w:color w:val="000000"/>
          <w:kern w:val="0"/>
          <w:sz w:val="24"/>
          <w:szCs w:val="24"/>
          <w:lang w:val="en-US" w:eastAsia="zh-CN" w:bidi="ar"/>
        </w:rPr>
        <w:t>MSS</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(1)R1 MTU 1000  telnet R2(fa0/0)</w:t>
      </w:r>
    </w:p>
    <w:p>
      <w:pPr>
        <w:pStyle w:val="3"/>
        <w:keepNext w:val="0"/>
        <w:keepLines w:val="0"/>
        <w:widowControl w:val="0"/>
        <w:suppressLineNumbers w:val="0"/>
        <w:spacing w:before="0" w:beforeAutospacing="0" w:after="0" w:afterAutospacing="0" w:line="360" w:lineRule="auto"/>
        <w:ind w:left="0" w:right="0" w:firstLine="0" w:firstLineChars="0"/>
        <w:jc w:val="both"/>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210175" cy="1666875"/>
            <wp:effectExtent l="0" t="0" r="9525" b="9525"/>
            <wp:docPr id="1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1"/>
                    <pic:cNvPicPr>
                      <a:picLocks noChangeAspect="1"/>
                    </pic:cNvPicPr>
                  </pic:nvPicPr>
                  <pic:blipFill>
                    <a:blip r:embed="rId24"/>
                    <a:stretch>
                      <a:fillRect/>
                    </a:stretch>
                  </pic:blipFill>
                  <pic:spPr>
                    <a:xfrm>
                      <a:off x="0" y="0"/>
                      <a:ext cx="5210175" cy="166687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（a）拓扑图</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609725"/>
            <wp:effectExtent l="0" t="0" r="0" b="9525"/>
            <wp:docPr id="1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3"/>
                    <pic:cNvPicPr>
                      <a:picLocks noChangeAspect="1"/>
                    </pic:cNvPicPr>
                  </pic:nvPicPr>
                  <pic:blipFill>
                    <a:blip r:embed="rId25"/>
                    <a:stretch>
                      <a:fillRect/>
                    </a:stretch>
                  </pic:blipFill>
                  <pic:spPr>
                    <a:xfrm>
                      <a:off x="0" y="0"/>
                      <a:ext cx="5486400" cy="16097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0" w:firstLineChars="0"/>
        <w:jc w:val="center"/>
        <w:rPr>
          <w:color w:val="000000"/>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609725"/>
            <wp:effectExtent l="0" t="0" r="0" b="9525"/>
            <wp:docPr id="21"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6"/>
                    <pic:cNvPicPr>
                      <a:picLocks noChangeAspect="1"/>
                    </pic:cNvPicPr>
                  </pic:nvPicPr>
                  <pic:blipFill>
                    <a:blip r:embed="rId26"/>
                    <a:stretch>
                      <a:fillRect/>
                    </a:stretch>
                  </pic:blipFill>
                  <pic:spPr>
                    <a:xfrm>
                      <a:off x="0" y="0"/>
                      <a:ext cx="5486400" cy="16097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（b）三次握手前两次TCP报文(协商后最大MSS为960)</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default" w:ascii="Times New Roman" w:hAnsi="Times New Roman" w:eastAsia="宋体" w:cs="AdobeSongStd-Light-Acro"/>
          <w:color w:val="000000"/>
          <w:kern w:val="0"/>
          <w:sz w:val="24"/>
          <w:szCs w:val="24"/>
          <w:lang w:val="en-US" w:eastAsia="zh-CN" w:bidi="ar"/>
        </w:rPr>
        <w:t>(2)R1 MTU 1500   R2 MTU 800   R3 MTU 1000 telnet R3(fa0/0)</w:t>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353050" cy="2019300"/>
            <wp:effectExtent l="0" t="0" r="0" b="0"/>
            <wp:docPr id="19"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7"/>
                    <pic:cNvPicPr>
                      <a:picLocks noChangeAspect="1"/>
                    </pic:cNvPicPr>
                  </pic:nvPicPr>
                  <pic:blipFill>
                    <a:blip r:embed="rId27"/>
                    <a:stretch>
                      <a:fillRect/>
                    </a:stretch>
                  </pic:blipFill>
                  <pic:spPr>
                    <a:xfrm>
                      <a:off x="0" y="0"/>
                      <a:ext cx="5353050" cy="201930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（a）拓扑图</w:t>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647825"/>
            <wp:effectExtent l="0" t="0" r="0" b="9525"/>
            <wp:docPr id="10"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1"/>
                    <pic:cNvPicPr>
                      <a:picLocks noChangeAspect="1"/>
                    </pic:cNvPicPr>
                  </pic:nvPicPr>
                  <pic:blipFill>
                    <a:blip r:embed="rId28"/>
                    <a:stretch>
                      <a:fillRect/>
                    </a:stretch>
                  </pic:blipFill>
                  <pic:spPr>
                    <a:xfrm>
                      <a:off x="0" y="0"/>
                      <a:ext cx="5486400" cy="1647825"/>
                    </a:xfrm>
                    <a:prstGeom prst="rect">
                      <a:avLst/>
                    </a:prstGeom>
                    <a:noFill/>
                    <a:ln>
                      <a:noFill/>
                    </a:ln>
                  </pic:spPr>
                </pic:pic>
              </a:graphicData>
            </a:graphic>
          </wp:inline>
        </w:drawing>
      </w: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619250"/>
            <wp:effectExtent l="0" t="0" r="0" b="0"/>
            <wp:docPr id="2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8"/>
                    <pic:cNvPicPr>
                      <a:picLocks noChangeAspect="1"/>
                    </pic:cNvPicPr>
                  </pic:nvPicPr>
                  <pic:blipFill>
                    <a:blip r:embed="rId29"/>
                    <a:stretch>
                      <a:fillRect/>
                    </a:stretch>
                  </pic:blipFill>
                  <pic:spPr>
                    <a:xfrm>
                      <a:off x="0" y="0"/>
                      <a:ext cx="5486400" cy="1619250"/>
                    </a:xfrm>
                    <a:prstGeom prst="rect">
                      <a:avLst/>
                    </a:prstGeom>
                    <a:noFill/>
                    <a:ln>
                      <a:noFill/>
                    </a:ln>
                  </pic:spPr>
                </pic:pic>
              </a:graphicData>
            </a:graphic>
          </wp:inline>
        </w:drawing>
      </w:r>
      <w:r>
        <w:rPr>
          <w:rFonts w:hint="eastAsia" w:ascii="楷体" w:hAnsi="楷体" w:eastAsia="楷体" w:cs="楷体"/>
          <w:color w:val="000000"/>
          <w:kern w:val="0"/>
          <w:sz w:val="21"/>
          <w:szCs w:val="21"/>
          <w:lang w:val="en-US" w:eastAsia="zh-CN" w:bidi="ar"/>
        </w:rPr>
        <w:t>（b）三次握手前两次TCP报文(非本地的协商后最大MSS为536)</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18.6 TCP</w:t>
      </w:r>
      <w:r>
        <w:rPr>
          <w:rFonts w:hint="eastAsia" w:ascii="Times New Roman" w:hAnsi="Times New Roman" w:eastAsia="黑体" w:cs="Times New Roman"/>
          <w:bCs/>
          <w:kern w:val="2"/>
          <w:sz w:val="28"/>
          <w:szCs w:val="28"/>
          <w:lang w:val="en-US" w:eastAsia="zh-CN" w:bidi="ar"/>
        </w:rPr>
        <w:t>迁移图</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如实验一与实验二的三次握手和四次分手。</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18.7</w:t>
      </w:r>
      <w:r>
        <w:rPr>
          <w:rFonts w:hint="eastAsia" w:ascii="Times New Roman" w:hAnsi="Times New Roman" w:eastAsia="黑体" w:cs="Times New Roman"/>
          <w:bCs/>
          <w:kern w:val="2"/>
          <w:sz w:val="28"/>
          <w:szCs w:val="28"/>
          <w:lang w:val="en-US" w:eastAsia="zh-CN" w:bidi="ar"/>
        </w:rPr>
        <w:t>平静时间的概念</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FF0000"/>
          <w:kern w:val="0"/>
          <w:sz w:val="24"/>
          <w:szCs w:val="24"/>
          <w:lang w:val="en-US" w:eastAsia="zh-CN" w:bidi="ar"/>
        </w:rPr>
        <w:t>对于来自某个连接的较早替身的迟到报文段</w:t>
      </w:r>
      <w:r>
        <w:rPr>
          <w:rFonts w:hint="eastAsia" w:ascii="Times New Roman" w:hAnsi="Times New Roman" w:eastAsia="宋体" w:cs="宋体"/>
          <w:color w:val="000000"/>
          <w:kern w:val="0"/>
          <w:sz w:val="24"/>
          <w:szCs w:val="24"/>
          <w:lang w:val="en-US" w:eastAsia="zh-CN" w:bidi="ar"/>
        </w:rPr>
        <w:t>，</w:t>
      </w:r>
      <w:r>
        <w:rPr>
          <w:rFonts w:hint="default" w:ascii="Times New Roman" w:hAnsi="Times New Roman" w:eastAsia="宋体" w:cs="AdobeSongStd-Light-Acro"/>
          <w:color w:val="000000"/>
          <w:kern w:val="0"/>
          <w:sz w:val="24"/>
          <w:szCs w:val="24"/>
          <w:lang w:val="en-US" w:eastAsia="zh-CN" w:bidi="ar"/>
        </w:rPr>
        <w:t>2MSL</w:t>
      </w:r>
      <w:r>
        <w:rPr>
          <w:rFonts w:hint="eastAsia" w:ascii="Times New Roman" w:hAnsi="Times New Roman" w:eastAsia="宋体" w:cs="宋体"/>
          <w:color w:val="000000"/>
          <w:kern w:val="0"/>
          <w:sz w:val="24"/>
          <w:szCs w:val="24"/>
          <w:lang w:val="en-US" w:eastAsia="zh-CN" w:bidi="ar"/>
        </w:rPr>
        <w:t>等待可以将它解释成使用相同插口对的新连接的一部分。但这只有在处于</w:t>
      </w:r>
      <w:r>
        <w:rPr>
          <w:rFonts w:hint="default" w:ascii="Times New Roman" w:hAnsi="Times New Roman" w:eastAsia="宋体" w:cs="AdobeSongStd-Light-Acro"/>
          <w:color w:val="000000"/>
          <w:kern w:val="0"/>
          <w:sz w:val="24"/>
          <w:szCs w:val="24"/>
          <w:lang w:val="en-US" w:eastAsia="zh-CN" w:bidi="ar"/>
        </w:rPr>
        <w:t>2MSL</w:t>
      </w:r>
      <w:r>
        <w:rPr>
          <w:rFonts w:hint="eastAsia" w:ascii="Times New Roman" w:hAnsi="Times New Roman" w:eastAsia="宋体" w:cs="宋体"/>
          <w:color w:val="000000"/>
          <w:kern w:val="0"/>
          <w:sz w:val="24"/>
          <w:szCs w:val="24"/>
          <w:lang w:val="en-US" w:eastAsia="zh-CN" w:bidi="ar"/>
        </w:rPr>
        <w:t>等待连接中的主机处于正常工作状态时才有效。</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如果使用处于</w:t>
      </w:r>
      <w:r>
        <w:rPr>
          <w:rFonts w:hint="default" w:ascii="Times New Roman" w:hAnsi="Times New Roman" w:eastAsia="宋体" w:cs="AdobeSongStd-Light-Acro"/>
          <w:color w:val="000000"/>
          <w:kern w:val="0"/>
          <w:sz w:val="24"/>
          <w:szCs w:val="24"/>
          <w:lang w:val="en-US" w:eastAsia="zh-CN" w:bidi="ar"/>
        </w:rPr>
        <w:t>2MSL</w:t>
      </w:r>
      <w:r>
        <w:rPr>
          <w:rFonts w:hint="eastAsia" w:ascii="Times New Roman" w:hAnsi="Times New Roman" w:eastAsia="宋体" w:cs="宋体"/>
          <w:color w:val="000000"/>
          <w:kern w:val="0"/>
          <w:sz w:val="24"/>
          <w:szCs w:val="24"/>
          <w:lang w:val="en-US" w:eastAsia="zh-CN" w:bidi="ar"/>
        </w:rPr>
        <w:t>等待端口的主机出现故障，他会在</w:t>
      </w:r>
      <w:r>
        <w:rPr>
          <w:rFonts w:hint="default" w:ascii="Times New Roman" w:hAnsi="Times New Roman" w:eastAsia="宋体" w:cs="AdobeSongStd-Light-Acro"/>
          <w:color w:val="000000"/>
          <w:kern w:val="0"/>
          <w:sz w:val="24"/>
          <w:szCs w:val="24"/>
          <w:lang w:val="en-US" w:eastAsia="zh-CN" w:bidi="ar"/>
        </w:rPr>
        <w:t>MSL</w:t>
      </w:r>
      <w:r>
        <w:rPr>
          <w:rFonts w:hint="eastAsia" w:ascii="Times New Roman" w:hAnsi="Times New Roman" w:eastAsia="宋体" w:cs="宋体"/>
          <w:color w:val="000000"/>
          <w:kern w:val="0"/>
          <w:sz w:val="24"/>
          <w:szCs w:val="24"/>
          <w:lang w:val="en-US" w:eastAsia="zh-CN" w:bidi="ar"/>
        </w:rPr>
        <w:t>秒内重新启动，并立即使用故障前仍处于</w:t>
      </w:r>
      <w:r>
        <w:rPr>
          <w:rFonts w:hint="default" w:ascii="Times New Roman" w:hAnsi="Times New Roman" w:eastAsia="宋体" w:cs="AdobeSongStd-Light-Acro"/>
          <w:color w:val="000000"/>
          <w:kern w:val="0"/>
          <w:sz w:val="24"/>
          <w:szCs w:val="24"/>
          <w:lang w:val="en-US" w:eastAsia="zh-CN" w:bidi="ar"/>
        </w:rPr>
        <w:t>2MSL</w:t>
      </w:r>
      <w:r>
        <w:rPr>
          <w:rFonts w:hint="eastAsia" w:ascii="Times New Roman" w:hAnsi="Times New Roman" w:eastAsia="宋体" w:cs="宋体"/>
          <w:color w:val="000000"/>
          <w:kern w:val="0"/>
          <w:sz w:val="24"/>
          <w:szCs w:val="24"/>
          <w:lang w:val="en-US" w:eastAsia="zh-CN" w:bidi="ar"/>
        </w:rPr>
        <w:t>的插口对来建立一个新的连接吗</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如果是这样，在故障前这个链接发出而迟到的报文段会被错误地当作属于重启后新连接的报文段。无论如何重启后新连接的初始序号，都会发生这种情况。</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为了防止这种情况，</w:t>
      </w:r>
      <w:r>
        <w:rPr>
          <w:rFonts w:hint="default" w:ascii="Times New Roman" w:hAnsi="Times New Roman" w:eastAsia="宋体" w:cs="AdobeSongStd-Light-Acro"/>
          <w:color w:val="FF0000"/>
          <w:kern w:val="0"/>
          <w:sz w:val="24"/>
          <w:szCs w:val="24"/>
          <w:lang w:val="en-US" w:eastAsia="zh-CN" w:bidi="ar"/>
        </w:rPr>
        <w:t>RFC 793</w:t>
      </w:r>
      <w:r>
        <w:rPr>
          <w:rFonts w:hint="eastAsia" w:ascii="Times New Roman" w:hAnsi="Times New Roman" w:eastAsia="宋体" w:cs="宋体"/>
          <w:color w:val="FF0000"/>
          <w:kern w:val="0"/>
          <w:sz w:val="24"/>
          <w:szCs w:val="24"/>
          <w:lang w:val="en-US" w:eastAsia="zh-CN" w:bidi="ar"/>
        </w:rPr>
        <w:t>指出</w:t>
      </w:r>
      <w:r>
        <w:rPr>
          <w:rFonts w:hint="default" w:ascii="Times New Roman" w:hAnsi="Times New Roman" w:eastAsia="宋体" w:cs="AdobeSongStd-Light-Acro"/>
          <w:color w:val="FF0000"/>
          <w:kern w:val="0"/>
          <w:sz w:val="24"/>
          <w:szCs w:val="24"/>
          <w:lang w:val="en-US" w:eastAsia="zh-CN" w:bidi="ar"/>
        </w:rPr>
        <w:t>TCP</w:t>
      </w:r>
      <w:r>
        <w:rPr>
          <w:rFonts w:hint="eastAsia" w:ascii="Times New Roman" w:hAnsi="Times New Roman" w:eastAsia="宋体" w:cs="宋体"/>
          <w:color w:val="FF0000"/>
          <w:kern w:val="0"/>
          <w:sz w:val="24"/>
          <w:szCs w:val="24"/>
          <w:lang w:val="en-US" w:eastAsia="zh-CN" w:bidi="ar"/>
        </w:rPr>
        <w:t>在重启后的</w:t>
      </w:r>
      <w:r>
        <w:rPr>
          <w:rFonts w:hint="default" w:ascii="Times New Roman" w:hAnsi="Times New Roman" w:eastAsia="宋体" w:cs="AdobeSongStd-Light-Acro"/>
          <w:color w:val="FF0000"/>
          <w:kern w:val="0"/>
          <w:sz w:val="24"/>
          <w:szCs w:val="24"/>
          <w:lang w:val="en-US" w:eastAsia="zh-CN" w:bidi="ar"/>
        </w:rPr>
        <w:t>MSL</w:t>
      </w:r>
      <w:r>
        <w:rPr>
          <w:rFonts w:hint="eastAsia" w:ascii="Times New Roman" w:hAnsi="Times New Roman" w:eastAsia="宋体" w:cs="宋体"/>
          <w:color w:val="FF0000"/>
          <w:kern w:val="0"/>
          <w:sz w:val="24"/>
          <w:szCs w:val="24"/>
          <w:lang w:val="en-US" w:eastAsia="zh-CN" w:bidi="ar"/>
        </w:rPr>
        <w:t>秒内不能建立任何连接。这就称为平静时间</w:t>
      </w:r>
      <w:r>
        <w:rPr>
          <w:rFonts w:hint="eastAsia" w:ascii="Times New Roman" w:hAnsi="Times New Roman" w:eastAsia="宋体" w:cs="宋体"/>
          <w:color w:val="000000"/>
          <w:kern w:val="0"/>
          <w:sz w:val="24"/>
          <w:szCs w:val="24"/>
          <w:lang w:val="en-US" w:eastAsia="zh-CN" w:bidi="ar"/>
        </w:rPr>
        <w:t>。</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只有极少的现实版遵守这一原则，因为大多数主机重启的时间比</w:t>
      </w:r>
      <w:r>
        <w:rPr>
          <w:rFonts w:hint="default" w:ascii="Times New Roman" w:hAnsi="Times New Roman" w:eastAsia="宋体" w:cs="AdobeSongStd-Light-Acro"/>
          <w:color w:val="000000"/>
          <w:kern w:val="0"/>
          <w:sz w:val="24"/>
          <w:szCs w:val="24"/>
          <w:lang w:val="en-US" w:eastAsia="zh-CN" w:bidi="ar"/>
        </w:rPr>
        <w:t>MSL</w:t>
      </w:r>
      <w:r>
        <w:rPr>
          <w:rFonts w:hint="eastAsia" w:ascii="Times New Roman" w:hAnsi="Times New Roman" w:eastAsia="宋体" w:cs="宋体"/>
          <w:color w:val="000000"/>
          <w:kern w:val="0"/>
          <w:sz w:val="24"/>
          <w:szCs w:val="24"/>
          <w:lang w:val="en-US" w:eastAsia="zh-CN" w:bidi="ar"/>
        </w:rPr>
        <w:t>秒要短。</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18.8</w:t>
      </w:r>
      <w:r>
        <w:rPr>
          <w:rFonts w:hint="eastAsia" w:ascii="Times New Roman" w:hAnsi="Times New Roman" w:eastAsia="黑体" w:cs="Times New Roman"/>
          <w:bCs/>
          <w:kern w:val="2"/>
          <w:sz w:val="28"/>
          <w:szCs w:val="28"/>
          <w:lang w:val="en-US" w:eastAsia="zh-CN" w:bidi="ar"/>
        </w:rPr>
        <w:t>复位报文段</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一般来说，无论何时一个报文段发往基准的连接出现错误，</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都会发出一个复位报文段</w:t>
      </w:r>
      <w:r>
        <w:rPr>
          <w:rFonts w:hint="default" w:ascii="Times New Roman" w:hAnsi="Times New Roman" w:eastAsia="宋体" w:cs="AdobeSongStd-Light-Acro"/>
          <w:color w:val="000000"/>
          <w:kern w:val="0"/>
          <w:sz w:val="24"/>
          <w:szCs w:val="24"/>
          <w:lang w:val="en-US" w:eastAsia="zh-CN" w:bidi="ar"/>
        </w:rPr>
        <w:t>(</w:t>
      </w:r>
      <w:r>
        <w:rPr>
          <w:rFonts w:hint="eastAsia" w:ascii="Times New Roman" w:hAnsi="Times New Roman" w:eastAsia="宋体" w:cs="宋体"/>
          <w:color w:val="000000"/>
          <w:kern w:val="0"/>
          <w:sz w:val="24"/>
          <w:szCs w:val="24"/>
          <w:lang w:val="en-US" w:eastAsia="zh-CN" w:bidi="ar"/>
        </w:rPr>
        <w:t>这里提到的“基准的连接”是指由目的的</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地址和目的的端口号以及源</w:t>
      </w:r>
      <w:r>
        <w:rPr>
          <w:rFonts w:hint="default" w:ascii="Times New Roman" w:hAnsi="Times New Roman" w:eastAsia="宋体" w:cs="AdobeSongStd-Light-Acro"/>
          <w:color w:val="000000"/>
          <w:kern w:val="0"/>
          <w:sz w:val="24"/>
          <w:szCs w:val="24"/>
          <w:lang w:val="en-US" w:eastAsia="zh-CN" w:bidi="ar"/>
        </w:rPr>
        <w:t>IP</w:t>
      </w:r>
      <w:r>
        <w:rPr>
          <w:rFonts w:hint="eastAsia" w:ascii="Times New Roman" w:hAnsi="Times New Roman" w:eastAsia="宋体" w:cs="宋体"/>
          <w:color w:val="000000"/>
          <w:kern w:val="0"/>
          <w:sz w:val="24"/>
          <w:szCs w:val="24"/>
          <w:lang w:val="en-US" w:eastAsia="zh-CN" w:bidi="ar"/>
        </w:rPr>
        <w:t>地址和源端口号指明的连接。这就是为什么</w:t>
      </w:r>
      <w:r>
        <w:rPr>
          <w:rFonts w:hint="default" w:ascii="Times New Roman" w:hAnsi="Times New Roman" w:eastAsia="宋体" w:cs="AdobeSongStd-Light-Acro"/>
          <w:color w:val="000000"/>
          <w:kern w:val="0"/>
          <w:sz w:val="24"/>
          <w:szCs w:val="24"/>
          <w:lang w:val="en-US" w:eastAsia="zh-CN" w:bidi="ar"/>
        </w:rPr>
        <w:t>RFC 793</w:t>
      </w:r>
      <w:r>
        <w:rPr>
          <w:rFonts w:hint="eastAsia" w:ascii="Times New Roman" w:hAnsi="Times New Roman" w:eastAsia="宋体" w:cs="宋体"/>
          <w:color w:val="000000"/>
          <w:kern w:val="0"/>
          <w:sz w:val="24"/>
          <w:szCs w:val="24"/>
          <w:lang w:val="en-US" w:eastAsia="zh-CN" w:bidi="ar"/>
        </w:rPr>
        <w:t>称之为插口</w:t>
      </w:r>
      <w:r>
        <w:rPr>
          <w:rFonts w:hint="default" w:ascii="Times New Roman" w:hAnsi="Times New Roman" w:eastAsia="宋体" w:cs="AdobeSongStd-Light-Acro"/>
          <w:color w:val="000000"/>
          <w:kern w:val="0"/>
          <w:sz w:val="24"/>
          <w:szCs w:val="24"/>
          <w:lang w:val="en-US" w:eastAsia="zh-CN" w:bidi="ar"/>
        </w:rPr>
        <w:t>)</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试验四：端口不可达复位</w:t>
      </w:r>
      <w:r>
        <w:rPr>
          <w:rFonts w:hint="default" w:ascii="Times New Roman" w:hAnsi="Times New Roman" w:eastAsia="宋体" w:cs="AdobeSongStd-Light-Acro"/>
          <w:color w:val="000000"/>
          <w:kern w:val="0"/>
          <w:sz w:val="24"/>
          <w:szCs w:val="24"/>
          <w:lang w:val="en-US" w:eastAsia="zh-CN" w:bidi="ar"/>
        </w:rPr>
        <w:t>(telnet 192.168.0.1 3000)</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3905250" cy="1533525"/>
            <wp:effectExtent l="0" t="0" r="0" b="9525"/>
            <wp:docPr id="25"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4"/>
                    <pic:cNvPicPr>
                      <a:picLocks noChangeAspect="1"/>
                    </pic:cNvPicPr>
                  </pic:nvPicPr>
                  <pic:blipFill>
                    <a:blip r:embed="rId4"/>
                    <a:stretch>
                      <a:fillRect/>
                    </a:stretch>
                  </pic:blipFill>
                  <pic:spPr>
                    <a:xfrm>
                      <a:off x="0" y="0"/>
                      <a:ext cx="3905250" cy="15335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（a）拓扑图</w:t>
      </w:r>
    </w:p>
    <w:p>
      <w:pPr>
        <w:pStyle w:val="3"/>
        <w:keepNext w:val="0"/>
        <w:keepLines w:val="0"/>
        <w:widowControl w:val="0"/>
        <w:suppressLineNumbers w:val="0"/>
        <w:spacing w:before="0" w:beforeAutospacing="0" w:after="0" w:afterAutospacing="0" w:line="360" w:lineRule="auto"/>
        <w:ind w:left="0" w:right="0" w:firstLine="0" w:firstLineChars="0"/>
        <w:jc w:val="center"/>
        <w:rPr>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638300"/>
            <wp:effectExtent l="0" t="0" r="0" b="0"/>
            <wp:docPr id="2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9"/>
                    <pic:cNvPicPr>
                      <a:picLocks noChangeAspect="1"/>
                    </pic:cNvPicPr>
                  </pic:nvPicPr>
                  <pic:blipFill>
                    <a:blip r:embed="rId30"/>
                    <a:stretch>
                      <a:fillRect/>
                    </a:stretch>
                  </pic:blipFill>
                  <pic:spPr>
                    <a:xfrm>
                      <a:off x="0" y="0"/>
                      <a:ext cx="5486400" cy="163830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（b）三次握手(SYN=1)</w:t>
      </w:r>
    </w:p>
    <w:p>
      <w:pPr>
        <w:pStyle w:val="3"/>
        <w:keepNext w:val="0"/>
        <w:keepLines w:val="0"/>
        <w:widowControl w:val="0"/>
        <w:suppressLineNumbers w:val="0"/>
        <w:spacing w:before="0" w:beforeAutospacing="0" w:after="0" w:afterAutospacing="0" w:line="360" w:lineRule="auto"/>
        <w:ind w:left="0" w:right="0" w:firstLine="0" w:firstLineChars="0"/>
        <w:jc w:val="center"/>
        <w:rPr>
          <w:rFonts w:hint="eastAsia" w:ascii="楷体" w:hAnsi="楷体" w:eastAsia="楷体" w:cs="楷体"/>
          <w:color w:val="000000"/>
          <w:sz w:val="21"/>
          <w:szCs w:val="21"/>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1762125"/>
            <wp:effectExtent l="0" t="0" r="0" b="9525"/>
            <wp:docPr id="26"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5"/>
                    <pic:cNvPicPr>
                      <a:picLocks noChangeAspect="1"/>
                    </pic:cNvPicPr>
                  </pic:nvPicPr>
                  <pic:blipFill>
                    <a:blip r:embed="rId31"/>
                    <a:stretch>
                      <a:fillRect/>
                    </a:stretch>
                  </pic:blipFill>
                  <pic:spPr>
                    <a:xfrm>
                      <a:off x="0" y="0"/>
                      <a:ext cx="5486400" cy="17621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（c）端口不可达(RST=1,ACK=1)</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18.9</w:t>
      </w:r>
      <w:r>
        <w:rPr>
          <w:rFonts w:hint="eastAsia" w:ascii="Times New Roman" w:hAnsi="Times New Roman" w:eastAsia="黑体" w:cs="Times New Roman"/>
          <w:bCs/>
          <w:kern w:val="2"/>
          <w:sz w:val="28"/>
          <w:szCs w:val="28"/>
          <w:lang w:val="en-US" w:eastAsia="zh-CN" w:bidi="ar"/>
        </w:rPr>
        <w:t>异常终止一个连接</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终止一个连接的正常方式是一方发送</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。有时这也称为有序释放。</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有可能发送一个复位报文段而不是</w:t>
      </w:r>
      <w:r>
        <w:rPr>
          <w:rFonts w:hint="default" w:ascii="Times New Roman" w:hAnsi="Times New Roman" w:eastAsia="宋体" w:cs="AdobeSongStd-Light-Acro"/>
          <w:color w:val="000000"/>
          <w:kern w:val="0"/>
          <w:sz w:val="24"/>
          <w:szCs w:val="24"/>
          <w:lang w:val="en-US" w:eastAsia="zh-CN" w:bidi="ar"/>
        </w:rPr>
        <w:t>FIN</w:t>
      </w:r>
      <w:r>
        <w:rPr>
          <w:rFonts w:hint="eastAsia" w:ascii="Times New Roman" w:hAnsi="Times New Roman" w:eastAsia="宋体" w:cs="宋体"/>
          <w:color w:val="000000"/>
          <w:kern w:val="0"/>
          <w:sz w:val="24"/>
          <w:szCs w:val="24"/>
          <w:lang w:val="en-US" w:eastAsia="zh-CN" w:bidi="ar"/>
        </w:rPr>
        <w:t>来中途释放一个连接。有时称这个为异常释放。</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异常终止一个连接对应用程序来说有两个优点：</w:t>
      </w:r>
      <w:r>
        <w:rPr>
          <w:rFonts w:hint="default" w:ascii="Times New Roman" w:hAnsi="Times New Roman" w:eastAsia="宋体" w:cs="AdobeSongStd-Light-Acro"/>
          <w:color w:val="000000"/>
          <w:kern w:val="0"/>
          <w:sz w:val="24"/>
          <w:szCs w:val="24"/>
          <w:lang w:val="en-US" w:eastAsia="zh-CN" w:bidi="ar"/>
        </w:rPr>
        <w:t>(1)</w:t>
      </w:r>
      <w:r>
        <w:rPr>
          <w:rFonts w:hint="eastAsia" w:ascii="Times New Roman" w:hAnsi="Times New Roman" w:eastAsia="宋体" w:cs="宋体"/>
          <w:color w:val="FF0000"/>
          <w:kern w:val="0"/>
          <w:sz w:val="24"/>
          <w:szCs w:val="24"/>
          <w:lang w:val="en-US" w:eastAsia="zh-CN" w:bidi="ar"/>
        </w:rPr>
        <w:t>丢弃任何待发数据</w:t>
      </w:r>
      <w:r>
        <w:rPr>
          <w:rFonts w:hint="eastAsia" w:ascii="Times New Roman" w:hAnsi="Times New Roman" w:eastAsia="宋体" w:cs="宋体"/>
          <w:color w:val="000000"/>
          <w:kern w:val="0"/>
          <w:sz w:val="24"/>
          <w:szCs w:val="24"/>
          <w:lang w:val="en-US" w:eastAsia="zh-CN" w:bidi="ar"/>
        </w:rPr>
        <w:t>并立即发送复位报文段；</w:t>
      </w:r>
      <w:r>
        <w:rPr>
          <w:rFonts w:hint="default" w:ascii="Times New Roman" w:hAnsi="Times New Roman" w:eastAsia="宋体" w:cs="AdobeSongStd-Light-Acro"/>
          <w:color w:val="000000"/>
          <w:kern w:val="0"/>
          <w:sz w:val="24"/>
          <w:szCs w:val="24"/>
          <w:lang w:val="en-US" w:eastAsia="zh-CN" w:bidi="ar"/>
        </w:rPr>
        <w:t>(2)RST</w:t>
      </w:r>
      <w:r>
        <w:rPr>
          <w:rFonts w:hint="eastAsia" w:ascii="Times New Roman" w:hAnsi="Times New Roman" w:eastAsia="宋体" w:cs="宋体"/>
          <w:color w:val="000000"/>
          <w:kern w:val="0"/>
          <w:sz w:val="24"/>
          <w:szCs w:val="24"/>
          <w:lang w:val="en-US" w:eastAsia="zh-CN" w:bidi="ar"/>
        </w:rPr>
        <w:t>的接收方会</w:t>
      </w:r>
      <w:r>
        <w:rPr>
          <w:rFonts w:hint="eastAsia" w:ascii="Times New Roman" w:hAnsi="Times New Roman" w:eastAsia="宋体" w:cs="宋体"/>
          <w:color w:val="FF0000"/>
          <w:kern w:val="0"/>
          <w:sz w:val="24"/>
          <w:szCs w:val="24"/>
          <w:lang w:val="en-US" w:eastAsia="zh-CN" w:bidi="ar"/>
        </w:rPr>
        <w:t>区分另一端执行的是异常关闭还是正常关闭</w:t>
      </w:r>
      <w:r>
        <w:rPr>
          <w:rFonts w:hint="eastAsia" w:ascii="Times New Roman" w:hAnsi="Times New Roman" w:eastAsia="宋体" w:cs="宋体"/>
          <w:color w:val="000000"/>
          <w:kern w:val="0"/>
          <w:sz w:val="24"/>
          <w:szCs w:val="24"/>
          <w:lang w:val="en-US" w:eastAsia="zh-CN" w:bidi="ar"/>
        </w:rPr>
        <w:t>。应用程序使用的</w:t>
      </w:r>
      <w:r>
        <w:rPr>
          <w:rFonts w:hint="default" w:ascii="Times New Roman" w:hAnsi="Times New Roman" w:eastAsia="宋体" w:cs="AdobeSongStd-Light-Acro"/>
          <w:color w:val="000000"/>
          <w:kern w:val="0"/>
          <w:sz w:val="24"/>
          <w:szCs w:val="24"/>
          <w:lang w:val="en-US" w:eastAsia="zh-CN" w:bidi="ar"/>
        </w:rPr>
        <w:t>API</w:t>
      </w:r>
      <w:r>
        <w:rPr>
          <w:rFonts w:hint="eastAsia" w:ascii="Times New Roman" w:hAnsi="Times New Roman" w:eastAsia="宋体" w:cs="宋体"/>
          <w:color w:val="000000"/>
          <w:kern w:val="0"/>
          <w:sz w:val="24"/>
          <w:szCs w:val="24"/>
          <w:lang w:val="en-US" w:eastAsia="zh-CN" w:bidi="ar"/>
        </w:rPr>
        <w:t>必须提供产生异常关闭而不是正常关闭的手段。</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18.10</w:t>
      </w:r>
      <w:r>
        <w:rPr>
          <w:rFonts w:hint="eastAsia" w:ascii="Times New Roman" w:hAnsi="Times New Roman" w:eastAsia="黑体" w:cs="Times New Roman"/>
          <w:bCs/>
          <w:kern w:val="2"/>
          <w:sz w:val="28"/>
          <w:szCs w:val="28"/>
          <w:lang w:val="en-US" w:eastAsia="zh-CN" w:bidi="ar"/>
        </w:rPr>
        <w:t>异常终止一个连接</w:t>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如果一方已经关闭或异常终止连接而另一方不知道，我们将这样的</w:t>
      </w:r>
      <w:r>
        <w:rPr>
          <w:rFonts w:hint="default" w:ascii="Times New Roman" w:hAnsi="Times New Roman" w:eastAsia="宋体" w:cs="AdobeSongStd-Light-Acro"/>
          <w:color w:val="000000"/>
          <w:kern w:val="0"/>
          <w:sz w:val="24"/>
          <w:szCs w:val="24"/>
          <w:lang w:val="en-US" w:eastAsia="zh-CN" w:bidi="ar"/>
        </w:rPr>
        <w:t>TCP</w:t>
      </w:r>
      <w:r>
        <w:rPr>
          <w:rFonts w:hint="eastAsia" w:ascii="Times New Roman" w:hAnsi="Times New Roman" w:eastAsia="宋体" w:cs="宋体"/>
          <w:color w:val="000000"/>
          <w:kern w:val="0"/>
          <w:sz w:val="24"/>
          <w:szCs w:val="24"/>
          <w:lang w:val="en-US" w:eastAsia="zh-CN" w:bidi="ar"/>
        </w:rPr>
        <w:t>连接称为半打开的。任何一端的主机异常都会可能导致发生这种情况。只要不打算在半打开连接上传输数据，仍处于连接状态的一方就不会检测另一方已经出现异常。</w:t>
      </w:r>
      <w:r>
        <w:rPr>
          <w:rFonts w:hint="eastAsia" w:ascii="Times New Roman" w:hAnsi="Times New Roman" w:eastAsia="宋体" w:cs="宋体"/>
          <w:color w:val="FF0000"/>
          <w:kern w:val="0"/>
          <w:sz w:val="24"/>
          <w:szCs w:val="24"/>
          <w:lang w:val="en-US" w:eastAsia="zh-CN" w:bidi="ar"/>
        </w:rPr>
        <w:t>比如说一方异常了，另一方发送数据，就会收到</w:t>
      </w:r>
      <w:r>
        <w:rPr>
          <w:rFonts w:hint="default" w:ascii="Times New Roman" w:hAnsi="Times New Roman" w:eastAsia="宋体" w:cs="AdobeSongStd-Light-Acro"/>
          <w:color w:val="FF0000"/>
          <w:kern w:val="0"/>
          <w:sz w:val="24"/>
          <w:szCs w:val="24"/>
          <w:lang w:val="en-US" w:eastAsia="zh-CN" w:bidi="ar"/>
        </w:rPr>
        <w:t>RST</w:t>
      </w:r>
      <w:r>
        <w:rPr>
          <w:rFonts w:hint="eastAsia" w:ascii="Times New Roman" w:hAnsi="Times New Roman" w:eastAsia="宋体" w:cs="宋体"/>
          <w:color w:val="FF0000"/>
          <w:kern w:val="0"/>
          <w:sz w:val="24"/>
          <w:szCs w:val="24"/>
          <w:lang w:val="en-US" w:eastAsia="zh-CN" w:bidi="ar"/>
        </w:rPr>
        <w:t>复位，这时候就就知道对方异常了</w:t>
      </w:r>
      <w:r>
        <w:rPr>
          <w:rFonts w:hint="eastAsia" w:ascii="Times New Roman" w:hAnsi="Times New Roman" w:eastAsia="宋体" w:cs="宋体"/>
          <w:color w:val="000000"/>
          <w:kern w:val="0"/>
          <w:sz w:val="24"/>
          <w:szCs w:val="24"/>
          <w:lang w:val="en-US" w:eastAsia="zh-CN" w:bidi="ar"/>
        </w:rPr>
        <w:t>。</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18.11</w:t>
      </w:r>
      <w:r>
        <w:rPr>
          <w:rFonts w:hint="eastAsia" w:ascii="Times New Roman" w:hAnsi="Times New Roman" w:eastAsia="黑体" w:cs="Times New Roman"/>
          <w:bCs/>
          <w:kern w:val="2"/>
          <w:sz w:val="28"/>
          <w:szCs w:val="28"/>
          <w:lang w:val="en-US" w:eastAsia="zh-CN" w:bidi="ar"/>
        </w:rPr>
        <w:t>同时打开和关闭</w:t>
      </w:r>
    </w:p>
    <w:p>
      <w:pPr>
        <w:keepNext w:val="0"/>
        <w:keepLines w:val="0"/>
        <w:widowControl w:val="0"/>
        <w:suppressLineNumbers w:val="0"/>
        <w:spacing w:before="120" w:beforeLines="50" w:beforeAutospacing="0" w:after="120" w:afterLines="50" w:afterAutospacing="0"/>
        <w:ind w:left="0" w:right="0"/>
        <w:jc w:val="left"/>
        <w:outlineLvl w:val="1"/>
        <w:rPr>
          <w:rFonts w:hint="default" w:ascii="Times New Roman" w:hAnsi="Times New Roman" w:eastAsia="黑体" w:cs="Times New Roman"/>
          <w:bCs/>
          <w:sz w:val="28"/>
          <w:szCs w:val="28"/>
          <w:lang w:val="en-US"/>
        </w:rPr>
      </w:pPr>
      <w:r>
        <w:rPr>
          <w:rFonts w:hint="default" w:ascii="Times New Roman" w:hAnsi="Times New Roman" w:eastAsia="黑体" w:cs="Times New Roman"/>
          <w:bCs/>
          <w:kern w:val="2"/>
          <w:sz w:val="28"/>
          <w:szCs w:val="28"/>
          <w:lang w:val="en-US" w:eastAsia="zh-CN" w:bidi="ar"/>
        </w:rPr>
        <w:t>18.12 TCP</w:t>
      </w:r>
      <w:r>
        <w:rPr>
          <w:rFonts w:hint="eastAsia" w:ascii="Times New Roman" w:hAnsi="Times New Roman" w:eastAsia="黑体" w:cs="Times New Roman"/>
          <w:bCs/>
          <w:kern w:val="2"/>
          <w:sz w:val="28"/>
          <w:szCs w:val="28"/>
          <w:lang w:val="en-US" w:eastAsia="zh-CN" w:bidi="ar"/>
        </w:rPr>
        <w:t>选项</w:t>
      </w:r>
    </w:p>
    <w:p>
      <w:pPr>
        <w:pStyle w:val="3"/>
        <w:keepNext w:val="0"/>
        <w:keepLines w:val="0"/>
        <w:widowControl w:val="0"/>
        <w:suppressLineNumbers w:val="0"/>
        <w:spacing w:before="0" w:beforeAutospacing="0" w:after="0" w:afterAutospacing="0" w:line="360" w:lineRule="auto"/>
        <w:ind w:left="0" w:right="0" w:firstLine="199" w:firstLineChars="83"/>
        <w:jc w:val="center"/>
        <w:rPr>
          <w:rFonts w:eastAsia="黑体" w:cs="Times New Roman"/>
          <w:bCs/>
          <w:sz w:val="28"/>
          <w:szCs w:val="28"/>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3867150"/>
            <wp:effectExtent l="0" t="0" r="0" b="0"/>
            <wp:docPr id="2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7"/>
                    <pic:cNvPicPr>
                      <a:picLocks noChangeAspect="1"/>
                    </pic:cNvPicPr>
                  </pic:nvPicPr>
                  <pic:blipFill>
                    <a:blip r:embed="rId32"/>
                    <a:stretch>
                      <a:fillRect/>
                    </a:stretch>
                  </pic:blipFill>
                  <pic:spPr>
                    <a:xfrm>
                      <a:off x="0" y="0"/>
                      <a:ext cx="5486400" cy="3867150"/>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0" w:right="0" w:firstLine="480" w:firstLineChars="200"/>
        <w:jc w:val="both"/>
        <w:rPr>
          <w:lang w:val="en-US"/>
        </w:rPr>
      </w:pPr>
      <w:r>
        <w:rPr>
          <w:rFonts w:hint="eastAsia" w:ascii="Times New Roman" w:hAnsi="Times New Roman" w:eastAsia="宋体" w:cs="宋体"/>
          <w:color w:val="000000"/>
          <w:kern w:val="0"/>
          <w:sz w:val="24"/>
          <w:szCs w:val="24"/>
          <w:lang w:val="en-US" w:eastAsia="zh-CN" w:bidi="ar"/>
        </w:rPr>
        <w:t>每一个选项的开始</w:t>
      </w:r>
      <w:r>
        <w:rPr>
          <w:rFonts w:hint="default" w:ascii="Times New Roman" w:hAnsi="Times New Roman" w:eastAsia="宋体" w:cs="AdobeSongStd-Light-Acro"/>
          <w:color w:val="000000"/>
          <w:kern w:val="0"/>
          <w:sz w:val="24"/>
          <w:szCs w:val="24"/>
          <w:lang w:val="en-US" w:eastAsia="zh-CN" w:bidi="ar"/>
        </w:rPr>
        <w:t>1</w:t>
      </w:r>
      <w:r>
        <w:rPr>
          <w:rFonts w:hint="eastAsia" w:ascii="Times New Roman" w:hAnsi="Times New Roman" w:eastAsia="宋体" w:cs="宋体"/>
          <w:color w:val="000000"/>
          <w:kern w:val="0"/>
          <w:sz w:val="24"/>
          <w:szCs w:val="24"/>
          <w:lang w:val="en-US" w:eastAsia="zh-CN" w:bidi="ar"/>
        </w:rPr>
        <w:t>字节</w:t>
      </w:r>
      <w:r>
        <w:rPr>
          <w:rFonts w:hint="default" w:ascii="Times New Roman" w:hAnsi="Times New Roman" w:eastAsia="宋体" w:cs="AdobeSongStd-Light-Acro"/>
          <w:color w:val="000000"/>
          <w:kern w:val="0"/>
          <w:sz w:val="24"/>
          <w:szCs w:val="24"/>
          <w:lang w:val="en-US" w:eastAsia="zh-CN" w:bidi="ar"/>
        </w:rPr>
        <w:t>kind</w:t>
      </w:r>
      <w:r>
        <w:rPr>
          <w:rFonts w:hint="eastAsia" w:ascii="Times New Roman" w:hAnsi="Times New Roman" w:eastAsia="宋体" w:cs="宋体"/>
          <w:color w:val="000000"/>
          <w:kern w:val="0"/>
          <w:sz w:val="24"/>
          <w:szCs w:val="24"/>
          <w:lang w:val="en-US" w:eastAsia="zh-CN" w:bidi="ar"/>
        </w:rPr>
        <w:t>字段，说明选项的类型。</w:t>
      </w:r>
      <w:r>
        <w:rPr>
          <w:rFonts w:hint="default" w:ascii="Times New Roman" w:hAnsi="Times New Roman" w:eastAsia="宋体" w:cs="AdobeSongStd-Light-Acro"/>
          <w:color w:val="000000"/>
          <w:kern w:val="0"/>
          <w:sz w:val="24"/>
          <w:szCs w:val="24"/>
          <w:lang w:val="en-US" w:eastAsia="zh-CN" w:bidi="ar"/>
        </w:rPr>
        <w:t>Kind</w:t>
      </w:r>
      <w:r>
        <w:rPr>
          <w:rFonts w:hint="eastAsia" w:ascii="Times New Roman" w:hAnsi="Times New Roman" w:eastAsia="宋体" w:cs="宋体"/>
          <w:color w:val="000000"/>
          <w:kern w:val="0"/>
          <w:sz w:val="24"/>
          <w:szCs w:val="24"/>
          <w:lang w:val="en-US" w:eastAsia="zh-CN" w:bidi="ar"/>
        </w:rPr>
        <w:t>字段为</w:t>
      </w:r>
      <w:r>
        <w:rPr>
          <w:rFonts w:hint="default" w:ascii="Times New Roman" w:hAnsi="Times New Roman" w:eastAsia="宋体" w:cs="AdobeSongStd-Light-Acro"/>
          <w:color w:val="000000"/>
          <w:kern w:val="0"/>
          <w:sz w:val="24"/>
          <w:szCs w:val="24"/>
          <w:lang w:val="en-US" w:eastAsia="zh-CN" w:bidi="ar"/>
        </w:rPr>
        <w:t>0</w:t>
      </w:r>
      <w:r>
        <w:rPr>
          <w:rFonts w:hint="eastAsia" w:ascii="Times New Roman" w:hAnsi="Times New Roman" w:eastAsia="宋体" w:cs="宋体"/>
          <w:color w:val="000000"/>
          <w:kern w:val="0"/>
          <w:sz w:val="24"/>
          <w:szCs w:val="24"/>
          <w:lang w:val="en-US" w:eastAsia="zh-CN" w:bidi="ar"/>
        </w:rPr>
        <w:t>和</w:t>
      </w:r>
      <w:r>
        <w:rPr>
          <w:rFonts w:hint="default" w:ascii="Times New Roman" w:hAnsi="Times New Roman" w:eastAsia="宋体" w:cs="AdobeSongStd-Light-Acro"/>
          <w:color w:val="000000"/>
          <w:kern w:val="0"/>
          <w:sz w:val="24"/>
          <w:szCs w:val="24"/>
          <w:lang w:val="en-US" w:eastAsia="zh-CN" w:bidi="ar"/>
        </w:rPr>
        <w:t>1</w:t>
      </w:r>
      <w:r>
        <w:rPr>
          <w:rFonts w:hint="eastAsia" w:ascii="Times New Roman" w:hAnsi="Times New Roman" w:eastAsia="宋体" w:cs="宋体"/>
          <w:color w:val="000000"/>
          <w:kern w:val="0"/>
          <w:sz w:val="24"/>
          <w:szCs w:val="24"/>
          <w:lang w:val="en-US" w:eastAsia="zh-CN" w:bidi="ar"/>
        </w:rPr>
        <w:t>选项仅占</w:t>
      </w:r>
      <w:r>
        <w:rPr>
          <w:rFonts w:hint="default" w:ascii="Times New Roman" w:hAnsi="Times New Roman" w:eastAsia="宋体" w:cs="AdobeSongStd-Light-Acro"/>
          <w:color w:val="000000"/>
          <w:kern w:val="0"/>
          <w:sz w:val="24"/>
          <w:szCs w:val="24"/>
          <w:lang w:val="en-US" w:eastAsia="zh-CN" w:bidi="ar"/>
        </w:rPr>
        <w:t>1</w:t>
      </w:r>
      <w:r>
        <w:rPr>
          <w:rFonts w:hint="eastAsia" w:ascii="Times New Roman" w:hAnsi="Times New Roman" w:eastAsia="宋体" w:cs="宋体"/>
          <w:color w:val="000000"/>
          <w:kern w:val="0"/>
          <w:sz w:val="24"/>
          <w:szCs w:val="24"/>
          <w:lang w:val="en-US" w:eastAsia="zh-CN" w:bidi="ar"/>
        </w:rPr>
        <w:t>个字节。其他的选项在</w:t>
      </w:r>
      <w:r>
        <w:rPr>
          <w:rFonts w:hint="default" w:ascii="Times New Roman" w:hAnsi="Times New Roman" w:eastAsia="宋体" w:cs="AdobeSongStd-Light-Acro"/>
          <w:color w:val="000000"/>
          <w:kern w:val="0"/>
          <w:sz w:val="24"/>
          <w:szCs w:val="24"/>
          <w:lang w:val="en-US" w:eastAsia="zh-CN" w:bidi="ar"/>
        </w:rPr>
        <w:t>kind</w:t>
      </w:r>
      <w:r>
        <w:rPr>
          <w:rFonts w:hint="eastAsia" w:ascii="Times New Roman" w:hAnsi="Times New Roman" w:eastAsia="宋体" w:cs="宋体"/>
          <w:color w:val="000000"/>
          <w:kern w:val="0"/>
          <w:sz w:val="24"/>
          <w:szCs w:val="24"/>
          <w:lang w:val="en-US" w:eastAsia="zh-CN" w:bidi="ar"/>
        </w:rPr>
        <w:t>字节后还有</w:t>
      </w:r>
      <w:r>
        <w:rPr>
          <w:rFonts w:hint="default" w:ascii="Times New Roman" w:hAnsi="Times New Roman" w:eastAsia="宋体" w:cs="AdobeSongStd-Light-Acro"/>
          <w:color w:val="000000"/>
          <w:kern w:val="0"/>
          <w:sz w:val="24"/>
          <w:szCs w:val="24"/>
          <w:lang w:val="en-US" w:eastAsia="zh-CN" w:bidi="ar"/>
        </w:rPr>
        <w:t>len</w:t>
      </w:r>
      <w:r>
        <w:rPr>
          <w:rFonts w:hint="eastAsia" w:ascii="Times New Roman" w:hAnsi="Times New Roman" w:eastAsia="宋体" w:cs="宋体"/>
          <w:color w:val="000000"/>
          <w:kern w:val="0"/>
          <w:sz w:val="24"/>
          <w:szCs w:val="24"/>
          <w:lang w:val="en-US" w:eastAsia="zh-CN" w:bidi="ar"/>
        </w:rPr>
        <w:t>字节。他说明的长度是指总长度，包括</w:t>
      </w:r>
      <w:r>
        <w:rPr>
          <w:rFonts w:hint="default" w:ascii="Times New Roman" w:hAnsi="Times New Roman" w:eastAsia="宋体" w:cs="AdobeSongStd-Light-Acro"/>
          <w:color w:val="000000"/>
          <w:kern w:val="0"/>
          <w:sz w:val="24"/>
          <w:szCs w:val="24"/>
          <w:lang w:val="en-US" w:eastAsia="zh-CN" w:bidi="ar"/>
        </w:rPr>
        <w:t>kind</w:t>
      </w:r>
      <w:r>
        <w:rPr>
          <w:rFonts w:hint="eastAsia" w:ascii="Times New Roman" w:hAnsi="Times New Roman" w:eastAsia="宋体" w:cs="宋体"/>
          <w:color w:val="000000"/>
          <w:kern w:val="0"/>
          <w:sz w:val="24"/>
          <w:szCs w:val="24"/>
          <w:lang w:val="en-US" w:eastAsia="zh-CN" w:bidi="ar"/>
        </w:rPr>
        <w:t>字节和</w:t>
      </w:r>
      <w:r>
        <w:rPr>
          <w:rFonts w:hint="default" w:ascii="Times New Roman" w:hAnsi="Times New Roman" w:eastAsia="宋体" w:cs="AdobeSongStd-Light-Acro"/>
          <w:color w:val="000000"/>
          <w:kern w:val="0"/>
          <w:sz w:val="24"/>
          <w:szCs w:val="24"/>
          <w:lang w:val="en-US" w:eastAsia="zh-CN" w:bidi="ar"/>
        </w:rPr>
        <w:t>len</w:t>
      </w:r>
      <w:r>
        <w:rPr>
          <w:rFonts w:hint="eastAsia" w:ascii="Times New Roman" w:hAnsi="Times New Roman" w:eastAsia="宋体" w:cs="宋体"/>
          <w:color w:val="000000"/>
          <w:kern w:val="0"/>
          <w:sz w:val="24"/>
          <w:szCs w:val="24"/>
          <w:lang w:val="en-US" w:eastAsia="zh-CN" w:bidi="ar"/>
        </w:rPr>
        <w:t>字节。（不够四字节边界时会补齐边界）</w:t>
      </w:r>
    </w:p>
    <w:p>
      <w:pPr>
        <w:pStyle w:val="3"/>
        <w:keepNext w:val="0"/>
        <w:keepLines w:val="0"/>
        <w:widowControl w:val="0"/>
        <w:suppressLineNumbers w:val="0"/>
        <w:spacing w:before="0" w:beforeAutospacing="0" w:after="0" w:afterAutospacing="0" w:line="360" w:lineRule="auto"/>
        <w:ind w:left="0" w:right="0" w:firstLine="480" w:firstLineChars="200"/>
        <w:jc w:val="both"/>
        <w:rPr>
          <w:rFonts w:eastAsia="黑体" w:cs="Times New Roman"/>
          <w:bCs/>
          <w:sz w:val="28"/>
          <w:szCs w:val="28"/>
          <w:lang w:val="en-US"/>
        </w:rPr>
      </w:pPr>
      <w:r>
        <w:rPr>
          <w:rFonts w:hint="default" w:ascii="Times New Roman" w:hAnsi="Times New Roman" w:eastAsia="宋体" w:cs="AdobeSongStd-Light-Acro"/>
          <w:color w:val="000000"/>
          <w:kern w:val="0"/>
          <w:sz w:val="24"/>
          <w:szCs w:val="24"/>
          <w:lang w:val="en-US" w:eastAsia="zh-CN" w:bidi="ar"/>
        </w:rPr>
        <w:drawing>
          <wp:inline distT="0" distB="0" distL="114300" distR="114300">
            <wp:extent cx="5486400" cy="2333625"/>
            <wp:effectExtent l="0" t="0" r="0" b="9525"/>
            <wp:docPr id="28"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pic:cNvPicPr>
                      <a:picLocks noChangeAspect="1"/>
                    </pic:cNvPicPr>
                  </pic:nvPicPr>
                  <pic:blipFill>
                    <a:blip r:embed="rId33"/>
                    <a:stretch>
                      <a:fillRect/>
                    </a:stretch>
                  </pic:blipFill>
                  <pic:spPr>
                    <a:xfrm>
                      <a:off x="0" y="0"/>
                      <a:ext cx="5486400" cy="2333625"/>
                    </a:xfrm>
                    <a:prstGeom prst="rect">
                      <a:avLst/>
                    </a:prstGeom>
                    <a:noFill/>
                    <a:ln>
                      <a:noFill/>
                    </a:ln>
                  </pic:spPr>
                </pic:pic>
              </a:graphicData>
            </a:graphic>
          </wp:inline>
        </w:drawing>
      </w:r>
    </w:p>
    <w:p>
      <w:pPr>
        <w:pStyle w:val="3"/>
        <w:keepNext w:val="0"/>
        <w:keepLines w:val="0"/>
        <w:widowControl w:val="0"/>
        <w:suppressLineNumbers w:val="0"/>
        <w:spacing w:before="0" w:beforeAutospacing="0" w:after="0" w:afterAutospacing="0" w:line="360" w:lineRule="auto"/>
        <w:ind w:left="360" w:right="0" w:firstLine="0" w:firstLineChars="0"/>
        <w:jc w:val="center"/>
        <w:rPr>
          <w:rFonts w:hint="eastAsia" w:ascii="楷体" w:hAnsi="楷体" w:eastAsia="楷体" w:cs="楷体"/>
          <w:color w:val="000000"/>
          <w:sz w:val="21"/>
          <w:szCs w:val="21"/>
          <w:lang w:val="en-US"/>
        </w:rPr>
      </w:pPr>
      <w:r>
        <w:rPr>
          <w:rFonts w:hint="eastAsia" w:ascii="楷体" w:hAnsi="楷体" w:eastAsia="楷体" w:cs="楷体"/>
          <w:color w:val="000000"/>
          <w:kern w:val="0"/>
          <w:sz w:val="21"/>
          <w:szCs w:val="21"/>
          <w:lang w:val="en-US" w:eastAsia="zh-CN" w:bidi="ar"/>
        </w:rPr>
        <w:t>（a）最大报文段长度</w:t>
      </w:r>
    </w:p>
    <w:p>
      <w:bookmarkStart w:id="0" w:name="_GoBack"/>
      <w:bookmarkEnd w:id="0"/>
    </w:p>
    <w:sectPr>
      <w:pgSz w:w="12240" w:h="15840"/>
      <w:pgMar w:top="1440" w:right="1800" w:bottom="1440" w:left="1800" w:header="720" w:footer="720" w:gutter="567"/>
      <w:paperSrc/>
      <w:pgNumType w:fmt="upperRoman"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dobeSongStd-Light-Acro">
    <w:altName w:val="方正舒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AdobeSongStd-Light-Acro">
    <w:altName w:val="宋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21ED0"/>
    <w:rsid w:val="064052C2"/>
    <w:rsid w:val="1033142B"/>
    <w:rsid w:val="117A5FAA"/>
    <w:rsid w:val="120E2235"/>
    <w:rsid w:val="167F57E1"/>
    <w:rsid w:val="169E20EE"/>
    <w:rsid w:val="205519F7"/>
    <w:rsid w:val="23A074E0"/>
    <w:rsid w:val="25D70068"/>
    <w:rsid w:val="2F523326"/>
    <w:rsid w:val="3A64180E"/>
    <w:rsid w:val="3EB44CEF"/>
    <w:rsid w:val="3EE73336"/>
    <w:rsid w:val="3F286455"/>
    <w:rsid w:val="402450F1"/>
    <w:rsid w:val="460C76F8"/>
    <w:rsid w:val="540A41EB"/>
    <w:rsid w:val="5912395A"/>
    <w:rsid w:val="677E4A48"/>
    <w:rsid w:val="67D4259A"/>
    <w:rsid w:val="7C761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CellMar>
        <w:top w:w="0" w:type="dxa"/>
        <w:left w:w="108" w:type="dxa"/>
        <w:bottom w:w="0" w:type="dxa"/>
        <w:right w:w="108" w:type="dxa"/>
      </w:tblCellMar>
    </w:tblPr>
  </w:style>
  <w:style w:type="paragraph" w:styleId="2">
    <w:name w:val="header"/>
    <w:basedOn w:val="1"/>
    <w:link w:val="14"/>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rPr>
      <w:sz w:val="24"/>
    </w:rPr>
  </w:style>
  <w:style w:type="table" w:styleId="5">
    <w:name w:val="Table Grid"/>
    <w:basedOn w:val="4"/>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7">
    <w:name w:val="Strong"/>
    <w:basedOn w:val="6"/>
    <w:qFormat/>
    <w:uiPriority w:val="0"/>
    <w:rPr>
      <w:b/>
    </w:rPr>
  </w:style>
  <w:style w:type="character" w:styleId="8">
    <w:name w:val="FollowedHyperlink"/>
    <w:basedOn w:val="6"/>
    <w:uiPriority w:val="0"/>
    <w:rPr>
      <w:color w:val="954F72"/>
      <w:u w:val="single"/>
    </w:rPr>
  </w:style>
  <w:style w:type="character" w:styleId="9">
    <w:name w:val="Emphasis"/>
    <w:basedOn w:val="6"/>
    <w:qFormat/>
    <w:uiPriority w:val="0"/>
    <w:rPr>
      <w:rFonts w:hint="default" w:ascii="Times New Roman" w:hAnsi="Times New Roman" w:eastAsia="楷体" w:cs="Times New Roman"/>
      <w:sz w:val="21"/>
    </w:rPr>
  </w:style>
  <w:style w:type="character" w:styleId="10">
    <w:name w:val="Hyperlink"/>
    <w:basedOn w:val="6"/>
    <w:qFormat/>
    <w:uiPriority w:val="0"/>
    <w:rPr>
      <w:color w:val="0000FF"/>
      <w:u w:val="single"/>
    </w:rPr>
  </w:style>
  <w:style w:type="paragraph" w:customStyle="1" w:styleId="11">
    <w:name w:val="公式"/>
    <w:next w:val="1"/>
    <w:uiPriority w:val="0"/>
    <w:rPr>
      <w:rFonts w:eastAsia="宋体" w:asciiTheme="minorAscii" w:hAnsiTheme="minorAscii" w:cstheme="minorBidi"/>
    </w:rPr>
  </w:style>
  <w:style w:type="character" w:customStyle="1" w:styleId="12">
    <w:name w:val="文章正文 字符"/>
    <w:basedOn w:val="6"/>
    <w:link w:val="13"/>
    <w:uiPriority w:val="0"/>
    <w:rPr>
      <w:rFonts w:hint="default" w:ascii="Times New Roman" w:hAnsi="Times New Roman" w:eastAsia="宋体" w:cs="AdobeSongStd-Light-Acro"/>
      <w:color w:val="000000"/>
      <w:sz w:val="24"/>
      <w:szCs w:val="24"/>
    </w:rPr>
  </w:style>
  <w:style w:type="paragraph" w:customStyle="1" w:styleId="13">
    <w:name w:val="文章正文"/>
    <w:basedOn w:val="1"/>
    <w:link w:val="12"/>
    <w:qFormat/>
    <w:uiPriority w:val="0"/>
    <w:pPr>
      <w:keepNext w:val="0"/>
      <w:keepLines w:val="0"/>
      <w:widowControl w:val="0"/>
      <w:suppressLineNumbers w:val="0"/>
      <w:spacing w:before="0" w:beforeAutospacing="0" w:after="0" w:afterAutospacing="0" w:line="360" w:lineRule="auto"/>
      <w:ind w:left="0" w:right="0" w:firstLine="200" w:firstLineChars="200"/>
      <w:jc w:val="both"/>
    </w:pPr>
    <w:rPr>
      <w:rFonts w:hint="default" w:ascii="Times New Roman" w:hAnsi="Times New Roman" w:eastAsia="宋体" w:cs="AdobeSongStd-Light-Acro"/>
      <w:color w:val="000000"/>
      <w:kern w:val="0"/>
      <w:sz w:val="24"/>
      <w:szCs w:val="24"/>
      <w:lang w:val="en-US" w:eastAsia="zh-CN" w:bidi="ar"/>
    </w:rPr>
  </w:style>
  <w:style w:type="character" w:customStyle="1" w:styleId="14">
    <w:name w:val="页眉 Char"/>
    <w:basedOn w:val="6"/>
    <w:link w:val="2"/>
    <w:qFormat/>
    <w:uiPriority w:val="0"/>
    <w:rPr>
      <w:kern w:val="2"/>
      <w:sz w:val="18"/>
      <w:szCs w:val="18"/>
    </w:rPr>
  </w:style>
  <w:style w:type="paragraph" w:customStyle="1" w:styleId="15">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2020-08-17T02:55:00Z</dcterms:created>
  <dc:creator>Administrator</dc:creator>
  <cp:lastModifiedBy>Taste</cp:lastModifiedBy>
  <dcterms:modified xsi:type="dcterms:W3CDTF">2021-01-03T09:46:34Z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