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F37" w:rsidRDefault="005639C5">
      <w:pPr>
        <w:pStyle w:val="1"/>
        <w:numPr>
          <w:ilvl w:val="0"/>
          <w:numId w:val="0"/>
        </w:numPr>
        <w:jc w:val="both"/>
      </w:pPr>
      <w:r>
        <w:rPr>
          <w:rFonts w:hint="eastAsia"/>
        </w:rPr>
        <w:t>Java</w:t>
      </w:r>
      <w:r>
        <w:rPr>
          <w:rFonts w:hint="eastAsia"/>
        </w:rPr>
        <w:t>知识图谱</w:t>
      </w:r>
    </w:p>
    <w:p w:rsidR="001D1F37" w:rsidRDefault="005639C5">
      <w:pPr>
        <w:pStyle w:val="1"/>
        <w:ind w:firstLineChars="0"/>
      </w:pPr>
      <w:r>
        <w:rPr>
          <w:rFonts w:hint="eastAsia"/>
        </w:rPr>
        <w:t>Java</w:t>
      </w:r>
      <w:r>
        <w:rPr>
          <w:rFonts w:hint="eastAsia"/>
        </w:rPr>
        <w:t>虚拟机</w:t>
      </w:r>
    </w:p>
    <w:p w:rsidR="001D1F37" w:rsidRDefault="005639C5" w:rsidP="00536B09">
      <w:pPr>
        <w:ind w:firstLine="480"/>
      </w:pPr>
      <w:r>
        <w:rPr>
          <w:rFonts w:hint="eastAsia"/>
        </w:rPr>
        <w:t>Java</w:t>
      </w:r>
      <w:r>
        <w:rPr>
          <w:rFonts w:hint="eastAsia"/>
        </w:rPr>
        <w:t>（</w:t>
      </w:r>
      <w:r>
        <w:rPr>
          <w:rFonts w:hint="eastAsia"/>
        </w:rPr>
        <w:t>java virtual machine</w:t>
      </w:r>
      <w:r>
        <w:rPr>
          <w:rFonts w:hint="eastAsia"/>
        </w:rPr>
        <w:t>）虚拟机是执行</w:t>
      </w:r>
      <w:r>
        <w:rPr>
          <w:rFonts w:hint="eastAsia"/>
        </w:rPr>
        <w:t>java</w:t>
      </w:r>
      <w:r>
        <w:rPr>
          <w:rFonts w:hint="eastAsia"/>
        </w:rPr>
        <w:t>字节码的平台，通俗的讲就是一个程序。</w:t>
      </w:r>
    </w:p>
    <w:p w:rsidR="001D1F37" w:rsidRDefault="005639C5" w:rsidP="00536B09">
      <w:pPr>
        <w:pStyle w:val="2"/>
        <w:ind w:firstLine="600"/>
      </w:pPr>
      <w:r>
        <w:rPr>
          <w:rFonts w:hint="eastAsia"/>
        </w:rPr>
        <w:t>运行时数据区</w:t>
      </w:r>
    </w:p>
    <w:p w:rsidR="001D1F37" w:rsidRDefault="005639C5" w:rsidP="00536B09">
      <w:pPr>
        <w:ind w:firstLine="480"/>
      </w:pPr>
      <w:r>
        <w:rPr>
          <w:rFonts w:hint="eastAsia"/>
        </w:rPr>
        <w:t>Java</w:t>
      </w:r>
      <w:r>
        <w:rPr>
          <w:rFonts w:hint="eastAsia"/>
        </w:rPr>
        <w:t>虚拟机在执行</w:t>
      </w:r>
      <w:r>
        <w:rPr>
          <w:rFonts w:hint="eastAsia"/>
        </w:rPr>
        <w:t>java</w:t>
      </w:r>
      <w:r>
        <w:rPr>
          <w:rFonts w:hint="eastAsia"/>
        </w:rPr>
        <w:t>程序的时候会把他所管理的内存划分为若干个不同的数据区域。这些区域有不同的用处以及有不同的创建时机。运行时数据区包括，程序计数器、</w:t>
      </w:r>
      <w:r>
        <w:rPr>
          <w:rFonts w:hint="eastAsia"/>
        </w:rPr>
        <w:t>java</w:t>
      </w:r>
      <w:r>
        <w:rPr>
          <w:rFonts w:hint="eastAsia"/>
        </w:rPr>
        <w:t>虚拟机栈、本地方法栈、堆、方法区（内含运行时常量池）、直接内存（非虚拟机管理的区域，但是会被经常使用）</w:t>
      </w:r>
    </w:p>
    <w:p w:rsidR="001D1F37" w:rsidRDefault="001D1F37" w:rsidP="00536B09">
      <w:pPr>
        <w:ind w:firstLine="480"/>
      </w:pPr>
      <w:r>
        <w:pict>
          <v:group id="_x0000_s1027" style="position:absolute;left:0;text-align:left;margin-left:8.75pt;margin-top:12.45pt;width:451.2pt;height:359.6pt;z-index:251658240" coordorigin="4764,5052" coordsize="9024,7192203" o:gfxdata="UEsDBAoAAAAAAIdO4kAAAAAAAAAAAAAAAAAEAAAAZHJzL1BLAwQUAAAACACHTuJAp7p3j9kAAAAJ&#10;AQAADwAAAGRycy9kb3ducmV2LnhtbE2PwU7DMBBE70j8g7VI3KjjklIS4lSoAk4VEi0S4ubG2yRq&#10;vI5iN2n/nuUEtx3NaPZNsTq7Tow4hNaTBjVLQCBV3rZUa/jcvd49ggjRkDWdJ9RwwQCr8vqqMLn1&#10;E33guI214BIKudHQxNjnUoaqQWfCzPdI7B384ExkOdTSDmbictfJeZI8SGda4g+N6XHdYHXcnpyG&#10;t8lMz/fqZdwcD+vL927x/rVRqPXtjUqeQEQ8x78w/OIzOpTMtPcnskF0rJcLTmqYpxkI9jOV8bHX&#10;sExTBbIs5P8F5Q9QSwMEFAAAAAgAh07iQN9hXcfqBAAAFCQAAA4AAABkcnMvZTJvRG9jLnhtbO1a&#10;W4vbRhR+L/Q/DHrvWpJ1s1hv8Nq7S2HbLGxKn8e6WAJJo86MV96+FUIpzUueAqWFQCmlfWih0MBC&#10;aX9NvNuf0TMzkr3rOMROk03Syg/yaO7zzfnOOXNGu3dmeYbOIspSUvQ1Y0fXUFQEJEyLSV/75N7h&#10;B56GGMdFiDNSRH3tPGLanb3339utSj8ySUKyMKIIOimYX5V9LeG89DsdFiRRjtkOKaMCCmNCc8zh&#10;lU46IcUV9J5nHVPXnU5FaFhSEkSMQe5IFWp7sv84jgJ+N45ZxFHW12BuXD6pfI7Fs7O3i/0JxWWS&#10;BvU08EvMIsdpAYMuuhphjtGUps90lacBJYzEfCcgeYfEcRpEcg2wGkNfWc0RJdNSrmXiV5NyARNA&#10;u4LTS3cbfHx2QlEawt4ZGipwDnt09cf9+cOvEGQAOlU58aHSES1PyxNaZ0zUm1jwLKa5+IeloJnE&#10;9XyBazTjKIBM2+3qpgXwB1Bm2Y7TM2vkgwS2R7SzXMfSEBTbum2qXQmSg7p9D1qrxq7Rk6WdZuCO&#10;mN9iOlUJUsSWQLF/B9RpgstI4s8EBg1QC5we/zz/83tUwySrLDBiPgO41gC0ZqENTMtlWq5lCRAW&#10;y8R+SRk/ikiORKKvUZBsKXD47JhxVbWpIkZlJEvDwzTL5AudjIcZRWcYWHAof3XvN6plBapADkxX&#10;F1uFgY1xhjkk8xLkgxUTDeFsAjQPOJVj32jNrg/i6oOR5a4bRExyhFmiJiN7UNudpxw0QZbmfc3T&#10;xa9unRWAg9hYBahI8dl4JiWR+WMSnsO+UKKYzcrgMIURjjHjJ5gClWEpoJ74XXjEGYH1kTqloYTQ&#10;z9fli/ogOFCqoQpUA6z9symmkYayDwsQqZ5hCWHm8sWyXRBmRK+XjK+XFNN8SAB3oBfMTiZFfZ41&#10;yZiS/FPQYgMxKhThIoCxFcr1y5ArlQV6MIgGA1kN9EeJ+XFxWgaic7HPBRlMOYlTKQ8CKIVOjR8Q&#10;Q9D5FhhirjBEUlaMDCR6MUPsrm4rVWB5kgXYbxhimrajFIHhvD6G7I9G7sGBRDSb5h+RUMmq1Qgl&#10;9iFb6C3JJ6fJBrLWHJDElaLdMPAVUssyQAkOFf8SHEZqFvYms2i5J5nzn+Zed4V7XaFGN+aeoYN4&#10;SfK5oNeUYr5d8tn7vf2RXev+lkOt/RJelLT/t2e/wNmsPWHl4UkrtDGHbKPXUMip3dyGQpYHpJJe&#10;8Ou0Xy2FWhfwTbuA4MHdoJDU6BtTyPVcsGPiNGiDcw0GrHUBr5+uWhewPX7JcNf6AAUckW5wz9nW&#10;BTR7Nfm6b8QFbM9fbewDIkzvZuwDXD9FvqcXXz+9eHD16y/zH35HMhS2sflzTFd5kD1vlYGO0TiQ&#10;3ZVI6DMhwmk5IlUxoJRUMlqwdaTw/+BHtvHDtzB+CHdGikPz7768fPybCLJ7W9kw27NUCNEwTEWT&#10;pQNp2Bb0L24iPFdaxucH2QOsLnVa5rRBeELfsSA8+HBrDFFvKx4ZeldXvmDPU/H2JY+cRSgD2CZ6&#10;fT6PWku0waVWa4neQktkwEFTsejyyRdXPz2Yf/uXj/5+cv/y0Tfzix8RFG8XXdcXdskwpUlb8sk0&#10;PRhM2CXDMF5gmMRN5jDBlJ9M4bIwCu+pe2rst5aqtVSv0lLJzyvg0xOp3evPZMS3LdffZXh++THP&#10;3j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CnuneP2QAAAAkBAAAPAAAAAAAAAAEAIAAAACIAAABk&#10;cnMvZG93bnJldi54bWxQSwECFAAUAAAACACHTuJA32Fdx+oEAAAUJAAADgAAAAAAAAABACAAAAAo&#10;AQAAZHJzL2Uyb0RvYy54bWxQSwUGAAAAAAYABgBZAQAAhAgAAAAA&#10;">
            <v:rect id="_x0000_s1026" style="position:absolute;left:4764;top:5052;width:9024;height:4744;v-text-anchor:middle" o:gfxdata="UEsDBAoAAAAAAIdO4kAAAAAAAAAAAAAAAAAEAAAAZHJzL1BLAwQUAAAACACHTuJALKIyeNcAAAAJ&#10;AQAADwAAAGRycy9kb3ducmV2LnhtbE2PwU7DMBBE70j8g7VI3KhTR0U4xOkBCSQOBaVUnN14mwTi&#10;dYjdpvw9ywluO5rR7JtyffaDOOEU+0AGlosMBFITXE+tgd3b480diJgsOTsEQgPfGGFdXV6UtnBh&#10;phpP29QKLqFYWANdSmMhZWw69DYuwojE3iFM3iaWUyvdZGcu94NUWXYrve2JP3R2xIcOm8/t0Ruo&#10;d5svvXqu1Sxf883h48W/O3wy5vpqmd2DSHhOf2H4xWd0qJhpH47kohhYa81JA7nOQbCvleJjb2Cl&#10;lQZZlfL/guoHUEsDBBQAAAAIAIdO4kC+MN3WaAIAAL4EAAAOAAAAZHJzL2Uyb0RvYy54bWytVM1u&#10;EzEQviPxDpbvdDf/bdRNFTUKQqpopII4O147a8l/jJ1syssgceMheBzEazD2btsUekLswZnxjOfn&#10;m29yeXU0mhwEBOVsRQdnJSXCclcru6voxw/rN+eUhMhszbSzoqL3ItCrxetXl62fi6FrnK4FEAxi&#10;w7z1FW1i9POiCLwRhoUz54VFo3RgWEQVdkUNrMXoRhfDspwWrYPag+MiBLxddUa6yPGlFDzeShlE&#10;JLqiWFvMJ+Rzm85iccnmO2C+Ubwvg/1DFYYpi0kfQ61YZGQP6q9QRnFwwcl4xp0pnJSKi9wDdjMo&#10;/+jmrmFe5F4QnOAfYQr/Lyx/f9gAUTXOjhLLDI7o19fvP398I4OETevDHF3u/AZ6LaCYGj1KMOkX&#10;WyBHfD2cXoymE0ruKzoqh+ejwaTDVhwj4egwmeH1GEfAk8dkMBlNM/rFUygPIb4VzpAkVBRweBlT&#10;drgJEdOj64NLyhycVvVaaZ0V2G2vNZADw0Gv85fy45NnbtqSNhU7K1MlDAknNYsoGo8QBLujhOkd&#10;MplHyLmfvQ6nSWblcjWevZQkFblioemKyRE6LIyKSHatTEXPy/T1r7XFShPUHbhJisftsUd86+p7&#10;nBG4jrzB87XCDDcsxA0DZCu2ghsYb/GQ2mF/rpcoaRx8eek++SOJ0EpJi+zH3j/vGQhK9DuL9LoY&#10;jNOsYlbGk9kQFTi1bE8tdm+uHeKOFMLqspj8o34QJTjzCRd1mbKiiVmOuTuUe+U6dluJq87Fcpnd&#10;cEU8izf2zvMUPM3ZuuU+OqkyHxJQHTo9frgkeeb9QqctPNWz19Pf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KIyeNcAAAAJAQAADwAAAAAAAAABACAAAAAiAAAAZHJzL2Rvd25yZXYueG1sUEsB&#10;AhQAFAAAAAgAh07iQL4w3dZoAgAAvgQAAA4AAAAAAAAAAQAgAAAAJgEAAGRycy9lMm9Eb2MueG1s&#10;UEsFBgAAAAAGAAYAWQEAAAAGAAAAAA==&#10;" fillcolor="white [3201]" strokecolor="#70ad47 [3209]" strokeweight="1pt">
              <v:textbox>
                <w:txbxContent>
                  <w:p w:rsidR="001D1F37" w:rsidRDefault="001D1F37" w:rsidP="00536B09">
                    <w:pPr>
                      <w:ind w:firstLine="480"/>
                      <w:jc w:val="center"/>
                    </w:pPr>
                  </w:p>
                </w:txbxContent>
              </v:textbox>
            </v:rect>
            <v:rect id="_x0000_s1036" style="position:absolute;left:5305;top:5484;width:2256;height:1644;v-text-anchor:middle" o:gfxdata="UEsDBAoAAAAAAIdO4kAAAAAAAAAAAAAAAAAEAAAAZHJzL1BLAwQUAAAACACHTuJAfKAWTNoAAAAJ&#10;AQAADwAAAGRycy9kb3ducmV2LnhtbE2PwU7DMBBE70j8g7VI3KjdtA1NiFMJJA6RUNUWxNmNlyQi&#10;XofYTcvfs5zgNqtZzbwpNhfXiwnH0HnSMJ8pEEi1tx01Gt5en+/WIEI0ZE3vCTV8Y4BNeX1VmNz6&#10;M+1xOsRGcAiF3GhoYxxyKUPdojNh5gck9j786Ezkc2ykHc2Zw10vE6VS6UxH3NCaAZ9arD8PJ6dh&#10;+qre1WLoX7bOr7ZyUe0eq/1O69ubuXoAEfES/57hF5/RoWSmoz+RDaLXcL/kKVHDOlmBYD/JshTE&#10;kcUyzUCWhfy/oPwBUEsDBBQAAAAIAIdO4kDoI3B0jwIAABgFAAAOAAAAZHJzL2Uyb0RvYy54bWyt&#10;VMtuEzEU3SPxD5b3dJJ00jRRJ1VIWoRUaKWCWDseT2Ykv7CdJuVnkNjxEXwO4jc4tqcvYIEQs/Dc&#10;l+/j3Ht9crpXktwI5zujKzo8GFAiNDd1pzcVff/u/MUxJT4wXTNptKjorfD0dP782cnOzsTItEbW&#10;whE40X62sxVtQ7CzovC8FYr5A2OFhrIxTrEA1m2K2rEdvCtZjAaDo2JnXG2d4cJ7SFdZSefJf9MI&#10;Hi6bxotAZEWRW0inS+c6nsX8hM02jtm2430a7B+yUKzTCHrvasUCI1vX/eZKddwZb5pwwI0qTNN0&#10;XKQaUM1w8Es11y2zItUCcLy9h8n/P7f87c2VI11d0RElmim06Mfnr9+/fSGjiM3O+hlMru2V6zkP&#10;Mha6b5yKf5RA9uj8eFIeD4DwbUUPD0fjcjrO2Ip9IDwalJAewYDDYjgoD6dlQr94cGWdD6+EUSQS&#10;FXVoXsKU3Vz4gPAwvTOJkb2RXX3eSZkYt1kvpSM3DI1+uVpNzs7SXblVb0ydxeUAX84KYsxFFh/d&#10;ieHfZzcp1hP/UpMd8h5NYo2cYVIbyQJIZYGd1xtKmNxgBXhwKfCT273bPo3hZDhdZqOW1SJLx3+T&#10;RSx/xXybr6QQuR7VBayR7FRF0QV8UYx6pMYvNjG3LVJhv973vVyb+hbddyavhbf8vEOEC+bDFXPY&#10;A9SK3Q6XOBppAIDpKUpa4z79SR7tMZ7QUrLDXgGcj1vmBCXytcbgToclGk9CYsrxZATGPdasH2v0&#10;Vi0NOjrEK2J5IqN9kHdk44z6gCdgEaNCxTRH7NyGnlmGvO94RLhYLJIZls+ycKGvLY/O4wRps9gG&#10;03Rp0iJQGZ0eP6xfArR/KuJ+P+aT1cODNv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KAWTNoA&#10;AAAJAQAADwAAAAAAAAABACAAAAAiAAAAZHJzL2Rvd25yZXYueG1sUEsBAhQAFAAAAAgAh07iQOgj&#10;cHSPAgAAGAUAAA4AAAAAAAAAAQAgAAAAKQEAAGRycy9lMm9Eb2MueG1sUEsFBgAAAAAGAAYAWQEA&#10;ACoGAAAAAA==&#10;" fillcolor="#bdd7ee" strokecolor="#41719c" strokeweight="1pt">
              <v:textbox>
                <w:txbxContent>
                  <w:p w:rsidR="001D1F37" w:rsidRDefault="005639C5" w:rsidP="00536B09">
                    <w:pPr>
                      <w:ind w:firstLine="480"/>
                      <w:jc w:val="center"/>
                    </w:pPr>
                    <w:r>
                      <w:rPr>
                        <w:rFonts w:hint="eastAsia"/>
                      </w:rPr>
                      <w:t>程序计数器</w:t>
                    </w:r>
                  </w:p>
                </w:txbxContent>
              </v:textbox>
            </v:rect>
            <v:rect id="_x0000_s1035" style="position:absolute;left:10417;top:7572;width:2256;height:1644;v-text-anchor:middle" o:gfxdata="UEsDBAoAAAAAAIdO4kAAAAAAAAAAAAAAAAAEAAAAZHJzL1BLAwQUAAAACACHTuJADxYvfd4AAAAL&#10;AQAADwAAAGRycy9kb3ducmV2LnhtbE2Py07DMBRE90j8g3WRukHUSSEpDbmp1ApQxQa10AU7N75N&#10;IvyIbKevr8esYDma0cyZcn7Sih3I+c4ahHScACNTW9mZBuHz4+XuEZgPwkihrCGEM3mYV9dXpSik&#10;PZo1HTahYbHE+EIgtCH0Bee+bkkLP7Y9mejtrdMiROkaLp04xnKt+CRJcq5FZ+JCK3patlR/bwaN&#10;sFi/r86ZuwyL1f7ta/uqtpfnW4U4ukmTJ2CBTuEvDL/4ER2qyLSzg5GeKYQsz+OXgDCZpffAYmI6&#10;S3NgO4SHLJsCr0r+/0P1A1BLAwQUAAAACACHTuJAvndBEnECAADTBAAADgAAAGRycy9lMm9Eb2Mu&#10;eG1srVTNbtswDL4P2DsIui+289M2QZ0iTZBhQLEW6IadGVmOBehvkhKne5kBu+0h9jjDXmOU7LTp&#10;utOwHBRSpPiRH0lfXh2UJHvuvDC6pMUgp4RrZiqhtyX9+GH95oISH0BXII3mJX3gnl7NX7+6bO2M&#10;D01jZMUdwSDaz1pb0iYEO8syzxquwA+M5RqNtXEKAqpum1UOWoyuZDbM87OsNa6yzjDuPd6uOiOd&#10;p/h1zVm4rWvPA5ElxdxCOl06N/HM5pcw2zqwjWB9GvAPWSgQGkEfQ60gANk58SKUEswZb+owYEZl&#10;pq4F46kGrKbI/6jmvgHLUy1IjrePNPn/F5a93985IqqSjijRoLBFv75+//njGxlFblrrZ+hyb+9c&#10;r3kUY6GH2qn4jyWQQ+Lz4ZFPfgiE4WUxHg0nZ0g7Q1uRj0fTcWI8e3punQ9vuVEkCiV12LDEI+xv&#10;fEBIdD26RDRvpKjWQsqkuO1mKR3ZAzZ3cj29Xk1izvjkmZvUpEX44XkeMwEcslpCQFFZLNvrLSUg&#10;tzi9LLiE/ey1PwUZF+fFdNk5NVDxHjrH3xG5c3+ZRaxiBb7pniSI+ARmSgTcAClUSS9ioGMkqTFI&#10;5L9jPErhsDn0bdiY6gEb50w30d6ytUCEG/DhDhyOMNaKaxlu8ailQQJML1HSGPflb/fRHycLrZS0&#10;uBJIzucdOE6JfKdx5qbFGPtHQlLGk/MhKu7Usjm16J1aGmxMgR8Ay5IY/YM8irUz6hNu7yKiogk0&#10;Q+yuDb2yDN2q4v4zvlgkN9wbC+FG31sWg0cKtVnsgqlFGphIVMdOzx9uTmpHv+VxNU/15PX0L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8WL33eAAAACwEAAA8AAAAAAAAAAQAgAAAAIgAAAGRy&#10;cy9kb3ducmV2LnhtbFBLAQIUABQAAAAIAIdO4kC+d0EScQIAANMEAAAOAAAAAAAAAAEAIAAAAC0B&#10;AABkcnMvZTJvRG9jLnhtbFBLBQYAAAAABgAGAFkBAAAQBgAAAAA=&#10;" fillcolor="#5b9bd5 [3204]" strokecolor="#41719c" strokeweight="1pt">
              <v:textbox>
                <w:txbxContent>
                  <w:p w:rsidR="001D1F37" w:rsidRDefault="005639C5" w:rsidP="00536B09">
                    <w:pPr>
                      <w:ind w:firstLine="480"/>
                      <w:jc w:val="center"/>
                    </w:pPr>
                    <w:r>
                      <w:rPr>
                        <w:rFonts w:hint="eastAsia"/>
                      </w:rPr>
                      <w:t>方法区</w:t>
                    </w:r>
                  </w:p>
                </w:txbxContent>
              </v:textbox>
            </v:rect>
            <v:rect id="_x0000_s1034" style="position:absolute;left:5197;top:7560;width:4872;height:1644;v-text-anchor:middle" o:gfxdata="UEsDBAoAAAAAAIdO4kAAAAAAAAAAAAAAAAAEAAAAZHJzL1BLAwQUAAAACACHTuJAOwn1R9wAAAAK&#10;AQAADwAAAGRycy9kb3ducmV2LnhtbE2Py07DMBBF90j8gzVIbBC1E+KqhDiVigBVbFBLu2DnxtMk&#10;wo/Idvr6eswKlqN7dO+Zan4ymhzQh95ZAdmEAUHbONXbVsDm8/V+BiREaZXUzqKAMwaY19dXlSyV&#10;O9oVHtaxJanEhlIK6GIcSkpD06GRYeIGtCnbO29kTKdvqfLymMqNpjljU2pkb9NCJwd87rD5Xo9G&#10;wGL1sTxzfxkXy/371/ZNby8vd1qI25uMPQGJeIp/MPzqJ3Wok9POjVYFogVMH/JECsgfWQYkAZyz&#10;AshOQMELDrSu6P8X6h9QSwMEFAAAAAgAh07iQAf7Gh1wAgAA0wQAAA4AAABkcnMvZTJvRG9jLnht&#10;bK1UzW4TMRC+I/EOlu90d5MNbaJuqjRREVJFKxXE2fF6s5b8x9jJprwMErc+BI+DeA3G3k2bUk6I&#10;HJwZz8/n+WZmzy/2WpGdAC+tqWhxklMiDLe1NJuKfvp49eaMEh+YqZmyRlT0Xnh6MX/96rxzMzGy&#10;rVW1AIJJjJ91rqJtCG6WZZ63QjN/Yp0waGwsaBZQhU1WA+swu1bZKM/fZp2F2oHlwnu8XfVGOk/5&#10;m0bwcNM0XgSiKopvC+mEdK7jmc3P2WwDzLWSD89g//AKzaRB0MdUKxYY2YJ8kUpLDtbbJpxwqzPb&#10;NJKLVANWU+R/VHPXMidSLUiOd480+f+Xln/Y3QKRdUVLSgzT2KJf3x5+/vhOyshN5/wMXe7cLQya&#10;RzEWum9Ax38sgewTn/ePfIp9IBwvx/l0fDpC2jnairwcT8vEePYU7sCHd8JqEoWKAjYs8ch21z4g&#10;JLoeXCKat0rWV1KppMBmvVRAdgybO7mcXq4m8c0Y8sxNGdIh/Og0jy9hOGSNYgFF7bBsbzaUMLXB&#10;6eUBEvazaH8MUhanxXTZO7WsFgN0jr8Dcu/+8hWxihXzbR+SIGIIm2kZcAOU1BU9i4kOmZTBJJH/&#10;nvEohf16P7Rhbet7bBzYfqK941cSEa6ZD7cMcISxVlzLcINHoywSYAeJktbC17/dR3+cLLRS0uFK&#10;IDlftgwEJeq9wZmbFiX2j4SklJPUWTi2rI8tZquXFhtT4AfA8SRiMAR1EBuw+jNu7yKiookZjth9&#10;GwZlGfpVxf3nYrFIbrg3joVrc+d4TB4pNHaxDbaRaWAiUT07A3+4Oakdw5bH1TzWk9fTt2j+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sJ9UfcAAAACgEAAA8AAAAAAAAAAQAgAAAAIgAAAGRycy9k&#10;b3ducmV2LnhtbFBLAQIUABQAAAAIAIdO4kAH+xodcAIAANMEAAAOAAAAAAAAAAEAIAAAACsBAABk&#10;cnMvZTJvRG9jLnhtbFBLBQYAAAAABgAGAFkBAAANBgAAAAA=&#10;" fillcolor="#5b9bd5 [3204]" strokecolor="#41719c" strokeweight="1pt">
              <v:textbox>
                <w:txbxContent>
                  <w:p w:rsidR="001D1F37" w:rsidRDefault="005639C5" w:rsidP="00536B09">
                    <w:pPr>
                      <w:ind w:firstLine="480"/>
                      <w:jc w:val="center"/>
                    </w:pPr>
                    <w:r>
                      <w:rPr>
                        <w:rFonts w:hint="eastAsia"/>
                      </w:rPr>
                      <w:t>堆</w:t>
                    </w:r>
                  </w:p>
                </w:txbxContent>
              </v:textbox>
            </v:rect>
            <v:rect id="_x0000_s1033" style="position:absolute;left:7873;top:5520;width:2256;height:1644;v-text-anchor:middle" o:gfxdata="UEsDBAoAAAAAAIdO4kAAAAAAAAAAAAAAAAAEAAAAZHJzL1BLAwQUAAAACACHTuJAL7gzz9kAAAAK&#10;AQAADwAAAGRycy9kb3ducmV2LnhtbE2PUUvDMBSF3wX/Q7iCby7pasroejtQ8KEgY5vic9ZkbTG5&#10;qU3WzX9vfNLHwzmc851qc3WWzWYKgyeEbCGAGWq9HqhDeH97eVgBC1GRVtaTQfg2ATb17U2lSu0v&#10;tDfzIXYslVAoFUIf41hyHtreOBUWfjSUvJOfnIpJTh3Xk7qkcmf5UoiCOzVQWujVaJ57034ezg5h&#10;/mo+RD7a163zcsvzZvfU7HeI93eZWAOL5hr/wvCLn9ChTkxHfyYdmEXIc5HQI8KqyIClgJTFI7Aj&#10;wlIKCbyu+P8L9Q9QSwMEFAAAAAgAh07iQPkXoqGEAgAADAUAAA4AAABkcnMvZTJvRG9jLnhtbK1U&#10;y24TMRTdI/EPlvd0MmnStFEmVUhahFRopYJYOx5PZiS/sJ1Mys8gseMj+BzEb3DsmfQBLBAii8l9&#10;+Vzfc+/17HyvJNkJ5xujC5ofDSgRmpuy0ZuCvn93+eKUEh+YLpk0WhT0Tnh6Pn/+bNbaqRia2shS&#10;OAIQ7aetLWgdgp1mmee1UMwfGSs0nJVxigWobpOVjrVAVzIbDgYnWWtcaZ3hwntYV52TzhN+VQke&#10;rqvKi0BkQXG3kL4ufdfxm81nbLpxzNYN76/B/uEWijUaSe+hViwwsnXNb1Cq4c54U4UjblRmqqrh&#10;ItWAavLBL9Xc1syKVAvI8faeJv//YPnb3Y0jTVnQMSWaKbTox+ev3799IePITWv9FCG39sb1mocY&#10;C91XTsV/lED2ic+7ez7FPhAOYz46Ho5PQDuHLx+Mjs9GifHs4bh1PrwSRpEoFNShYYlHtrvyASkR&#10;egiJ2byRTXnZSJkUt1kvpSM7hua+XK0mFxfprNyqN6bszKMBfl2XYcYsdOaTgxn4voNJuZ7gS01a&#10;3Hs4AQLhDNNZSRYgKgu+vN5QwuQGY8+DS4mfnO5h+2vkk/xs2QXVrBSddfw3t4jlr5ivuyMpRVeP&#10;agJWRzaqoKcR6ECt1CglNq5rVZTCfr3v+7c25R067ky3Ct7yywYZrpgPN8xh9lEr9jlc41NJAwJM&#10;L1FSG/fpT/YYj5GEl5IWuwRyPm6ZE5TI1xrDepaP0HgSkjIaT4ZQ3GPP+rFHb9XSoKM5Xg7Lkxjj&#10;gzyIlTPqA9Z+EbPCxTRH7q4NvbIM3Y7j4eBisUhhWDjLwpW+tTyCxwnSZrENpmrSpEWiOnZ6/rBy&#10;aSj65yHu9GM9RT08Yv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L7gzz9kAAAAKAQAADwAAAAAA&#10;AAABACAAAAAiAAAAZHJzL2Rvd25yZXYueG1sUEsBAhQAFAAAAAgAh07iQPkXoqGEAgAADAUAAA4A&#10;AAAAAAAAAQAgAAAAKAEAAGRycy9lMm9Eb2MueG1sUEsFBgAAAAAGAAYAWQEAAB4GAAAAAA==&#10;" fillcolor="#bdd7ee" strokecolor="#41719c" strokeweight="1pt">
              <v:textbox>
                <w:txbxContent>
                  <w:p w:rsidR="001D1F37" w:rsidRDefault="005639C5" w:rsidP="00536B09">
                    <w:pPr>
                      <w:ind w:firstLine="480"/>
                      <w:jc w:val="center"/>
                    </w:pPr>
                    <w:r>
                      <w:rPr>
                        <w:rFonts w:hint="eastAsia"/>
                      </w:rPr>
                      <w:t>Java</w:t>
                    </w:r>
                    <w:r>
                      <w:rPr>
                        <w:rFonts w:hint="eastAsia"/>
                      </w:rPr>
                      <w:t>虚拟机栈</w:t>
                    </w:r>
                  </w:p>
                </w:txbxContent>
              </v:textbox>
            </v:rect>
            <v:rect id="_x0000_s1032" style="position:absolute;left:10429;top:5532;width:2256;height:1644;v-text-anchor:middle" o:gfxdata="UEsDBAoAAAAAAIdO4kAAAAAAAAAAAAAAAAAEAAAAZHJzL1BLAwQUAAAACACHTuJAL8JohNoAAAAK&#10;AQAADwAAAGRycy9kb3ducmV2LnhtbE2PwU7DMBBE70j8g7VI3KidhLRRGqcSSBwioaotqGc3NkmE&#10;vQ6xm5a/ZznBcbVPM2+qzdVZNpspDB4lJAsBzGDr9YCdhPe3l4cCWIgKtbIejYRvE2BT395UqtT+&#10;gnszH2LHKARDqST0MY4l56HtjVNh4UeD9Pvwk1ORzqnjelIXCneWp0IsuVMDUkOvRvPcm/bzcHYS&#10;5q/mKLLRvm6dz7c8a3ZPzX4n5f1dItbAornGPxh+9UkdanI6+TPqwKyEvFg+EiqhWGXACCiSlMad&#10;JKR5sgJeV/z/hPoHUEsDBBQAAAAIAIdO4kB3UzvuhAIAAAwFAAAOAAAAZHJzL2Uyb0RvYy54bWyt&#10;VMtuEzEU3SPxD5b3dDJpmrRRJlVIWoRUaKWCWDseT2Ykv7CdTMrPILHjI/gcxG9w7Jn0ASwQIovJ&#10;fflc33Pv9ex8ryTZCecbowuaHw0oEZqbstGbgr5/d/nilBIfmC6ZNFoU9E54ej5//mzW2qkYmtrI&#10;UjgCEO2nrS1oHYKdZpnntVDMHxkrNJyVcYoFqG6TlY61QFcyGw4G46w1rrTOcOE9rKvOSecJv6oE&#10;D9dV5UUgsqC4W0hfl77r+M3mMzbdOGbrhvfXYP9wC8UajaT3UCsWGNm65jco1XBnvKnCETcqM1XV&#10;cJFqQDX54JdqbmtmRaoF5Hh7T5P/f7D87e7GkaYs6JgSzRRa9OPz1+/fvpBx5Ka1foqQW3vjes1D&#10;jIXuK6fiP0og+8Tn3T2fYh8IhzEfHQ9PxqCdw5cPRsdno8R49nDcOh9eCaNIFArq0LDEI9td+YCU&#10;CD2ExGzeyKa8bKRMitusl9KRHUNzX65Wk4uLdFZu1RtTdubRAL+uyzBjFjrz+GAGvu9gUq4n+FKT&#10;FvceToBAOMN0VpIFiMqCL683lDC5wdjz4FLiJ6d72P4a+SQ/W3ZBNStFZz35m1vE8lfM192RlKKr&#10;RzUBqyMbVdDTCHSgVmqUEhvXtSpKYb/e9/1bm/IOHXemWwVv+WWDDFfMhxvmMPuoFfscrvGppAEB&#10;ppcoqY379Cd7jMdIwktJi10COR+3zAlK5GuNYT3LR2g8CUkZnUyGUNxjz/qxR2/V0qCjOV4Oy5MY&#10;44M8iJUz6gPWfhGzwsU0R+6uDb2yDN2O4+HgYrFIYVg4y8KVvrU8gscJ0maxDaZq0qRFojp2ev6w&#10;cmko+uch7vRjPUU9PGL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CaITaAAAACgEAAA8AAAAA&#10;AAAAAQAgAAAAIgAAAGRycy9kb3ducmV2LnhtbFBLAQIUABQAAAAIAIdO4kB3UzvuhAIAAAwFAAAO&#10;AAAAAAAAAAEAIAAAACkBAABkcnMvZTJvRG9jLnhtbFBLBQYAAAAABgAGAFkBAAAfBgAAAAA=&#10;" fillcolor="#bdd7ee" strokecolor="#41719c" strokeweight="1pt">
              <v:textbox>
                <w:txbxContent>
                  <w:p w:rsidR="001D1F37" w:rsidRDefault="005639C5" w:rsidP="00536B09">
                    <w:pPr>
                      <w:ind w:firstLine="480"/>
                      <w:jc w:val="center"/>
                    </w:pPr>
                    <w:r>
                      <w:rPr>
                        <w:rFonts w:hint="eastAsia"/>
                      </w:rPr>
                      <w:t>本地方法栈</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1" type="#_x0000_t70" style="position:absolute;left:6277;top:9832;width:612;height:1392;v-text-anchor:middle" o:gfxdata="UEsDBAoAAAAAAIdO4kAAAAAAAAAAAAAAAAAEAAAAZHJzL1BLAwQUAAAACACHTuJA98RimdsAAAAL&#10;AQAADwAAAGRycy9kb3ducmV2LnhtbE2PwWrDMBBE74X+g9hCLyWRLcdOcC3nECg9FAJNWshRsba2&#10;qaQ1lpy4f1/11ByHfcy8rbazNeyCo+/JSUiXCTB0DenetRI+ji+LDTAflNPKkEMJP+hhW9/fVarU&#10;dHXveDmElsUS50sloQthKDn3TYdW+SUN6OLti0arQoxjy/WorrHcGi6SpOBW9S4udGrAXYfN92Gy&#10;Evbt/vN1d6RsRYbEfMKnt42epHx8SJNnYAHn8A/Dn35Uhzo6nWly2jMT8zoVEZWQp+sMWCREJlbA&#10;zhKKvMiB1xW//aH+BVBLAwQUAAAACACHTuJAZ9+8rYECAADfBAAADgAAAGRycy9lMm9Eb2MueG1s&#10;rVTNbhMxEL4j8Q6W73R/mjY/6qZKExUhVbRSQZwdr5215D9sJ5vyCPAavcKJQx+oiNdg7N02CXBC&#10;7ME74xl/4/lmxmfnWyXRhjkvjK5wcZRjxDQ1tdCrCr9/d/lqhJEPRNdEGs0qfMc8Pp++fHHW2gkr&#10;TWNkzRwCEO0nra1wE4KdZJmnDVPEHxnLNBi5cYoEUN0qqx1pAV3JrMzz06w1rrbOUOY97C46I54m&#10;fM4ZDdecexaQrDDcLaTVpXUZ12x6RiYrR2wjaH8N8g+3UERoCPoMtSCBoLUTf0ApQZ3xhocjalRm&#10;OBeUpRwgmyL/LZvbhliWcgFyvH2myf8/WPp2c+OQqCs8xEgTBSV6fPj8+PDl57evP+6/o2FkqLV+&#10;Ao639sb1mgcxprvlTsU/JIK2FS7L47wogee7Cp+Wx6PR8KRjmG0DouAAW6fRTsFhNDoegwyI2Q7I&#10;Oh9eM6NQFCq8tgvT6plzpk30ks2VD92JJ88Y3hsp6kshZVLcajmXDm0I1PzkYnyxSJeAIAduUqMW&#10;OrYc5vE+BHqPSxJAVBbY8HqFEZEraGoaXIp9cNrvBxkUw2I875waUrM+dA5fn17vnlI9wIlZLIhv&#10;uiPJ1DGmRIDBkEIBURHoCUlqAIkF6UoQpaWp76CIznTd7S29FAB7RXy4IQ7aGRKEEQ3XsHBpIGvT&#10;Sxg1xn362370hy4DK0YtjAcw8nFNHMNIvtHQf+NiMADYkJTByTAW1e1blvsWvVZzA9Uo4DGwNInR&#10;P8gnkTujPsAkz2JUMBFNIXbHfa/MQze28BZQNpslN5ghS8KVvrU0gsfqazNbB8NF6pIdOz1pMEWp&#10;Bv3ExzHd15PX7l2a/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3xGKZ2wAAAAsBAAAPAAAAAAAA&#10;AAEAIAAAACIAAABkcnMvZG93bnJldi54bWxQSwECFAAUAAAACACHTuJAZ9+8rYECAADfBAAADgAA&#10;AAAAAAABACAAAAAqAQAAZHJzL2Uyb0RvYy54bWxQSwUGAAAAAAYABgBZAQAAHQYAAAAA&#10;" adj=",4748" fillcolor="#5b9bd5 [3204]" strokecolor="#41719c"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left:5845;top:11292;width:1548;height:876;v-text-anchor:middle" o:gfxdata="UEsDBAoAAAAAAIdO4kAAAAAAAAAAAAAAAAAEAAAAZHJzL1BLAwQUAAAACACHTuJAxvBp/doAAAAL&#10;AQAADwAAAGRycy9kb3ducmV2LnhtbE2Py07DMBBF90j8gzVIbBC160IaQpwKBXXZItqqazc2SUQ8&#10;jmz3wd8zrMryaq7unFMuLm5gJxti71HBdCKAWWy86bFVsNsuH3NgMWk0evBoFfzYCIvq9qbUhfFn&#10;/LSnTWoZjWAstIIupbHgPDaddTpO/GiRbl8+OJ0ohpaboM807gYuhci40z3Sh06Ptu5s8705OgUP&#10;y93bx/p9Jd0qruW23j+FuvVK3d9NxSuwZC/pWoY/fEKHipgO/ogmsoGyzMklKciy2QwYNWQuSeag&#10;YP4sXoBXJf/vUP0CUEsDBBQAAAAIAIdO4kDhP4FmfwIAAN8EAAAOAAAAZHJzL2Uyb0RvYy54bWyt&#10;VF1uEzEQfkfiDpbf6Wa3+Vc3VZqoCKmilQrieeL1Zi35D9vJphyAUyAhcQMOwHHKORh7t20KPCHy&#10;4MzsfPuN55uZPTs/KEn23HlhdEnzkwElXDNTCb0t6ft3l6+mlPgAugJpNC/pHff0fPHyxVlr57ww&#10;jZEVdwRJtJ+3tqRNCHaeZZ41XIE/MZZrDNbGKQjoum1WOWiRXcmsGAzGWWtcZZ1h3Ht8uu6CdJH4&#10;65qzcF3XngciS4p3C+l06dzEM1ucwXzrwDaC9deAf7iFAqEx6SPVGgKQnRN/UCnBnPGmDifMqMzU&#10;tWA81YDV5IPfqrltwPJUC4rj7aNM/v/Rsrf7G0dEVVJslAaFLbr/8vnn1+/3P76RaZSntX6OqFt7&#10;43rPoxlrPdROxX+sghxKWuTjWT5Gke9KOjkd5sXpqJOXHwJhCJhNi9kU4wwBo9G4QCwyZk9E1vnw&#10;mhtFolFSBp2msL/yoUM+IGJab6SoLoWUyXHbzUo6sgds9OhidrFOyZH8GUxq0uKYFpNBvAfgwNUS&#10;AprKogRebykBucVJZsGlfj572x8nGeaTfLbqQA1UvE89wF9fVg9PJT7jiVWswTfdKynUKaVEwG2Q&#10;QmE7ItEDk9RIEhvRSR+tcNgc+n5sTHWHTXSmm25v2aXADFfgww04HGesFVc0XONRS4MCmN6ipDHu&#10;09+eRzxOGUYpaXE9UJyPO3CcEvlG4/zN8uEQaUNyhqNJgY47jmyOI3qnVgYbk+PHwLJkRnyQD2bt&#10;jPqAm7yMWTEEmmHurg29swrd2uK3gPHlMsFwhyyEK31rWSSPg6DNchdMLdLARKE6dXr9cItSO/qN&#10;j2t67CfU03dp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G8Gn92gAAAAsBAAAPAAAAAAAAAAEA&#10;IAAAACIAAABkcnMvZG93bnJldi54bWxQSwECFAAUAAAACACHTuJA4T+BZn8CAADfBAAADgAAAAAA&#10;AAABACAAAAApAQAAZHJzL2Uyb0RvYy54bWxQSwUGAAAAAAYABgBZAQAAGgYAAAAA&#10;" fillcolor="#5b9bd5 [3204]" strokecolor="#41719c" strokeweight="1pt">
              <v:stroke joinstyle="miter"/>
              <v:textbox>
                <w:txbxContent>
                  <w:p w:rsidR="001D1F37" w:rsidRDefault="005639C5" w:rsidP="00536B09">
                    <w:pPr>
                      <w:ind w:firstLine="480"/>
                      <w:jc w:val="center"/>
                    </w:pPr>
                    <w:r>
                      <w:rPr>
                        <w:rFonts w:hint="eastAsia"/>
                      </w:rPr>
                      <w:t>执行引擎</w:t>
                    </w:r>
                  </w:p>
                </w:txbxContent>
              </v:textbox>
            </v:shape>
            <v:shape id="_x0000_s1029" type="#_x0000_t70" style="position:absolute;left:10309;top:9844;width:672;height:1584;v-text-anchor:middle" o:gfxdata="UEsDBAoAAAAAAIdO4kAAAAAAAAAAAAAAAAAEAAAAZHJzL1BLAwQUAAAACACHTuJAqNIiOrsAAADa&#10;AAAADwAAAGRycy9kb3ducmV2LnhtbEVPPWvDMBDdC/0P4gpdSi3HQ0jdyMYkBAIdQp0u2Q7rapta&#10;JyMpsdtfHwUCHR/ve13OZhAXcr63rGCRpCCIG6t7bhV8HXevKxA+IGscLJOCX/JQFo8Pa8y1nfiT&#10;LnVoRQxhn6OCLoQxl9I3HRn0iR2JI/dtncEQoWuldjjFcDPILE2X0mDPsaHDkTYdNT/12cQZL/bv&#10;Y3U6VBm6dsy2y/pU7Xulnp8W6TuIQHP4F9/de63gDW5Xoh9kc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IiOrsAAADa&#10;AAAADwAAAAAAAAABACAAAAAiAAAAZHJzL2Rvd25yZXYueG1sUEsBAhQAFAAAAAgAh07iQDMvBZ47&#10;AAAAOQAAABAAAAAAAAAAAQAgAAAACgEAAGRycy9zaGFwZXhtbC54bWxQSwUGAAAAAAYABgBbAQAA&#10;tAMAAAAA&#10;" adj=",4581" fillcolor="#5b9bd5 [3204]" strokecolor="#41719c" strokeweight="1p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28" type="#_x0000_t122" style="position:absolute;left:10045;top:11128;width:2280;height:1116;v-text-anchor:middle" o:gfxdata="UEsDBAoAAAAAAIdO4kAAAAAAAAAAAAAAAAAEAAAAZHJzL1BLAwQUAAAACACHTuJAdJOEa7oAAADb&#10;AAAADwAAAGRycy9kb3ducmV2LnhtbEWPTYsCMQyG78L+h5KFvWlHBZHRKosw4EnQ9eItTON8OE2H&#10;tuuM/94cFvaWkPfjyXY/uk49KcTGs4H5LANFXHrbcGXg+lNM16BiQrbYeSYDL4qw331MtphbP/CZ&#10;npdUKQnhmKOBOqU+1zqWNTmMM98Ty+3ug8Mka6i0DThIuOv0IstW2mHD0lBjT4eaysfl1xko/Ooq&#10;bYdbMbS6De1p8b0cnTFfn/NsAyrRmP7Ff+6jFXyhl19kAL1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k4RrugAAANsA&#10;AAAPAAAAAAAAAAEAIAAAACIAAABkcnMvZG93bnJldi54bWxQSwECFAAUAAAACACHTuJAMy8FnjsA&#10;AAA5AAAAEAAAAAAAAAABACAAAAAJAQAAZHJzL3NoYXBleG1sLnhtbFBLBQYAAAAABgAGAFsBAACz&#10;AwAAAAA=&#10;" fillcolor="#5b9bd5 [3204]" strokecolor="#41719c" strokeweight="1pt">
              <v:textbox>
                <w:txbxContent>
                  <w:p w:rsidR="001D1F37" w:rsidRDefault="005639C5" w:rsidP="00536B09">
                    <w:pPr>
                      <w:ind w:firstLine="480"/>
                      <w:jc w:val="center"/>
                    </w:pPr>
                    <w:r>
                      <w:rPr>
                        <w:rFonts w:hint="eastAsia"/>
                      </w:rPr>
                      <w:t>本地方法</w:t>
                    </w:r>
                  </w:p>
                </w:txbxContent>
              </v:textbox>
            </v:shape>
            <w10:wrap type="topAndBottom"/>
          </v:group>
        </w:pict>
      </w:r>
    </w:p>
    <w:p w:rsidR="001D1F37" w:rsidRDefault="005639C5">
      <w:pPr>
        <w:pStyle w:val="3"/>
      </w:pPr>
      <w:r>
        <w:rPr>
          <w:rFonts w:hint="eastAsia"/>
        </w:rPr>
        <w:t>程序计数器</w:t>
      </w:r>
    </w:p>
    <w:p w:rsidR="001D1F37" w:rsidRDefault="005639C5" w:rsidP="00536B09">
      <w:pPr>
        <w:ind w:firstLine="480"/>
      </w:pPr>
      <w:r>
        <w:rPr>
          <w:rFonts w:hint="eastAsia"/>
        </w:rPr>
        <w:t>程序计数器是</w:t>
      </w:r>
      <w:r>
        <w:rPr>
          <w:rFonts w:hint="eastAsia"/>
        </w:rPr>
        <w:t>java</w:t>
      </w:r>
      <w:r>
        <w:rPr>
          <w:rFonts w:hint="eastAsia"/>
        </w:rPr>
        <w:t>运行时的一块较小的内存区域，它属于线程私有，随着线程的创建而创建，随着线程的销毁而销毁。它代表当前字节码执行的行号指示器，字节码解释器的工作就是通过这个行号指示器来选举下一条需要执行的指令、分支、跳转、异常以及线程切换等。如果执行的是</w:t>
      </w:r>
      <w:r>
        <w:rPr>
          <w:rFonts w:hint="eastAsia"/>
        </w:rPr>
        <w:t>java</w:t>
      </w:r>
      <w:r>
        <w:rPr>
          <w:rFonts w:hint="eastAsia"/>
        </w:rPr>
        <w:t>方法，此时代表的是字节码的行号，如果执行的是</w:t>
      </w:r>
      <w:r>
        <w:rPr>
          <w:rFonts w:hint="eastAsia"/>
        </w:rPr>
        <w:t>Native</w:t>
      </w:r>
      <w:r>
        <w:rPr>
          <w:rFonts w:hint="eastAsia"/>
        </w:rPr>
        <w:t>方法则程序计数器的值为空。此区域也是</w:t>
      </w:r>
      <w:r>
        <w:rPr>
          <w:rFonts w:hint="eastAsia"/>
        </w:rPr>
        <w:t>java</w:t>
      </w:r>
      <w:r>
        <w:rPr>
          <w:rFonts w:hint="eastAsia"/>
        </w:rPr>
        <w:lastRenderedPageBreak/>
        <w:t>虚拟机唯一标识没有</w:t>
      </w:r>
      <w:r>
        <w:rPr>
          <w:rFonts w:hint="eastAsia"/>
        </w:rPr>
        <w:t>OutOfMemoryError</w:t>
      </w:r>
      <w:r>
        <w:rPr>
          <w:rFonts w:hint="eastAsia"/>
        </w:rPr>
        <w:t>的区域。</w:t>
      </w:r>
    </w:p>
    <w:p w:rsidR="001D1F37" w:rsidRDefault="005639C5">
      <w:pPr>
        <w:pStyle w:val="3"/>
      </w:pPr>
      <w:r>
        <w:rPr>
          <w:rFonts w:hint="eastAsia"/>
        </w:rPr>
        <w:t>虚拟机栈</w:t>
      </w:r>
    </w:p>
    <w:p w:rsidR="001D1F37" w:rsidRDefault="005639C5" w:rsidP="00536B09">
      <w:pPr>
        <w:ind w:firstLine="480"/>
      </w:pPr>
      <w:r>
        <w:rPr>
          <w:rFonts w:hint="eastAsia"/>
        </w:rPr>
        <w:t>与程序计数器一样，虚拟机栈也是线程私有的区域，它和线程的生命周期相同。虚拟机栈描述的是</w:t>
      </w:r>
      <w:r>
        <w:rPr>
          <w:rFonts w:hint="eastAsia"/>
        </w:rPr>
        <w:t>java</w:t>
      </w:r>
      <w:r>
        <w:rPr>
          <w:rFonts w:hint="eastAsia"/>
        </w:rPr>
        <w:t>方法执行的内存模</w:t>
      </w:r>
      <w:bookmarkStart w:id="0" w:name="_GoBack"/>
      <w:bookmarkEnd w:id="0"/>
      <w:r>
        <w:rPr>
          <w:rFonts w:hint="eastAsia"/>
        </w:rPr>
        <w:t>型，每个方法执行的时候都会创建一个栈帧用来存储局部变量表，操作数栈，方法的出入空信息。每个方法的调用就对应着栈帧的入栈和出栈的过程。</w:t>
      </w:r>
    </w:p>
    <w:p w:rsidR="001D1F37" w:rsidRDefault="005639C5" w:rsidP="00536B09">
      <w:pPr>
        <w:pStyle w:val="4"/>
        <w:ind w:firstLine="560"/>
        <w:rPr>
          <w:rFonts w:hint="eastAsia"/>
        </w:rPr>
      </w:pPr>
      <w:r>
        <w:rPr>
          <w:rFonts w:hint="eastAsia"/>
        </w:rPr>
        <w:t>局部变量表</w:t>
      </w:r>
    </w:p>
    <w:p w:rsidR="00536B09" w:rsidRDefault="00536B09" w:rsidP="00536B09">
      <w:pPr>
        <w:ind w:firstLine="480"/>
        <w:rPr>
          <w:rFonts w:hint="eastAsia"/>
        </w:rPr>
      </w:pPr>
      <w:r>
        <w:rPr>
          <w:rFonts w:hint="eastAsia"/>
        </w:rPr>
        <w:t>局部变量表存放了编译时可知的数据类型</w:t>
      </w:r>
      <w:r>
        <w:rPr>
          <w:rFonts w:hint="eastAsia"/>
        </w:rPr>
        <w:t>,</w:t>
      </w:r>
      <w:r>
        <w:rPr>
          <w:rFonts w:hint="eastAsia"/>
        </w:rPr>
        <w:t>包含基本类型（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long</w:t>
      </w:r>
      <w:r>
        <w:rPr>
          <w:rFonts w:hint="eastAsia"/>
        </w:rPr>
        <w:t>、</w:t>
      </w:r>
      <w:r>
        <w:rPr>
          <w:rFonts w:hint="eastAsia"/>
        </w:rPr>
        <w:t>double</w:t>
      </w:r>
      <w:r>
        <w:rPr>
          <w:rFonts w:hint="eastAsia"/>
        </w:rPr>
        <w:t>、</w:t>
      </w:r>
      <w:r>
        <w:rPr>
          <w:rFonts w:hint="eastAsia"/>
        </w:rPr>
        <w:t>float</w:t>
      </w:r>
      <w:r>
        <w:rPr>
          <w:rFonts w:hint="eastAsia"/>
        </w:rPr>
        <w:t>、</w:t>
      </w:r>
      <w:r>
        <w:rPr>
          <w:rFonts w:hint="eastAsia"/>
        </w:rPr>
        <w:t>boolean</w:t>
      </w:r>
      <w:r>
        <w:rPr>
          <w:rFonts w:hint="eastAsia"/>
        </w:rPr>
        <w:t>）和对象引用（</w:t>
      </w:r>
      <w:r>
        <w:rPr>
          <w:rFonts w:hint="eastAsia"/>
        </w:rPr>
        <w:t xml:space="preserve">reference </w:t>
      </w:r>
      <w:r>
        <w:rPr>
          <w:rFonts w:hint="eastAsia"/>
        </w:rPr>
        <w:t>可能是对象的引用指针或者是句柄）</w:t>
      </w:r>
      <w:r w:rsidR="00BF0FFC">
        <w:rPr>
          <w:rFonts w:hint="eastAsia"/>
        </w:rPr>
        <w:t>returnAdress</w:t>
      </w:r>
      <w:r w:rsidR="00BF0FFC">
        <w:rPr>
          <w:rFonts w:hint="eastAsia"/>
        </w:rPr>
        <w:t>（指向一条字节码指令的地址）。其中</w:t>
      </w:r>
      <w:r w:rsidR="00BF0FFC">
        <w:rPr>
          <w:rFonts w:hint="eastAsia"/>
        </w:rPr>
        <w:t>64</w:t>
      </w:r>
      <w:r w:rsidR="00BF0FFC">
        <w:rPr>
          <w:rFonts w:hint="eastAsia"/>
        </w:rPr>
        <w:t>位长度的</w:t>
      </w:r>
      <w:r w:rsidR="00BF0FFC">
        <w:rPr>
          <w:rFonts w:hint="eastAsia"/>
        </w:rPr>
        <w:t xml:space="preserve">long/double </w:t>
      </w:r>
      <w:r w:rsidR="00BF0FFC">
        <w:rPr>
          <w:rFonts w:hint="eastAsia"/>
        </w:rPr>
        <w:t>占用两个局部变量表的空间其</w:t>
      </w:r>
      <w:r w:rsidR="008F14B4">
        <w:rPr>
          <w:rFonts w:hint="eastAsia"/>
        </w:rPr>
        <w:t>余的占用一个空间。局部变量表所需的空间在编译的时候就已经确定了。当进入一个方法的时候在栈帧中分配多大的局部变量表示确定的，不会在运行时期改变。</w:t>
      </w:r>
    </w:p>
    <w:p w:rsidR="008F14B4" w:rsidRDefault="008F14B4" w:rsidP="00536B09">
      <w:pPr>
        <w:ind w:firstLine="480"/>
        <w:rPr>
          <w:rFonts w:hint="eastAsia"/>
        </w:rPr>
      </w:pPr>
      <w:r>
        <w:rPr>
          <w:rFonts w:hint="eastAsia"/>
        </w:rPr>
        <w:t>在</w:t>
      </w:r>
      <w:r>
        <w:rPr>
          <w:rFonts w:hint="eastAsia"/>
        </w:rPr>
        <w:t>java</w:t>
      </w:r>
      <w:r>
        <w:rPr>
          <w:rFonts w:hint="eastAsia"/>
        </w:rPr>
        <w:t>虚拟机规范中对此区域定义了两种异常情况，当线程请求的栈的深度大于虚拟机栈所允许的栈的深度的时候会出现</w:t>
      </w:r>
      <w:r>
        <w:rPr>
          <w:rFonts w:hint="eastAsia"/>
        </w:rPr>
        <w:t>StackOverflowError</w:t>
      </w:r>
      <w:r>
        <w:rPr>
          <w:rFonts w:hint="eastAsia"/>
        </w:rPr>
        <w:t>。当线程请求所需内存大于虚拟机栈所分配的内存的时候会出现</w:t>
      </w:r>
      <w:r>
        <w:rPr>
          <w:rFonts w:hint="eastAsia"/>
        </w:rPr>
        <w:t>OutOfMemoryError</w:t>
      </w:r>
      <w:r>
        <w:rPr>
          <w:rFonts w:hint="eastAsia"/>
        </w:rPr>
        <w:t>异常。</w:t>
      </w:r>
    </w:p>
    <w:p w:rsidR="008F14B4" w:rsidRDefault="008F14B4" w:rsidP="008F14B4">
      <w:pPr>
        <w:pStyle w:val="3"/>
        <w:rPr>
          <w:rFonts w:hint="eastAsia"/>
        </w:rPr>
      </w:pPr>
      <w:r>
        <w:rPr>
          <w:rFonts w:hint="eastAsia"/>
        </w:rPr>
        <w:t>本地方法栈</w:t>
      </w:r>
    </w:p>
    <w:p w:rsidR="008F14B4" w:rsidRDefault="008F14B4" w:rsidP="008F14B4">
      <w:pPr>
        <w:ind w:firstLine="480"/>
        <w:rPr>
          <w:rFonts w:hint="eastAsia"/>
        </w:rPr>
      </w:pPr>
      <w:r>
        <w:rPr>
          <w:rFonts w:hint="eastAsia"/>
        </w:rPr>
        <w:t>本地方法栈和虚拟机栈一样也是线程私有的区域，只不过本地方法栈运行的是</w:t>
      </w:r>
      <w:r>
        <w:rPr>
          <w:rFonts w:hint="eastAsia"/>
        </w:rPr>
        <w:t>Native</w:t>
      </w:r>
      <w:r>
        <w:rPr>
          <w:rFonts w:hint="eastAsia"/>
        </w:rPr>
        <w:t>方法，与虚拟机栈一样本地方法栈也会抛出</w:t>
      </w:r>
      <w:r>
        <w:rPr>
          <w:rFonts w:hint="eastAsia"/>
        </w:rPr>
        <w:t>StackOverflowError</w:t>
      </w:r>
      <w:r>
        <w:rPr>
          <w:rFonts w:hint="eastAsia"/>
        </w:rPr>
        <w:t>和</w:t>
      </w:r>
      <w:r>
        <w:rPr>
          <w:rFonts w:hint="eastAsia"/>
        </w:rPr>
        <w:t>OutOfMemoryError</w:t>
      </w:r>
      <w:r>
        <w:rPr>
          <w:rFonts w:hint="eastAsia"/>
        </w:rPr>
        <w:t>。</w:t>
      </w:r>
    </w:p>
    <w:p w:rsidR="008F14B4" w:rsidRDefault="008F14B4" w:rsidP="008F14B4">
      <w:pPr>
        <w:pStyle w:val="3"/>
        <w:rPr>
          <w:rFonts w:hint="eastAsia"/>
        </w:rPr>
      </w:pPr>
      <w:r>
        <w:rPr>
          <w:rFonts w:hint="eastAsia"/>
        </w:rPr>
        <w:t>堆</w:t>
      </w:r>
    </w:p>
    <w:p w:rsidR="008F14B4" w:rsidRDefault="008F14B4" w:rsidP="008F14B4">
      <w:pPr>
        <w:ind w:firstLine="480"/>
        <w:rPr>
          <w:rFonts w:hint="eastAsia"/>
        </w:rPr>
      </w:pPr>
      <w:r>
        <w:rPr>
          <w:rFonts w:hint="eastAsia"/>
        </w:rPr>
        <w:t>堆是</w:t>
      </w:r>
      <w:r>
        <w:rPr>
          <w:rFonts w:hint="eastAsia"/>
        </w:rPr>
        <w:t>java</w:t>
      </w:r>
      <w:r>
        <w:rPr>
          <w:rFonts w:hint="eastAsia"/>
        </w:rPr>
        <w:t>虚拟机管理的最大的一块区域，它是被线程共享的一块区域，在虚拟机创建的时候创建，此区域唯一的目的是存放对象的实例，数组对象等。</w:t>
      </w:r>
      <w:r>
        <w:rPr>
          <w:rFonts w:hint="eastAsia"/>
        </w:rPr>
        <w:t>java</w:t>
      </w:r>
      <w:r>
        <w:rPr>
          <w:rFonts w:hint="eastAsia"/>
        </w:rPr>
        <w:t>堆是垃圾收集器管理的主要区域，基于垃圾收集算法的不同，</w:t>
      </w:r>
      <w:r w:rsidR="00102122">
        <w:rPr>
          <w:rFonts w:hint="eastAsia"/>
        </w:rPr>
        <w:t>堆划分为新生代和老年代。</w:t>
      </w:r>
      <w:r w:rsidR="00102122">
        <w:rPr>
          <w:rFonts w:hint="eastAsia"/>
        </w:rPr>
        <w:t>java</w:t>
      </w:r>
      <w:r w:rsidR="00102122">
        <w:rPr>
          <w:rFonts w:hint="eastAsia"/>
        </w:rPr>
        <w:t>虚拟机规范了此区域可以处于物理上不连续的空间，只要是逻辑上连续即可。在此区域中可能发生</w:t>
      </w:r>
      <w:r w:rsidR="00102122">
        <w:rPr>
          <w:rFonts w:hint="eastAsia"/>
        </w:rPr>
        <w:t>OutOfMemoryError</w:t>
      </w:r>
      <w:r w:rsidR="00102122">
        <w:rPr>
          <w:rFonts w:hint="eastAsia"/>
        </w:rPr>
        <w:t>异常，堆的大小是可控的使用</w:t>
      </w:r>
      <w:r w:rsidR="00102122">
        <w:rPr>
          <w:rFonts w:hint="eastAsia"/>
        </w:rPr>
        <w:t xml:space="preserve">-XX:max20m -XX:mas20m </w:t>
      </w:r>
      <w:r w:rsidR="00102122">
        <w:rPr>
          <w:rFonts w:hint="eastAsia"/>
        </w:rPr>
        <w:t>来调整堆的大小。</w:t>
      </w:r>
    </w:p>
    <w:p w:rsidR="00102122" w:rsidRDefault="00102122" w:rsidP="00102122">
      <w:pPr>
        <w:pStyle w:val="3"/>
        <w:rPr>
          <w:rFonts w:hint="eastAsia"/>
        </w:rPr>
      </w:pPr>
      <w:r>
        <w:rPr>
          <w:rFonts w:hint="eastAsia"/>
        </w:rPr>
        <w:t>方法区</w:t>
      </w:r>
    </w:p>
    <w:p w:rsidR="00102122" w:rsidRDefault="00102122" w:rsidP="00102122">
      <w:pPr>
        <w:ind w:firstLine="480"/>
        <w:rPr>
          <w:rFonts w:hint="eastAsia"/>
        </w:rPr>
      </w:pPr>
      <w:r>
        <w:rPr>
          <w:rFonts w:hint="eastAsia"/>
        </w:rPr>
        <w:t>方法区和堆一样也是属于线程共享的一块区域，他用于存储已被虚拟机加载的类信息、常量、静态变量以及及时编译后的代码数据等信息。虽然</w:t>
      </w:r>
      <w:r>
        <w:rPr>
          <w:rFonts w:hint="eastAsia"/>
        </w:rPr>
        <w:t>java</w:t>
      </w:r>
      <w:r>
        <w:rPr>
          <w:rFonts w:hint="eastAsia"/>
        </w:rPr>
        <w:t>虚拟机把方法区描述为堆的一部分，但是它确是“非堆”对于再</w:t>
      </w:r>
      <w:r>
        <w:rPr>
          <w:rFonts w:hint="eastAsia"/>
        </w:rPr>
        <w:t>SunHotspot</w:t>
      </w:r>
      <w:r>
        <w:rPr>
          <w:rFonts w:hint="eastAsia"/>
        </w:rPr>
        <w:t>虚拟机上开发的人员来说此区域被称作永久代。</w:t>
      </w:r>
    </w:p>
    <w:p w:rsidR="00102122" w:rsidRDefault="00102122" w:rsidP="00102122">
      <w:pPr>
        <w:pStyle w:val="3"/>
        <w:rPr>
          <w:rFonts w:hint="eastAsia"/>
        </w:rPr>
      </w:pPr>
      <w:r>
        <w:rPr>
          <w:rFonts w:hint="eastAsia"/>
        </w:rPr>
        <w:t>运行时常量池</w:t>
      </w:r>
    </w:p>
    <w:p w:rsidR="002813F2" w:rsidRDefault="00102122" w:rsidP="00102122">
      <w:pPr>
        <w:ind w:firstLine="480"/>
        <w:rPr>
          <w:rFonts w:hint="eastAsia"/>
        </w:rPr>
      </w:pPr>
      <w:r>
        <w:rPr>
          <w:rFonts w:hint="eastAsia"/>
        </w:rPr>
        <w:t>运行时常量池属于方法区的一部分，用于存放编译期生产的字面量和符号引用。这部分内容将在运行时进入运行时常量池中。</w:t>
      </w:r>
      <w:r w:rsidR="002813F2">
        <w:rPr>
          <w:rFonts w:hint="eastAsia"/>
        </w:rPr>
        <w:t>运行时常量池相对于</w:t>
      </w:r>
      <w:r w:rsidR="002813F2">
        <w:rPr>
          <w:rFonts w:hint="eastAsia"/>
        </w:rPr>
        <w:t>Class</w:t>
      </w:r>
      <w:r w:rsidR="002813F2">
        <w:rPr>
          <w:rFonts w:hint="eastAsia"/>
        </w:rPr>
        <w:t>常量池具备了动态性，也就是并非预置在</w:t>
      </w:r>
      <w:r w:rsidR="002813F2">
        <w:rPr>
          <w:rFonts w:hint="eastAsia"/>
        </w:rPr>
        <w:t>Class</w:t>
      </w:r>
      <w:r w:rsidR="002813F2">
        <w:rPr>
          <w:rFonts w:hint="eastAsia"/>
        </w:rPr>
        <w:t>文件中的常量池才能进入方法区的运行时常量池，运行期间也能将新的常量放入运行时常量池中，典型的是</w:t>
      </w:r>
      <w:r w:rsidR="002813F2">
        <w:rPr>
          <w:rFonts w:hint="eastAsia"/>
        </w:rPr>
        <w:t>String.intern()</w:t>
      </w:r>
      <w:r w:rsidR="002813F2">
        <w:rPr>
          <w:rFonts w:hint="eastAsia"/>
        </w:rPr>
        <w:t>方法。运行时常量池收方法区的约束，当无法再申请到足够的内存</w:t>
      </w:r>
      <w:r w:rsidR="002813F2">
        <w:rPr>
          <w:rFonts w:hint="eastAsia"/>
        </w:rPr>
        <w:lastRenderedPageBreak/>
        <w:t>后会抛出</w:t>
      </w:r>
      <w:r w:rsidR="002813F2">
        <w:rPr>
          <w:rFonts w:hint="eastAsia"/>
        </w:rPr>
        <w:t>OutOfMemoryError</w:t>
      </w:r>
      <w:r w:rsidR="002813F2">
        <w:rPr>
          <w:rFonts w:hint="eastAsia"/>
        </w:rPr>
        <w:t>异常。</w:t>
      </w:r>
    </w:p>
    <w:p w:rsidR="002813F2" w:rsidRDefault="002813F2" w:rsidP="002813F2">
      <w:pPr>
        <w:pStyle w:val="3"/>
        <w:rPr>
          <w:rFonts w:hint="eastAsia"/>
        </w:rPr>
      </w:pPr>
      <w:r>
        <w:rPr>
          <w:rFonts w:hint="eastAsia"/>
        </w:rPr>
        <w:t>直接内存</w:t>
      </w:r>
    </w:p>
    <w:p w:rsidR="002813F2" w:rsidRDefault="002813F2" w:rsidP="002813F2">
      <w:pPr>
        <w:ind w:firstLine="480"/>
        <w:rPr>
          <w:rFonts w:hint="eastAsia"/>
        </w:rPr>
      </w:pPr>
      <w:r>
        <w:rPr>
          <w:rFonts w:hint="eastAsia"/>
        </w:rPr>
        <w:t>直接内存并不是</w:t>
      </w:r>
      <w:r>
        <w:rPr>
          <w:rFonts w:hint="eastAsia"/>
        </w:rPr>
        <w:t>java</w:t>
      </w:r>
      <w:r>
        <w:rPr>
          <w:rFonts w:hint="eastAsia"/>
        </w:rPr>
        <w:t>虚拟机所管理的一块内存区域，有与</w:t>
      </w:r>
      <w:r>
        <w:rPr>
          <w:rFonts w:hint="eastAsia"/>
        </w:rPr>
        <w:t>jdk1.4</w:t>
      </w:r>
      <w:r>
        <w:rPr>
          <w:rFonts w:hint="eastAsia"/>
        </w:rPr>
        <w:t>之后引入了</w:t>
      </w:r>
      <w:r>
        <w:rPr>
          <w:rFonts w:hint="eastAsia"/>
        </w:rPr>
        <w:t>NIO</w:t>
      </w:r>
      <w:r>
        <w:rPr>
          <w:rFonts w:hint="eastAsia"/>
        </w:rPr>
        <w:t>（基于通道的</w:t>
      </w:r>
      <w:r>
        <w:rPr>
          <w:rFonts w:hint="eastAsia"/>
        </w:rPr>
        <w:t>IO</w:t>
      </w:r>
      <w:r>
        <w:rPr>
          <w:rFonts w:hint="eastAsia"/>
        </w:rPr>
        <w:t>）它可以使</w:t>
      </w:r>
      <w:r>
        <w:rPr>
          <w:rFonts w:hint="eastAsia"/>
        </w:rPr>
        <w:t>Native</w:t>
      </w:r>
      <w:r>
        <w:rPr>
          <w:rFonts w:hint="eastAsia"/>
        </w:rPr>
        <w:t>函数直接分配堆外内存。此区域收物理内存的影响，当内存不足的时候同样会出现</w:t>
      </w:r>
      <w:r>
        <w:rPr>
          <w:rFonts w:hint="eastAsia"/>
        </w:rPr>
        <w:t>OutOfMemoryError</w:t>
      </w:r>
      <w:r>
        <w:rPr>
          <w:rFonts w:hint="eastAsia"/>
        </w:rPr>
        <w:t>异常。</w:t>
      </w:r>
    </w:p>
    <w:p w:rsidR="00EE4BAF" w:rsidRDefault="00EE4BAF" w:rsidP="00EE4BAF">
      <w:pPr>
        <w:pStyle w:val="2"/>
        <w:ind w:firstLine="600"/>
        <w:rPr>
          <w:rFonts w:hint="eastAsia"/>
        </w:rPr>
      </w:pPr>
      <w:r>
        <w:rPr>
          <w:rFonts w:hint="eastAsia"/>
        </w:rPr>
        <w:t>什么是对象</w:t>
      </w:r>
    </w:p>
    <w:p w:rsidR="00EE4BAF" w:rsidRDefault="00EE4BAF" w:rsidP="00EE4BAF">
      <w:pPr>
        <w:ind w:firstLine="480"/>
        <w:rPr>
          <w:rFonts w:hint="eastAsia"/>
        </w:rPr>
      </w:pPr>
      <w:r>
        <w:rPr>
          <w:rFonts w:hint="eastAsia"/>
        </w:rPr>
        <w:t>对象是存储再</w:t>
      </w:r>
      <w:r>
        <w:rPr>
          <w:rFonts w:hint="eastAsia"/>
        </w:rPr>
        <w:t>java</w:t>
      </w:r>
      <w:r>
        <w:rPr>
          <w:rFonts w:hint="eastAsia"/>
        </w:rPr>
        <w:t>堆中的</w:t>
      </w:r>
      <w:r>
        <w:rPr>
          <w:rFonts w:hint="eastAsia"/>
        </w:rPr>
        <w:t>Class</w:t>
      </w:r>
      <w:r>
        <w:rPr>
          <w:rFonts w:hint="eastAsia"/>
        </w:rPr>
        <w:t>实例。</w:t>
      </w:r>
    </w:p>
    <w:p w:rsidR="00EE4BAF" w:rsidRDefault="00EE4BAF" w:rsidP="00EE4BAF">
      <w:pPr>
        <w:pStyle w:val="3"/>
        <w:rPr>
          <w:rFonts w:hint="eastAsia"/>
        </w:rPr>
      </w:pPr>
      <w:r>
        <w:rPr>
          <w:rFonts w:hint="eastAsia"/>
        </w:rPr>
        <w:t>对象的创建</w:t>
      </w:r>
    </w:p>
    <w:p w:rsidR="001D1F37" w:rsidRDefault="00EE4BAF" w:rsidP="001D1F37">
      <w:pPr>
        <w:ind w:firstLine="480"/>
        <w:rPr>
          <w:rFonts w:hint="eastAsia"/>
        </w:rPr>
      </w:pPr>
      <w:r>
        <w:rPr>
          <w:rFonts w:hint="eastAsia"/>
        </w:rPr>
        <w:t>java</w:t>
      </w:r>
      <w:r>
        <w:rPr>
          <w:rFonts w:hint="eastAsia"/>
        </w:rPr>
        <w:t>是一门面向对象的语言，在程序运行的过称重无时无刻不有对象创建出来，可以通过</w:t>
      </w:r>
      <w:r>
        <w:rPr>
          <w:rFonts w:hint="eastAsia"/>
        </w:rPr>
        <w:t xml:space="preserve"> new </w:t>
      </w:r>
      <w:r>
        <w:rPr>
          <w:rFonts w:hint="eastAsia"/>
        </w:rPr>
        <w:t>关键字，反序列化，反射等。那在虚拟机底层是如何创建对象的呢？</w:t>
      </w:r>
    </w:p>
    <w:p w:rsidR="00EE4BAF" w:rsidRDefault="00EE4BAF" w:rsidP="001D1F37">
      <w:pPr>
        <w:ind w:firstLine="480"/>
        <w:rPr>
          <w:rFonts w:hint="eastAsia"/>
        </w:rPr>
      </w:pPr>
      <w:r>
        <w:rPr>
          <w:rFonts w:hint="eastAsia"/>
        </w:rPr>
        <w:t>虚拟机遇到一个</w:t>
      </w:r>
      <w:r>
        <w:rPr>
          <w:rFonts w:hint="eastAsia"/>
        </w:rPr>
        <w:t xml:space="preserve">new </w:t>
      </w:r>
      <w:r>
        <w:rPr>
          <w:rFonts w:hint="eastAsia"/>
        </w:rPr>
        <w:t>指令时会去检查这个指令的参数是否在常量池中定位到一个符号引用并且检查这个符号引用的类是否已经加载解析初始化过，如果没有那就先进行</w:t>
      </w:r>
      <w:r w:rsidR="00F06617">
        <w:rPr>
          <w:rFonts w:hint="eastAsia"/>
        </w:rPr>
        <w:t>类的加载。</w:t>
      </w:r>
      <w:r w:rsidR="008B2222">
        <w:rPr>
          <w:rFonts w:hint="eastAsia"/>
        </w:rPr>
        <w:t>在类加载验证解析通过后会为新创建的对象分配内存空间，对象所需的内存空间在类加载完成的时候已经完全确定的了。堆空间的划分主要有两种方式</w:t>
      </w:r>
      <w:r w:rsidR="008B2222">
        <w:rPr>
          <w:rFonts w:hint="eastAsia"/>
        </w:rPr>
        <w:t xml:space="preserve"> </w:t>
      </w:r>
      <w:r w:rsidR="008B2222">
        <w:rPr>
          <w:rFonts w:hint="eastAsia"/>
        </w:rPr>
        <w:t>指针碰撞和空闲列表。指针碰撞将指针移向空闲的一部分。空闲列表是</w:t>
      </w:r>
      <w:r w:rsidR="008B2222">
        <w:rPr>
          <w:rFonts w:hint="eastAsia"/>
        </w:rPr>
        <w:t xml:space="preserve"> </w:t>
      </w:r>
      <w:r w:rsidR="008B2222">
        <w:rPr>
          <w:rFonts w:hint="eastAsia"/>
        </w:rPr>
        <w:t>维护一个列表记录那些内存是可以使用的。选择哪种方式是由</w:t>
      </w:r>
      <w:r w:rsidR="008B2222">
        <w:rPr>
          <w:rFonts w:hint="eastAsia"/>
        </w:rPr>
        <w:t>java</w:t>
      </w:r>
      <w:r w:rsidR="008B2222">
        <w:rPr>
          <w:rFonts w:hint="eastAsia"/>
        </w:rPr>
        <w:t>堆是否完整决定的，而</w:t>
      </w:r>
      <w:r w:rsidR="008B2222">
        <w:rPr>
          <w:rFonts w:hint="eastAsia"/>
        </w:rPr>
        <w:t>java</w:t>
      </w:r>
      <w:r w:rsidR="008B2222">
        <w:rPr>
          <w:rFonts w:hint="eastAsia"/>
        </w:rPr>
        <w:t>堆是否完整是由采用何种垃圾收集算法决定的。</w:t>
      </w:r>
    </w:p>
    <w:p w:rsidR="008B2222" w:rsidRDefault="008B2222" w:rsidP="001D1F37">
      <w:pPr>
        <w:ind w:firstLine="480"/>
        <w:rPr>
          <w:rFonts w:hint="eastAsia"/>
        </w:rPr>
      </w:pPr>
      <w:r>
        <w:rPr>
          <w:rFonts w:hint="eastAsia"/>
        </w:rPr>
        <w:t>内存分配完成之后会初始化内存，接下来虚拟机对对象进行必要的设置，例如对象属于哪个实例，如何找到对象的元数据，对象的</w:t>
      </w:r>
      <w:r>
        <w:rPr>
          <w:rFonts w:hint="eastAsia"/>
        </w:rPr>
        <w:t>hash</w:t>
      </w:r>
      <w:r>
        <w:rPr>
          <w:rFonts w:hint="eastAsia"/>
        </w:rPr>
        <w:t>码对象的</w:t>
      </w:r>
      <w:r>
        <w:rPr>
          <w:rFonts w:hint="eastAsia"/>
        </w:rPr>
        <w:t>GC</w:t>
      </w:r>
      <w:r>
        <w:rPr>
          <w:rFonts w:hint="eastAsia"/>
        </w:rPr>
        <w:t>分代信息等。这些信息都存储在对象头之中。根据虚拟机运行的状态是否启动偏向锁，对象头会有不同的设置方法。</w:t>
      </w:r>
    </w:p>
    <w:p w:rsidR="008B2222" w:rsidRDefault="008B2222" w:rsidP="008B2222">
      <w:pPr>
        <w:pStyle w:val="3"/>
        <w:rPr>
          <w:rFonts w:hint="eastAsia"/>
        </w:rPr>
      </w:pPr>
      <w:r>
        <w:rPr>
          <w:rFonts w:hint="eastAsia"/>
        </w:rPr>
        <w:t>对象的内存布局</w:t>
      </w:r>
    </w:p>
    <w:p w:rsidR="008B2222" w:rsidRDefault="008B2222" w:rsidP="008B2222">
      <w:pPr>
        <w:ind w:firstLine="480"/>
        <w:rPr>
          <w:rFonts w:hint="eastAsia"/>
        </w:rPr>
      </w:pPr>
      <w:r>
        <w:rPr>
          <w:rFonts w:hint="eastAsia"/>
        </w:rPr>
        <w:t>在</w:t>
      </w:r>
      <w:r>
        <w:rPr>
          <w:rFonts w:hint="eastAsia"/>
        </w:rPr>
        <w:t>hotSpot</w:t>
      </w:r>
      <w:r>
        <w:rPr>
          <w:rFonts w:hint="eastAsia"/>
        </w:rPr>
        <w:t>虚拟机中对象被分为三部分，对象头，实例数据和对其填充。</w:t>
      </w:r>
    </w:p>
    <w:p w:rsidR="008B2222" w:rsidRDefault="008B2222" w:rsidP="008B2222">
      <w:pPr>
        <w:ind w:firstLine="480"/>
        <w:rPr>
          <w:rFonts w:hint="eastAsia"/>
        </w:rPr>
      </w:pPr>
      <w:r>
        <w:rPr>
          <w:rFonts w:hint="eastAsia"/>
        </w:rPr>
        <w:t xml:space="preserve">Hotspot </w:t>
      </w:r>
      <w:r w:rsidR="00A85D85">
        <w:rPr>
          <w:rFonts w:hint="eastAsia"/>
        </w:rPr>
        <w:t>虚拟机的对象头被分为两部分，第一部分存储对象自身数据包括</w:t>
      </w:r>
      <w:r w:rsidR="00A85D85">
        <w:rPr>
          <w:rFonts w:hint="eastAsia"/>
        </w:rPr>
        <w:t>hash</w:t>
      </w:r>
      <w:r w:rsidR="00A85D85">
        <w:rPr>
          <w:rFonts w:hint="eastAsia"/>
        </w:rPr>
        <w:t>码</w:t>
      </w:r>
      <w:r w:rsidR="00A85D85">
        <w:rPr>
          <w:rFonts w:hint="eastAsia"/>
        </w:rPr>
        <w:t>GC</w:t>
      </w:r>
      <w:r w:rsidR="00A85D85">
        <w:rPr>
          <w:rFonts w:hint="eastAsia"/>
        </w:rPr>
        <w:t>分代、锁状态、线程持有的锁、偏向线程</w:t>
      </w:r>
      <w:r w:rsidR="00A85D85">
        <w:rPr>
          <w:rFonts w:hint="eastAsia"/>
        </w:rPr>
        <w:t>id</w:t>
      </w:r>
      <w:r w:rsidR="00A85D85">
        <w:rPr>
          <w:rFonts w:hint="eastAsia"/>
        </w:rPr>
        <w:t>、偏向时间戳。官方称作</w:t>
      </w:r>
      <w:r w:rsidR="00A85D85">
        <w:rPr>
          <w:rFonts w:hint="eastAsia"/>
        </w:rPr>
        <w:t>Mark word.</w:t>
      </w:r>
    </w:p>
    <w:p w:rsidR="00A85D85" w:rsidRDefault="00A85D85" w:rsidP="00A85D85">
      <w:pPr>
        <w:ind w:firstLine="480"/>
        <w:jc w:val="center"/>
        <w:rPr>
          <w:rFonts w:hint="eastAsia"/>
        </w:rPr>
      </w:pPr>
      <w:r>
        <w:rPr>
          <w:rFonts w:hint="eastAsia"/>
        </w:rPr>
        <w:t>表</w:t>
      </w:r>
      <w:r>
        <w:rPr>
          <w:rFonts w:hint="eastAsia"/>
        </w:rPr>
        <w:t>-Hotspot</w:t>
      </w:r>
      <w:r>
        <w:rPr>
          <w:rFonts w:hint="eastAsia"/>
        </w:rPr>
        <w:t>虚拟机对象头。</w:t>
      </w:r>
    </w:p>
    <w:tbl>
      <w:tblPr>
        <w:tblStyle w:val="a6"/>
        <w:tblW w:w="0" w:type="auto"/>
        <w:tblLook w:val="04A0"/>
      </w:tblPr>
      <w:tblGrid>
        <w:gridCol w:w="4219"/>
        <w:gridCol w:w="1462"/>
        <w:gridCol w:w="2841"/>
      </w:tblGrid>
      <w:tr w:rsidR="00A85D85" w:rsidTr="00BB1BCE">
        <w:tc>
          <w:tcPr>
            <w:tcW w:w="4219" w:type="dxa"/>
          </w:tcPr>
          <w:p w:rsidR="00A85D85" w:rsidRDefault="00466023" w:rsidP="00466023">
            <w:pPr>
              <w:ind w:firstLineChars="0" w:firstLine="0"/>
              <w:jc w:val="center"/>
            </w:pPr>
            <w:r>
              <w:rPr>
                <w:rFonts w:hint="eastAsia"/>
              </w:rPr>
              <w:t>存储内容</w:t>
            </w:r>
          </w:p>
        </w:tc>
        <w:tc>
          <w:tcPr>
            <w:tcW w:w="1462" w:type="dxa"/>
          </w:tcPr>
          <w:p w:rsidR="00A85D85" w:rsidRDefault="00466023" w:rsidP="00466023">
            <w:pPr>
              <w:ind w:firstLineChars="0" w:firstLine="0"/>
              <w:jc w:val="center"/>
            </w:pPr>
            <w:r>
              <w:rPr>
                <w:rFonts w:hint="eastAsia"/>
              </w:rPr>
              <w:t>标志位</w:t>
            </w:r>
          </w:p>
        </w:tc>
        <w:tc>
          <w:tcPr>
            <w:tcW w:w="2841" w:type="dxa"/>
          </w:tcPr>
          <w:p w:rsidR="00A85D85" w:rsidRDefault="00466023" w:rsidP="00466023">
            <w:pPr>
              <w:ind w:firstLineChars="0" w:firstLine="0"/>
              <w:jc w:val="center"/>
            </w:pPr>
            <w:r>
              <w:rPr>
                <w:rFonts w:hint="eastAsia"/>
              </w:rPr>
              <w:t>存储状态</w:t>
            </w:r>
          </w:p>
        </w:tc>
      </w:tr>
      <w:tr w:rsidR="00A85D85" w:rsidTr="00BB1BCE">
        <w:tc>
          <w:tcPr>
            <w:tcW w:w="4219" w:type="dxa"/>
          </w:tcPr>
          <w:p w:rsidR="00A85D85" w:rsidRDefault="00A62961" w:rsidP="00A62961">
            <w:pPr>
              <w:ind w:firstLineChars="0" w:firstLine="0"/>
              <w:jc w:val="center"/>
            </w:pPr>
            <w:r>
              <w:rPr>
                <w:rFonts w:hint="eastAsia"/>
              </w:rPr>
              <w:t>对象的</w:t>
            </w:r>
            <w:r>
              <w:rPr>
                <w:rFonts w:hint="eastAsia"/>
              </w:rPr>
              <w:t>hash</w:t>
            </w:r>
            <w:r>
              <w:rPr>
                <w:rFonts w:hint="eastAsia"/>
              </w:rPr>
              <w:t>码对象的分代信息</w:t>
            </w:r>
          </w:p>
        </w:tc>
        <w:tc>
          <w:tcPr>
            <w:tcW w:w="1462" w:type="dxa"/>
          </w:tcPr>
          <w:p w:rsidR="00A85D85" w:rsidRDefault="00A62961" w:rsidP="00A62961">
            <w:pPr>
              <w:ind w:firstLineChars="0" w:firstLine="0"/>
              <w:jc w:val="center"/>
            </w:pPr>
            <w:r>
              <w:rPr>
                <w:rFonts w:hint="eastAsia"/>
              </w:rPr>
              <w:t>01</w:t>
            </w:r>
          </w:p>
        </w:tc>
        <w:tc>
          <w:tcPr>
            <w:tcW w:w="2841" w:type="dxa"/>
          </w:tcPr>
          <w:p w:rsidR="00A85D85" w:rsidRDefault="00A62961" w:rsidP="00A62961">
            <w:pPr>
              <w:ind w:firstLineChars="0" w:firstLine="0"/>
              <w:jc w:val="center"/>
            </w:pPr>
            <w:r>
              <w:rPr>
                <w:rFonts w:hint="eastAsia"/>
              </w:rPr>
              <w:t>未锁定</w:t>
            </w:r>
          </w:p>
        </w:tc>
      </w:tr>
      <w:tr w:rsidR="00A85D85" w:rsidTr="00BB1BCE">
        <w:tc>
          <w:tcPr>
            <w:tcW w:w="4219" w:type="dxa"/>
          </w:tcPr>
          <w:p w:rsidR="00A85D85" w:rsidRDefault="00E045F0" w:rsidP="00A62961">
            <w:pPr>
              <w:ind w:firstLineChars="0" w:firstLine="0"/>
              <w:jc w:val="center"/>
            </w:pPr>
            <w:r>
              <w:rPr>
                <w:rFonts w:hint="eastAsia"/>
              </w:rPr>
              <w:t>指向锁记录的指针</w:t>
            </w:r>
          </w:p>
        </w:tc>
        <w:tc>
          <w:tcPr>
            <w:tcW w:w="1462" w:type="dxa"/>
          </w:tcPr>
          <w:p w:rsidR="00A85D85" w:rsidRDefault="00E045F0" w:rsidP="00A62961">
            <w:pPr>
              <w:ind w:firstLineChars="0" w:firstLine="0"/>
              <w:jc w:val="center"/>
            </w:pPr>
            <w:r>
              <w:rPr>
                <w:rFonts w:hint="eastAsia"/>
              </w:rPr>
              <w:t>00</w:t>
            </w:r>
          </w:p>
        </w:tc>
        <w:tc>
          <w:tcPr>
            <w:tcW w:w="2841" w:type="dxa"/>
          </w:tcPr>
          <w:p w:rsidR="00A85D85" w:rsidRDefault="00E045F0" w:rsidP="00A62961">
            <w:pPr>
              <w:ind w:firstLineChars="0" w:firstLine="0"/>
              <w:jc w:val="center"/>
            </w:pPr>
            <w:r>
              <w:rPr>
                <w:rFonts w:hint="eastAsia"/>
              </w:rPr>
              <w:t>轻量级锁定</w:t>
            </w:r>
          </w:p>
        </w:tc>
      </w:tr>
      <w:tr w:rsidR="00A85D85" w:rsidTr="00BB1BCE">
        <w:tc>
          <w:tcPr>
            <w:tcW w:w="4219" w:type="dxa"/>
          </w:tcPr>
          <w:p w:rsidR="00A85D85" w:rsidRDefault="00BB1BCE" w:rsidP="00A62961">
            <w:pPr>
              <w:ind w:firstLineChars="0" w:firstLine="0"/>
              <w:jc w:val="center"/>
            </w:pPr>
            <w:r>
              <w:rPr>
                <w:rFonts w:hint="eastAsia"/>
              </w:rPr>
              <w:t>指向重量级锁的指针</w:t>
            </w:r>
          </w:p>
        </w:tc>
        <w:tc>
          <w:tcPr>
            <w:tcW w:w="1462" w:type="dxa"/>
          </w:tcPr>
          <w:p w:rsidR="00A85D85" w:rsidRDefault="00BB1BCE" w:rsidP="00A62961">
            <w:pPr>
              <w:ind w:firstLineChars="0" w:firstLine="0"/>
              <w:jc w:val="center"/>
            </w:pPr>
            <w:r>
              <w:rPr>
                <w:rFonts w:hint="eastAsia"/>
              </w:rPr>
              <w:t>10</w:t>
            </w:r>
          </w:p>
        </w:tc>
        <w:tc>
          <w:tcPr>
            <w:tcW w:w="2841" w:type="dxa"/>
          </w:tcPr>
          <w:p w:rsidR="00A85D85" w:rsidRDefault="00BB1BCE" w:rsidP="00A62961">
            <w:pPr>
              <w:ind w:firstLineChars="0" w:firstLine="0"/>
              <w:jc w:val="center"/>
            </w:pPr>
            <w:r>
              <w:rPr>
                <w:rFonts w:hint="eastAsia"/>
              </w:rPr>
              <w:t>膨胀</w:t>
            </w:r>
            <w:r>
              <w:rPr>
                <w:rFonts w:hint="eastAsia"/>
              </w:rPr>
              <w:t xml:space="preserve"> </w:t>
            </w:r>
            <w:r>
              <w:rPr>
                <w:rFonts w:hint="eastAsia"/>
              </w:rPr>
              <w:t>重量级锁定</w:t>
            </w:r>
          </w:p>
        </w:tc>
      </w:tr>
      <w:tr w:rsidR="00A85D85" w:rsidTr="00BB1BCE">
        <w:tc>
          <w:tcPr>
            <w:tcW w:w="4219" w:type="dxa"/>
          </w:tcPr>
          <w:p w:rsidR="00A85D85" w:rsidRDefault="00BB1BCE" w:rsidP="00A62961">
            <w:pPr>
              <w:ind w:firstLineChars="0" w:firstLine="0"/>
              <w:jc w:val="center"/>
            </w:pPr>
            <w:r>
              <w:rPr>
                <w:rFonts w:hint="eastAsia"/>
              </w:rPr>
              <w:t>空</w:t>
            </w:r>
            <w:r>
              <w:rPr>
                <w:rFonts w:hint="eastAsia"/>
              </w:rPr>
              <w:t xml:space="preserve"> </w:t>
            </w:r>
            <w:r>
              <w:rPr>
                <w:rFonts w:hint="eastAsia"/>
              </w:rPr>
              <w:t>不需要记录信息</w:t>
            </w:r>
          </w:p>
        </w:tc>
        <w:tc>
          <w:tcPr>
            <w:tcW w:w="1462" w:type="dxa"/>
          </w:tcPr>
          <w:p w:rsidR="00A85D85" w:rsidRDefault="00BB1BCE" w:rsidP="00A62961">
            <w:pPr>
              <w:ind w:firstLineChars="0" w:firstLine="0"/>
              <w:jc w:val="center"/>
            </w:pPr>
            <w:r>
              <w:rPr>
                <w:rFonts w:hint="eastAsia"/>
              </w:rPr>
              <w:t>11</w:t>
            </w:r>
          </w:p>
        </w:tc>
        <w:tc>
          <w:tcPr>
            <w:tcW w:w="2841" w:type="dxa"/>
          </w:tcPr>
          <w:p w:rsidR="00A85D85" w:rsidRDefault="00BB1BCE" w:rsidP="00BB1BCE">
            <w:pPr>
              <w:ind w:firstLineChars="0" w:firstLine="0"/>
              <w:jc w:val="center"/>
            </w:pPr>
            <w:r>
              <w:rPr>
                <w:rFonts w:hint="eastAsia"/>
              </w:rPr>
              <w:t>GC</w:t>
            </w:r>
            <w:r>
              <w:rPr>
                <w:rFonts w:hint="eastAsia"/>
              </w:rPr>
              <w:t>标志</w:t>
            </w:r>
          </w:p>
        </w:tc>
      </w:tr>
      <w:tr w:rsidR="00A85D85" w:rsidTr="00BB1BCE">
        <w:tc>
          <w:tcPr>
            <w:tcW w:w="4219" w:type="dxa"/>
          </w:tcPr>
          <w:p w:rsidR="00A85D85" w:rsidRDefault="00BB1BCE" w:rsidP="00A62961">
            <w:pPr>
              <w:ind w:firstLineChars="0" w:firstLine="0"/>
              <w:jc w:val="center"/>
            </w:pPr>
            <w:r>
              <w:rPr>
                <w:rFonts w:hint="eastAsia"/>
              </w:rPr>
              <w:t>偏向线程</w:t>
            </w:r>
            <w:r>
              <w:rPr>
                <w:rFonts w:hint="eastAsia"/>
              </w:rPr>
              <w:t xml:space="preserve">id </w:t>
            </w:r>
            <w:r>
              <w:rPr>
                <w:rFonts w:hint="eastAsia"/>
              </w:rPr>
              <w:t>偏向时间戳</w:t>
            </w:r>
            <w:r>
              <w:rPr>
                <w:rFonts w:hint="eastAsia"/>
              </w:rPr>
              <w:t xml:space="preserve"> </w:t>
            </w:r>
            <w:r>
              <w:rPr>
                <w:rFonts w:hint="eastAsia"/>
              </w:rPr>
              <w:t>分代信息</w:t>
            </w:r>
          </w:p>
        </w:tc>
        <w:tc>
          <w:tcPr>
            <w:tcW w:w="1462" w:type="dxa"/>
          </w:tcPr>
          <w:p w:rsidR="00A85D85" w:rsidRDefault="00BB1BCE" w:rsidP="00A62961">
            <w:pPr>
              <w:ind w:firstLineChars="0" w:firstLine="0"/>
              <w:jc w:val="center"/>
            </w:pPr>
            <w:r>
              <w:rPr>
                <w:rFonts w:hint="eastAsia"/>
              </w:rPr>
              <w:t>01</w:t>
            </w:r>
          </w:p>
        </w:tc>
        <w:tc>
          <w:tcPr>
            <w:tcW w:w="2841" w:type="dxa"/>
          </w:tcPr>
          <w:p w:rsidR="00A85D85" w:rsidRDefault="00BB1BCE" w:rsidP="00A62961">
            <w:pPr>
              <w:ind w:firstLineChars="0" w:firstLine="0"/>
              <w:jc w:val="center"/>
            </w:pPr>
            <w:r>
              <w:rPr>
                <w:rFonts w:hint="eastAsia"/>
              </w:rPr>
              <w:t>可偏向</w:t>
            </w:r>
          </w:p>
        </w:tc>
      </w:tr>
    </w:tbl>
    <w:p w:rsidR="00A85D85" w:rsidRDefault="00DB464C" w:rsidP="008B2222">
      <w:pPr>
        <w:ind w:firstLine="480"/>
        <w:rPr>
          <w:rFonts w:hint="eastAsia"/>
        </w:rPr>
      </w:pPr>
      <w:r>
        <w:rPr>
          <w:rFonts w:hint="eastAsia"/>
        </w:rPr>
        <w:t>对象头的另一部分是类型指针，即对象指向它类元数据的指针，通过此指针访问对象的实例数据。</w:t>
      </w:r>
      <w:r w:rsidR="00666702">
        <w:rPr>
          <w:rFonts w:hint="eastAsia"/>
        </w:rPr>
        <w:t>如果对象是</w:t>
      </w:r>
      <w:r w:rsidR="00666702">
        <w:rPr>
          <w:rFonts w:hint="eastAsia"/>
        </w:rPr>
        <w:t>java</w:t>
      </w:r>
      <w:r w:rsidR="00666702">
        <w:rPr>
          <w:rFonts w:hint="eastAsia"/>
        </w:rPr>
        <w:t>数组，则对象头中还应包含记录数组长度的信息。</w:t>
      </w:r>
      <w:r w:rsidR="00B53DD5">
        <w:rPr>
          <w:rFonts w:hint="eastAsia"/>
        </w:rPr>
        <w:t>普通</w:t>
      </w:r>
      <w:r w:rsidR="00B53DD5">
        <w:rPr>
          <w:rFonts w:hint="eastAsia"/>
        </w:rPr>
        <w:t>java</w:t>
      </w:r>
      <w:r w:rsidR="00B53DD5">
        <w:rPr>
          <w:rFonts w:hint="eastAsia"/>
        </w:rPr>
        <w:t>对象的元数据可以确定对象的大小</w:t>
      </w:r>
      <w:r w:rsidR="00B53DD5">
        <w:rPr>
          <w:rFonts w:hint="eastAsia"/>
        </w:rPr>
        <w:t xml:space="preserve"> </w:t>
      </w:r>
      <w:r w:rsidR="00B53DD5">
        <w:rPr>
          <w:rFonts w:hint="eastAsia"/>
        </w:rPr>
        <w:t>数组不可以。</w:t>
      </w:r>
    </w:p>
    <w:p w:rsidR="00AB1255" w:rsidRDefault="00AB1255" w:rsidP="00AB1255">
      <w:pPr>
        <w:pStyle w:val="3"/>
        <w:rPr>
          <w:rFonts w:hint="eastAsia"/>
        </w:rPr>
      </w:pPr>
      <w:r>
        <w:rPr>
          <w:rFonts w:hint="eastAsia"/>
        </w:rPr>
        <w:t>对象的定位</w:t>
      </w:r>
    </w:p>
    <w:p w:rsidR="00910E57" w:rsidRDefault="00F04DBA" w:rsidP="006A14B3">
      <w:pPr>
        <w:ind w:firstLine="480"/>
        <w:rPr>
          <w:rFonts w:hint="eastAsia"/>
        </w:rPr>
      </w:pPr>
      <w:r>
        <w:rPr>
          <w:rFonts w:hint="eastAsia"/>
        </w:rPr>
        <w:t>建立对象是为了使用对象，我们</w:t>
      </w:r>
      <w:r>
        <w:rPr>
          <w:rFonts w:hint="eastAsia"/>
        </w:rPr>
        <w:t>java</w:t>
      </w:r>
      <w:r>
        <w:rPr>
          <w:rFonts w:hint="eastAsia"/>
        </w:rPr>
        <w:t>程序需要通过栈上的</w:t>
      </w:r>
      <w:r>
        <w:rPr>
          <w:rFonts w:hint="eastAsia"/>
        </w:rPr>
        <w:t>reference</w:t>
      </w:r>
      <w:r>
        <w:rPr>
          <w:rFonts w:hint="eastAsia"/>
        </w:rPr>
        <w:t>引用来</w:t>
      </w:r>
      <w:r>
        <w:rPr>
          <w:rFonts w:hint="eastAsia"/>
        </w:rPr>
        <w:lastRenderedPageBreak/>
        <w:t>操作堆上的对象。</w:t>
      </w:r>
      <w:r w:rsidR="00734D98">
        <w:rPr>
          <w:rFonts w:hint="eastAsia"/>
        </w:rPr>
        <w:t>由于</w:t>
      </w:r>
      <w:r w:rsidR="00734D98">
        <w:rPr>
          <w:rFonts w:hint="eastAsia"/>
        </w:rPr>
        <w:t>reference</w:t>
      </w:r>
      <w:r w:rsidR="00734D98">
        <w:rPr>
          <w:rFonts w:hint="eastAsia"/>
        </w:rPr>
        <w:t>只是持有引用并没有具体说明怎么找到独享的实例的，目前主流的有两种一种是对象指针另外一种是对象句柄。</w:t>
      </w:r>
    </w:p>
    <w:p w:rsidR="004B620A" w:rsidRDefault="008C74A2" w:rsidP="00DE74F3">
      <w:pPr>
        <w:ind w:firstLine="480"/>
        <w:rPr>
          <w:rFonts w:hint="eastAsia"/>
        </w:rPr>
      </w:pPr>
      <w:r>
        <w:rPr>
          <w:rFonts w:hint="eastAsia"/>
        </w:rPr>
        <w:t>如果使用的是对象的句柄</w:t>
      </w:r>
      <w:r>
        <w:rPr>
          <w:rFonts w:hint="eastAsia"/>
        </w:rPr>
        <w:t xml:space="preserve"> </w:t>
      </w:r>
      <w:r>
        <w:rPr>
          <w:rFonts w:hint="eastAsia"/>
        </w:rPr>
        <w:t>那</w:t>
      </w:r>
      <w:r>
        <w:rPr>
          <w:rFonts w:hint="eastAsia"/>
        </w:rPr>
        <w:t>reference</w:t>
      </w:r>
      <w:r>
        <w:rPr>
          <w:rFonts w:hint="eastAsia"/>
        </w:rPr>
        <w:t>中存储的就是对象句柄的地址，如果采用的是对象指针那</w:t>
      </w:r>
      <w:r>
        <w:rPr>
          <w:rFonts w:hint="eastAsia"/>
        </w:rPr>
        <w:t>reference</w:t>
      </w:r>
      <w:r>
        <w:rPr>
          <w:rFonts w:hint="eastAsia"/>
        </w:rPr>
        <w:t>存储的就是对象的指针。</w:t>
      </w:r>
    </w:p>
    <w:p w:rsidR="00CC1448" w:rsidRDefault="00CC1448" w:rsidP="00CC1448">
      <w:pPr>
        <w:ind w:firstLine="480"/>
        <w:jc w:val="center"/>
        <w:rPr>
          <w:rFonts w:hint="eastAsia"/>
        </w:rPr>
      </w:pPr>
      <w:r>
        <w:rPr>
          <w:rFonts w:hint="eastAsia"/>
        </w:rPr>
        <w:t>对象句柄的访问方式</w:t>
      </w:r>
    </w:p>
    <w:p w:rsidR="00DE74F3" w:rsidRDefault="00DE74F3" w:rsidP="006A14B3">
      <w:pPr>
        <w:ind w:firstLine="480"/>
        <w:rPr>
          <w:rFonts w:hint="eastAsia"/>
        </w:rPr>
      </w:pPr>
      <w:r>
        <w:rPr>
          <w:rFonts w:hint="eastAsia"/>
          <w:noProof/>
        </w:rPr>
        <w:drawing>
          <wp:inline distT="0" distB="0" distL="0" distR="0">
            <wp:extent cx="5274310" cy="2291801"/>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274310" cy="2291801"/>
                    </a:xfrm>
                    <a:prstGeom prst="rect">
                      <a:avLst/>
                    </a:prstGeom>
                    <a:noFill/>
                    <a:ln w="9525">
                      <a:noFill/>
                      <a:miter lim="800000"/>
                      <a:headEnd/>
                      <a:tailEnd/>
                    </a:ln>
                  </pic:spPr>
                </pic:pic>
              </a:graphicData>
            </a:graphic>
          </wp:inline>
        </w:drawing>
      </w:r>
    </w:p>
    <w:p w:rsidR="00CC1448" w:rsidRDefault="00CC1448" w:rsidP="00CC1448">
      <w:pPr>
        <w:ind w:firstLine="480"/>
        <w:jc w:val="center"/>
        <w:rPr>
          <w:rFonts w:hint="eastAsia"/>
        </w:rPr>
      </w:pPr>
      <w:r>
        <w:rPr>
          <w:rFonts w:hint="eastAsia"/>
        </w:rPr>
        <w:t>使用对象指针的访问方式</w:t>
      </w:r>
    </w:p>
    <w:p w:rsidR="00CC1448" w:rsidRDefault="00CC1448" w:rsidP="006A14B3">
      <w:pPr>
        <w:ind w:firstLine="480"/>
        <w:rPr>
          <w:rFonts w:hint="eastAsia"/>
        </w:rPr>
      </w:pPr>
      <w:r>
        <w:rPr>
          <w:rFonts w:hint="eastAsia"/>
          <w:noProof/>
        </w:rPr>
        <w:drawing>
          <wp:inline distT="0" distB="0" distL="0" distR="0">
            <wp:extent cx="5274310" cy="2179982"/>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274310" cy="2179982"/>
                    </a:xfrm>
                    <a:prstGeom prst="rect">
                      <a:avLst/>
                    </a:prstGeom>
                    <a:noFill/>
                    <a:ln w="9525">
                      <a:noFill/>
                      <a:miter lim="800000"/>
                      <a:headEnd/>
                      <a:tailEnd/>
                    </a:ln>
                  </pic:spPr>
                </pic:pic>
              </a:graphicData>
            </a:graphic>
          </wp:inline>
        </w:drawing>
      </w:r>
    </w:p>
    <w:p w:rsidR="004B620A" w:rsidRDefault="004B620A" w:rsidP="006A14B3">
      <w:pPr>
        <w:ind w:firstLine="480"/>
        <w:rPr>
          <w:rFonts w:hint="eastAsia"/>
        </w:rPr>
      </w:pPr>
      <w:r>
        <w:rPr>
          <w:rFonts w:hint="eastAsia"/>
        </w:rPr>
        <w:t>这两</w:t>
      </w:r>
      <w:r w:rsidR="001E7B75">
        <w:rPr>
          <w:rFonts w:hint="eastAsia"/>
        </w:rPr>
        <w:t>种</w:t>
      </w:r>
      <w:r>
        <w:rPr>
          <w:rFonts w:hint="eastAsia"/>
        </w:rPr>
        <w:t>对象的访问方式各有优势，句柄访问方式主要是稳定，在对象被移动时只会改变句柄中对象指针。对象指针的访问方式主要是提高效率减少了一次对象的寻址</w:t>
      </w:r>
      <w:r w:rsidR="00CC1448">
        <w:rPr>
          <w:rFonts w:hint="eastAsia"/>
        </w:rPr>
        <w:t>。</w:t>
      </w:r>
    </w:p>
    <w:p w:rsidR="00812671" w:rsidRDefault="007F3958" w:rsidP="00812671">
      <w:pPr>
        <w:pStyle w:val="1"/>
        <w:ind w:firstLine="640"/>
        <w:rPr>
          <w:rFonts w:hint="eastAsia"/>
        </w:rPr>
      </w:pPr>
      <w:r>
        <w:rPr>
          <w:rFonts w:hint="eastAsia"/>
        </w:rPr>
        <w:t>垃圾收集器与内存分配</w:t>
      </w:r>
    </w:p>
    <w:p w:rsidR="00812671" w:rsidRPr="00812671" w:rsidRDefault="00812671" w:rsidP="00812671">
      <w:pPr>
        <w:pStyle w:val="2"/>
        <w:rPr>
          <w:rFonts w:hint="eastAsia"/>
        </w:rPr>
      </w:pPr>
      <w:r>
        <w:rPr>
          <w:rFonts w:hint="eastAsia"/>
        </w:rPr>
        <w:t>对象判定</w:t>
      </w:r>
      <w:r>
        <w:rPr>
          <w:rFonts w:hint="eastAsia"/>
        </w:rPr>
        <w:t>&amp;</w:t>
      </w:r>
      <w:r>
        <w:rPr>
          <w:rFonts w:hint="eastAsia"/>
        </w:rPr>
        <w:t>垃圾收集算法</w:t>
      </w:r>
    </w:p>
    <w:p w:rsidR="00812671" w:rsidRDefault="001377DD" w:rsidP="001377DD">
      <w:pPr>
        <w:ind w:firstLine="480"/>
        <w:rPr>
          <w:rFonts w:hint="eastAsia"/>
        </w:rPr>
      </w:pPr>
      <w:r>
        <w:rPr>
          <w:rFonts w:hint="eastAsia"/>
        </w:rPr>
        <w:t>java</w:t>
      </w:r>
      <w:r>
        <w:rPr>
          <w:rFonts w:hint="eastAsia"/>
        </w:rPr>
        <w:t>垃圾收集主要发生在堆和方法区中。这里要思考有三个问题，</w:t>
      </w:r>
      <w:r w:rsidR="000002A5">
        <w:rPr>
          <w:rFonts w:hint="eastAsia"/>
        </w:rPr>
        <w:t>回收什么内存，什么时候开始回收，怎么回收。</w:t>
      </w:r>
    </w:p>
    <w:p w:rsidR="00CC3758" w:rsidRDefault="00CC3758" w:rsidP="00CC3758">
      <w:pPr>
        <w:pStyle w:val="3"/>
        <w:rPr>
          <w:rFonts w:hint="eastAsia"/>
        </w:rPr>
      </w:pPr>
      <w:r>
        <w:rPr>
          <w:rFonts w:hint="eastAsia"/>
        </w:rPr>
        <w:t>回收堆区</w:t>
      </w:r>
    </w:p>
    <w:p w:rsidR="005B2337" w:rsidRDefault="000002A5" w:rsidP="001377DD">
      <w:pPr>
        <w:ind w:firstLine="480"/>
        <w:rPr>
          <w:rFonts w:hint="eastAsia"/>
        </w:rPr>
      </w:pPr>
      <w:r>
        <w:rPr>
          <w:rFonts w:hint="eastAsia"/>
        </w:rPr>
        <w:t>首先来看对象的生存状态，对象从创建开始直至死亡发生了怎样的流程，如何判断一个对象是否或者是进行垃圾收集的前提条件。目前主流的判定分析法有，可达性分析法和引用计数法</w:t>
      </w:r>
      <w:r w:rsidR="00AC0402">
        <w:rPr>
          <w:rFonts w:hint="eastAsia"/>
        </w:rPr>
        <w:t>。</w:t>
      </w:r>
    </w:p>
    <w:p w:rsidR="000002A5" w:rsidRDefault="00AC0402" w:rsidP="001377DD">
      <w:pPr>
        <w:ind w:firstLine="480"/>
        <w:rPr>
          <w:rFonts w:hint="eastAsia"/>
        </w:rPr>
      </w:pPr>
      <w:r>
        <w:rPr>
          <w:rFonts w:hint="eastAsia"/>
        </w:rPr>
        <w:lastRenderedPageBreak/>
        <w:t>引用计数法的实现简单，判定效率也很高，在大部分情况下都是一个不错的算法，但是他不能解决对象之间的相互依赖问题。可达性分析法的主要思路是通过一系列成为</w:t>
      </w:r>
      <w:r>
        <w:rPr>
          <w:rFonts w:hint="eastAsia"/>
        </w:rPr>
        <w:t>GC Roots</w:t>
      </w:r>
      <w:r>
        <w:rPr>
          <w:rFonts w:hint="eastAsia"/>
        </w:rPr>
        <w:t>的对象座位起始点，从这个节点开始向下搜索，搜索所走过的路径成为引用链，当一个对象到</w:t>
      </w:r>
      <w:r>
        <w:rPr>
          <w:rFonts w:hint="eastAsia"/>
        </w:rPr>
        <w:t>GC Roots</w:t>
      </w:r>
      <w:r>
        <w:rPr>
          <w:rFonts w:hint="eastAsia"/>
        </w:rPr>
        <w:t>没有任何引用链项链时则证明此对象是不可用的。</w:t>
      </w:r>
    </w:p>
    <w:p w:rsidR="009348F1" w:rsidRPr="000002A5" w:rsidRDefault="009348F1" w:rsidP="001377DD">
      <w:pPr>
        <w:ind w:firstLine="480"/>
        <w:rPr>
          <w:rFonts w:hint="eastAsia"/>
        </w:rPr>
      </w:pPr>
      <w:r>
        <w:rPr>
          <w:rFonts w:hint="eastAsia"/>
          <w:noProof/>
        </w:rPr>
        <w:drawing>
          <wp:inline distT="0" distB="0" distL="0" distR="0">
            <wp:extent cx="5274310" cy="3268368"/>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274310" cy="3268368"/>
                    </a:xfrm>
                    <a:prstGeom prst="rect">
                      <a:avLst/>
                    </a:prstGeom>
                    <a:noFill/>
                    <a:ln w="9525">
                      <a:noFill/>
                      <a:miter lim="800000"/>
                      <a:headEnd/>
                      <a:tailEnd/>
                    </a:ln>
                  </pic:spPr>
                </pic:pic>
              </a:graphicData>
            </a:graphic>
          </wp:inline>
        </w:drawing>
      </w:r>
    </w:p>
    <w:p w:rsidR="005B2337" w:rsidRDefault="005B2337" w:rsidP="007F3958">
      <w:pPr>
        <w:ind w:firstLine="480"/>
        <w:rPr>
          <w:rFonts w:hint="eastAsia"/>
        </w:rPr>
      </w:pPr>
    </w:p>
    <w:p w:rsidR="007F3958" w:rsidRDefault="00DF4F73" w:rsidP="007F3958">
      <w:pPr>
        <w:ind w:firstLine="480"/>
        <w:rPr>
          <w:rFonts w:hint="eastAsia"/>
        </w:rPr>
      </w:pPr>
      <w:r>
        <w:rPr>
          <w:rFonts w:hint="eastAsia"/>
        </w:rPr>
        <w:t>在</w:t>
      </w:r>
      <w:r>
        <w:rPr>
          <w:rFonts w:hint="eastAsia"/>
        </w:rPr>
        <w:t>java</w:t>
      </w:r>
      <w:r>
        <w:rPr>
          <w:rFonts w:hint="eastAsia"/>
        </w:rPr>
        <w:t>语言中可做为</w:t>
      </w:r>
      <w:r>
        <w:rPr>
          <w:rFonts w:hint="eastAsia"/>
        </w:rPr>
        <w:t>GC Roots</w:t>
      </w:r>
      <w:r>
        <w:rPr>
          <w:rFonts w:hint="eastAsia"/>
        </w:rPr>
        <w:t>的对象包括以下几种</w:t>
      </w:r>
    </w:p>
    <w:p w:rsidR="00B52DB2" w:rsidRDefault="00B52DB2" w:rsidP="007F3958">
      <w:pPr>
        <w:ind w:firstLine="480"/>
        <w:rPr>
          <w:rFonts w:hint="eastAsia"/>
        </w:rPr>
      </w:pPr>
      <w:r>
        <w:rPr>
          <w:rFonts w:hint="eastAsia"/>
        </w:rPr>
        <w:t>虚拟机栈（栈帧中的局部变量表）中持有的引用</w:t>
      </w:r>
    </w:p>
    <w:p w:rsidR="00B52DB2" w:rsidRDefault="00B52DB2" w:rsidP="007F3958">
      <w:pPr>
        <w:ind w:firstLine="480"/>
        <w:rPr>
          <w:rFonts w:hint="eastAsia"/>
        </w:rPr>
      </w:pPr>
      <w:r>
        <w:rPr>
          <w:rFonts w:hint="eastAsia"/>
        </w:rPr>
        <w:t>方法区中静态属性引用的对象</w:t>
      </w:r>
    </w:p>
    <w:p w:rsidR="00B52DB2" w:rsidRDefault="00B52DB2" w:rsidP="007F3958">
      <w:pPr>
        <w:ind w:firstLine="480"/>
        <w:rPr>
          <w:rFonts w:hint="eastAsia"/>
        </w:rPr>
      </w:pPr>
      <w:r>
        <w:rPr>
          <w:rFonts w:hint="eastAsia"/>
        </w:rPr>
        <w:t>方法区中常量引用的对象</w:t>
      </w:r>
    </w:p>
    <w:p w:rsidR="00B52DB2" w:rsidRDefault="00B52DB2" w:rsidP="007F3958">
      <w:pPr>
        <w:ind w:firstLine="480"/>
        <w:rPr>
          <w:rFonts w:hint="eastAsia"/>
        </w:rPr>
      </w:pPr>
      <w:r>
        <w:rPr>
          <w:rFonts w:hint="eastAsia"/>
        </w:rPr>
        <w:t>本地方法栈中</w:t>
      </w:r>
      <w:r>
        <w:rPr>
          <w:rFonts w:hint="eastAsia"/>
        </w:rPr>
        <w:t>JNI</w:t>
      </w:r>
      <w:r>
        <w:rPr>
          <w:rFonts w:hint="eastAsia"/>
        </w:rPr>
        <w:t>（一般说的</w:t>
      </w:r>
      <w:r>
        <w:rPr>
          <w:rFonts w:hint="eastAsia"/>
        </w:rPr>
        <w:t>native</w:t>
      </w:r>
      <w:r>
        <w:rPr>
          <w:rFonts w:hint="eastAsia"/>
        </w:rPr>
        <w:t>方法）引用的对象</w:t>
      </w:r>
    </w:p>
    <w:p w:rsidR="00C84F6B" w:rsidRDefault="005B2337" w:rsidP="007F3958">
      <w:pPr>
        <w:ind w:firstLine="480"/>
        <w:rPr>
          <w:rFonts w:hint="eastAsia"/>
        </w:rPr>
      </w:pPr>
      <w:r>
        <w:rPr>
          <w:rFonts w:hint="eastAsia"/>
        </w:rPr>
        <w:t>在</w:t>
      </w:r>
      <w:r>
        <w:rPr>
          <w:rFonts w:hint="eastAsia"/>
        </w:rPr>
        <w:t>jdk1.2</w:t>
      </w:r>
      <w:r>
        <w:rPr>
          <w:rFonts w:hint="eastAsia"/>
        </w:rPr>
        <w:t>之后将引用划分为</w:t>
      </w:r>
      <w:r>
        <w:rPr>
          <w:rFonts w:hint="eastAsia"/>
        </w:rPr>
        <w:t xml:space="preserve"> </w:t>
      </w:r>
      <w:r>
        <w:rPr>
          <w:rFonts w:hint="eastAsia"/>
        </w:rPr>
        <w:t>强引用、弱引用、软引用、虚引用。</w:t>
      </w:r>
    </w:p>
    <w:p w:rsidR="005B2337" w:rsidRDefault="005B2337" w:rsidP="007F3958">
      <w:pPr>
        <w:ind w:firstLine="480"/>
        <w:rPr>
          <w:rFonts w:hint="eastAsia"/>
        </w:rPr>
      </w:pPr>
      <w:r>
        <w:rPr>
          <w:rFonts w:hint="eastAsia"/>
        </w:rPr>
        <w:t>强引用在程序中是普遍存在的例如</w:t>
      </w:r>
      <w:r>
        <w:rPr>
          <w:rFonts w:hint="eastAsia"/>
        </w:rPr>
        <w:t>Object   obj = new Object();</w:t>
      </w:r>
      <w:r>
        <w:rPr>
          <w:rFonts w:hint="eastAsia"/>
        </w:rPr>
        <w:t>只要强引用还在垃圾回收器就不会回收他们。</w:t>
      </w:r>
    </w:p>
    <w:p w:rsidR="00C84F6B" w:rsidRDefault="00C84F6B" w:rsidP="007F3958">
      <w:pPr>
        <w:ind w:firstLine="480"/>
        <w:rPr>
          <w:rFonts w:hint="eastAsia"/>
        </w:rPr>
      </w:pPr>
      <w:r>
        <w:rPr>
          <w:rFonts w:hint="eastAsia"/>
        </w:rPr>
        <w:t>软引用是用来藐视一些还有用但并非必要的对象，对于软引用关联着的对象，在系统发生内存溢出前将会把这些对象列为回收范围之中进行第二次回收。如果这次回收还没有足够的内存才会抛出内存溢出的异常。在</w:t>
      </w:r>
      <w:r>
        <w:rPr>
          <w:rFonts w:hint="eastAsia"/>
        </w:rPr>
        <w:t>1.2</w:t>
      </w:r>
      <w:r>
        <w:rPr>
          <w:rFonts w:hint="eastAsia"/>
        </w:rPr>
        <w:t>之后提供了</w:t>
      </w:r>
      <w:r>
        <w:rPr>
          <w:rFonts w:hint="eastAsia"/>
        </w:rPr>
        <w:t>SoftReferrnce</w:t>
      </w:r>
      <w:r>
        <w:rPr>
          <w:rFonts w:hint="eastAsia"/>
        </w:rPr>
        <w:t>类来实现软引用。</w:t>
      </w:r>
    </w:p>
    <w:p w:rsidR="00F7614C" w:rsidRDefault="00F7614C" w:rsidP="007F3958">
      <w:pPr>
        <w:ind w:firstLine="480"/>
        <w:rPr>
          <w:rFonts w:hint="eastAsia"/>
        </w:rPr>
      </w:pPr>
      <w:r>
        <w:rPr>
          <w:rFonts w:hint="eastAsia"/>
        </w:rPr>
        <w:t>弱引用也是用来描述非必须对象的额，但是他的强度比软引用还要弱一些，被弱引用关联的对象只能生存到下次垃圾收集发生之前，当垃圾收集器工作时候，无论房钱内存是否足厚，都会回收掉只被弱引用关联的独享。在</w:t>
      </w:r>
      <w:r>
        <w:rPr>
          <w:rFonts w:hint="eastAsia"/>
        </w:rPr>
        <w:t>jdk1.2</w:t>
      </w:r>
      <w:r>
        <w:rPr>
          <w:rFonts w:hint="eastAsia"/>
        </w:rPr>
        <w:t>之后提供了</w:t>
      </w:r>
      <w:r>
        <w:rPr>
          <w:rFonts w:hint="eastAsia"/>
        </w:rPr>
        <w:t>WeakReference</w:t>
      </w:r>
      <w:r>
        <w:rPr>
          <w:rFonts w:hint="eastAsia"/>
        </w:rPr>
        <w:t>类来实现弱引用。</w:t>
      </w:r>
    </w:p>
    <w:p w:rsidR="00D70F12" w:rsidRDefault="00D70F12" w:rsidP="007F3958">
      <w:pPr>
        <w:ind w:firstLine="480"/>
        <w:rPr>
          <w:rFonts w:hint="eastAsia"/>
        </w:rPr>
      </w:pPr>
      <w:r>
        <w:rPr>
          <w:rFonts w:hint="eastAsia"/>
        </w:rPr>
        <w:t>虚引用也成幽灵引用或者幻影引用，他是最弱的一种引用关系。一个对象是否有虚引用的存在完全不会对其生存时间构成影响，也无法通过虚引用来取得一个对象的实例。</w:t>
      </w:r>
    </w:p>
    <w:p w:rsidR="00A07090" w:rsidRDefault="00A07090" w:rsidP="007F3958">
      <w:pPr>
        <w:ind w:firstLine="480"/>
        <w:rPr>
          <w:rFonts w:hint="eastAsia"/>
        </w:rPr>
      </w:pPr>
      <w:r>
        <w:rPr>
          <w:rFonts w:hint="eastAsia"/>
        </w:rPr>
        <w:t>即使是可达性分析法判定是不可达的对象也不一定是非死不可的，他们暂时处于缓刑阶段</w:t>
      </w:r>
    </w:p>
    <w:p w:rsidR="00A07090" w:rsidRDefault="00A07090" w:rsidP="007F3958">
      <w:pPr>
        <w:ind w:firstLine="480"/>
        <w:rPr>
          <w:rFonts w:hint="eastAsia"/>
        </w:rPr>
      </w:pPr>
      <w:r>
        <w:rPr>
          <w:noProof/>
        </w:rPr>
        <w:lastRenderedPageBreak/>
        <w:drawing>
          <wp:inline distT="0" distB="0" distL="0" distR="0">
            <wp:extent cx="5274310" cy="3669856"/>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274310" cy="3669856"/>
                    </a:xfrm>
                    <a:prstGeom prst="rect">
                      <a:avLst/>
                    </a:prstGeom>
                    <a:noFill/>
                    <a:ln w="9525">
                      <a:noFill/>
                      <a:miter lim="800000"/>
                      <a:headEnd/>
                      <a:tailEnd/>
                    </a:ln>
                  </pic:spPr>
                </pic:pic>
              </a:graphicData>
            </a:graphic>
          </wp:inline>
        </w:drawing>
      </w:r>
    </w:p>
    <w:p w:rsidR="00A07090" w:rsidRDefault="00CC3758" w:rsidP="00CC3758">
      <w:pPr>
        <w:pStyle w:val="3"/>
        <w:rPr>
          <w:rFonts w:hint="eastAsia"/>
        </w:rPr>
      </w:pPr>
      <w:r>
        <w:rPr>
          <w:rFonts w:hint="eastAsia"/>
        </w:rPr>
        <w:t>回收方法区</w:t>
      </w:r>
    </w:p>
    <w:p w:rsidR="00247436" w:rsidRDefault="00247436" w:rsidP="00247436">
      <w:pPr>
        <w:ind w:firstLine="480"/>
        <w:rPr>
          <w:rFonts w:hint="eastAsia"/>
        </w:rPr>
      </w:pPr>
      <w:r>
        <w:rPr>
          <w:rFonts w:hint="eastAsia"/>
        </w:rPr>
        <w:t>方法区回收效率远低于堆区的回收，此区域主要回收常量信息、类，接口等相关信息，此区域的判定方法也是比较复杂的</w:t>
      </w:r>
    </w:p>
    <w:p w:rsidR="00247436" w:rsidRDefault="00247436" w:rsidP="00247436">
      <w:pPr>
        <w:ind w:firstLine="480"/>
        <w:rPr>
          <w:rFonts w:hint="eastAsia"/>
        </w:rPr>
      </w:pPr>
      <w:r>
        <w:rPr>
          <w:rFonts w:hint="eastAsia"/>
        </w:rPr>
        <w:t>判定一个常量是否是“废弃常量”比较简单，而要判定一个类是否是“无用的类”的条件则相对苛刻许多。</w:t>
      </w:r>
    </w:p>
    <w:p w:rsidR="00247436" w:rsidRDefault="00247436" w:rsidP="00247436">
      <w:pPr>
        <w:ind w:firstLine="480"/>
        <w:rPr>
          <w:rFonts w:hint="eastAsia"/>
        </w:rPr>
      </w:pPr>
      <w:r>
        <w:rPr>
          <w:rFonts w:hint="eastAsia"/>
        </w:rPr>
        <w:t>类需要同时满足下面</w:t>
      </w:r>
      <w:r>
        <w:rPr>
          <w:rFonts w:hint="eastAsia"/>
        </w:rPr>
        <w:t>3</w:t>
      </w:r>
      <w:r>
        <w:rPr>
          <w:rFonts w:hint="eastAsia"/>
        </w:rPr>
        <w:t>个条件才能算是“无用的类”：</w:t>
      </w:r>
    </w:p>
    <w:p w:rsidR="00247436" w:rsidRDefault="00247436" w:rsidP="00247436">
      <w:pPr>
        <w:ind w:firstLine="480"/>
        <w:rPr>
          <w:rFonts w:hint="eastAsia"/>
        </w:rPr>
      </w:pPr>
      <w:r>
        <w:rPr>
          <w:rFonts w:hint="eastAsia"/>
        </w:rPr>
        <w:t>该类所有的实例都已经被回收，也就是</w:t>
      </w:r>
      <w:r>
        <w:rPr>
          <w:rFonts w:hint="eastAsia"/>
        </w:rPr>
        <w:t>Java</w:t>
      </w:r>
      <w:r>
        <w:rPr>
          <w:rFonts w:hint="eastAsia"/>
        </w:rPr>
        <w:t>堆中不存在该类的任何实例。</w:t>
      </w:r>
    </w:p>
    <w:p w:rsidR="00247436" w:rsidRDefault="00247436" w:rsidP="00247436">
      <w:pPr>
        <w:ind w:firstLine="480"/>
        <w:rPr>
          <w:rFonts w:hint="eastAsia"/>
        </w:rPr>
      </w:pPr>
      <w:r>
        <w:rPr>
          <w:rFonts w:hint="eastAsia"/>
        </w:rPr>
        <w:t>加载该类的</w:t>
      </w:r>
      <w:r>
        <w:rPr>
          <w:rFonts w:hint="eastAsia"/>
        </w:rPr>
        <w:t>ClassLoader</w:t>
      </w:r>
      <w:r>
        <w:rPr>
          <w:rFonts w:hint="eastAsia"/>
        </w:rPr>
        <w:t>已经被回收。</w:t>
      </w:r>
    </w:p>
    <w:p w:rsidR="00247436" w:rsidRDefault="00247436" w:rsidP="00247436">
      <w:pPr>
        <w:ind w:firstLine="480"/>
        <w:rPr>
          <w:rFonts w:hint="eastAsia"/>
        </w:rPr>
      </w:pPr>
      <w:r>
        <w:rPr>
          <w:rFonts w:hint="eastAsia"/>
        </w:rPr>
        <w:t>该类对应的</w:t>
      </w:r>
      <w:r>
        <w:rPr>
          <w:rFonts w:hint="eastAsia"/>
        </w:rPr>
        <w:t>java.lang.Class</w:t>
      </w:r>
      <w:r>
        <w:rPr>
          <w:rFonts w:hint="eastAsia"/>
        </w:rPr>
        <w:t>对象没有在任何地方被引用，无法在任何地方通过反射访问该类的方法</w:t>
      </w:r>
    </w:p>
    <w:p w:rsidR="00247436" w:rsidRDefault="005272C5" w:rsidP="005272C5">
      <w:pPr>
        <w:pStyle w:val="3"/>
        <w:rPr>
          <w:rFonts w:hint="eastAsia"/>
        </w:rPr>
      </w:pPr>
      <w:r>
        <w:rPr>
          <w:rFonts w:hint="eastAsia"/>
        </w:rPr>
        <w:t>垃圾收集算法</w:t>
      </w:r>
    </w:p>
    <w:p w:rsidR="005272C5" w:rsidRDefault="005272C5" w:rsidP="005272C5">
      <w:pPr>
        <w:pStyle w:val="4"/>
        <w:ind w:firstLine="560"/>
        <w:rPr>
          <w:rFonts w:hint="eastAsia"/>
        </w:rPr>
      </w:pPr>
      <w:r>
        <w:rPr>
          <w:rFonts w:hint="eastAsia"/>
        </w:rPr>
        <w:t>标记清除算法</w:t>
      </w:r>
    </w:p>
    <w:p w:rsidR="005272C5" w:rsidRDefault="005272C5" w:rsidP="005272C5">
      <w:pPr>
        <w:ind w:firstLine="480"/>
        <w:rPr>
          <w:rFonts w:hint="eastAsia"/>
        </w:rPr>
      </w:pPr>
      <w:r>
        <w:rPr>
          <w:rFonts w:hint="eastAsia"/>
        </w:rPr>
        <w:t>最基础的算法，分为标记和清除两部分，首先标记出所有要回收的对象，然后根基标记的信息进行统一的回收。此算法有两处不好一是效率问题，标记和清除两个阶段的效率都不高，二是清除过后会产生大量的内存碎片。</w:t>
      </w:r>
    </w:p>
    <w:p w:rsidR="005272C5" w:rsidRDefault="005272C5" w:rsidP="005272C5">
      <w:pPr>
        <w:ind w:firstLine="480"/>
        <w:rPr>
          <w:rFonts w:hint="eastAsia"/>
        </w:rPr>
      </w:pPr>
      <w:r>
        <w:rPr>
          <w:noProof/>
        </w:rPr>
        <w:lastRenderedPageBreak/>
        <w:drawing>
          <wp:inline distT="0" distB="0" distL="0" distR="0">
            <wp:extent cx="4962525" cy="366712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4962525" cy="3667125"/>
                    </a:xfrm>
                    <a:prstGeom prst="rect">
                      <a:avLst/>
                    </a:prstGeom>
                    <a:noFill/>
                    <a:ln w="9525">
                      <a:noFill/>
                      <a:miter lim="800000"/>
                      <a:headEnd/>
                      <a:tailEnd/>
                    </a:ln>
                  </pic:spPr>
                </pic:pic>
              </a:graphicData>
            </a:graphic>
          </wp:inline>
        </w:drawing>
      </w:r>
    </w:p>
    <w:p w:rsidR="005272C5" w:rsidRDefault="005272C5" w:rsidP="004E4A09">
      <w:pPr>
        <w:pStyle w:val="4"/>
        <w:ind w:firstLine="560"/>
        <w:rPr>
          <w:rFonts w:hint="eastAsia"/>
        </w:rPr>
      </w:pPr>
      <w:r>
        <w:rPr>
          <w:rFonts w:hint="eastAsia"/>
        </w:rPr>
        <w:t>复制算法</w:t>
      </w:r>
    </w:p>
    <w:p w:rsidR="004E4A09" w:rsidRDefault="004E4A09" w:rsidP="004E4A09">
      <w:pPr>
        <w:ind w:firstLine="480"/>
        <w:rPr>
          <w:rFonts w:hint="eastAsia"/>
        </w:rPr>
      </w:pPr>
      <w:r>
        <w:rPr>
          <w:rFonts w:hint="eastAsia"/>
        </w:rPr>
        <w:t>为了解决效率问题，一种称为复制的收集器算法出现了，他将可用内存按照容量划分为大小相等的两块，每次只使用其中的一块。当这一块内存用完了就将还存活的对象复制到另外一块上面，然后一次性的把使用过后的内存清理掉。这样每次得到的都是完整的内存空间。只是这种代价就是每次只能用一半的内存。</w:t>
      </w:r>
    </w:p>
    <w:p w:rsidR="000B19E2" w:rsidRDefault="000B19E2" w:rsidP="009B1D25">
      <w:pPr>
        <w:ind w:firstLine="480"/>
        <w:rPr>
          <w:rFonts w:hint="eastAsia"/>
        </w:rPr>
      </w:pPr>
      <w:r>
        <w:rPr>
          <w:rFonts w:hint="eastAsia"/>
        </w:rPr>
        <w:t>新生代中对象</w:t>
      </w:r>
      <w:r>
        <w:rPr>
          <w:rFonts w:hint="eastAsia"/>
        </w:rPr>
        <w:t>98%</w:t>
      </w:r>
      <w:r>
        <w:rPr>
          <w:rFonts w:hint="eastAsia"/>
        </w:rPr>
        <w:t>都是朝生夕死的所以内存划分没有必要按照</w:t>
      </w:r>
      <w:r>
        <w:rPr>
          <w:rFonts w:hint="eastAsia"/>
        </w:rPr>
        <w:t>1:1</w:t>
      </w:r>
      <w:r>
        <w:rPr>
          <w:rFonts w:hint="eastAsia"/>
        </w:rPr>
        <w:t>的的方式进行。而是将内存划分为一块较大的</w:t>
      </w:r>
      <w:r>
        <w:rPr>
          <w:rFonts w:hint="eastAsia"/>
        </w:rPr>
        <w:t>Eden</w:t>
      </w:r>
      <w:r>
        <w:rPr>
          <w:rFonts w:hint="eastAsia"/>
        </w:rPr>
        <w:t>空间和两块较小的</w:t>
      </w:r>
      <w:r>
        <w:rPr>
          <w:rFonts w:hint="eastAsia"/>
        </w:rPr>
        <w:t>Survivor</w:t>
      </w:r>
      <w:r>
        <w:rPr>
          <w:rFonts w:hint="eastAsia"/>
        </w:rPr>
        <w:t>空间，每次使用</w:t>
      </w:r>
      <w:r>
        <w:rPr>
          <w:rFonts w:hint="eastAsia"/>
        </w:rPr>
        <w:t>Eden</w:t>
      </w:r>
      <w:r>
        <w:rPr>
          <w:rFonts w:hint="eastAsia"/>
        </w:rPr>
        <w:t>和其中一块</w:t>
      </w:r>
      <w:r>
        <w:rPr>
          <w:rFonts w:hint="eastAsia"/>
        </w:rPr>
        <w:t>SURvivor</w:t>
      </w:r>
      <w:r>
        <w:rPr>
          <w:rFonts w:hint="eastAsia"/>
        </w:rPr>
        <w:t>当</w:t>
      </w:r>
      <w:r w:rsidR="00211B83">
        <w:rPr>
          <w:rFonts w:hint="eastAsia"/>
        </w:rPr>
        <w:t>进行</w:t>
      </w:r>
      <w:r>
        <w:rPr>
          <w:rFonts w:hint="eastAsia"/>
        </w:rPr>
        <w:t>回收时</w:t>
      </w:r>
      <w:r w:rsidR="009B1D25">
        <w:rPr>
          <w:rFonts w:hint="eastAsia"/>
        </w:rPr>
        <w:t>Eden</w:t>
      </w:r>
      <w:r w:rsidR="009B1D25">
        <w:rPr>
          <w:rFonts w:hint="eastAsia"/>
        </w:rPr>
        <w:t>和</w:t>
      </w:r>
      <w:r w:rsidR="009B1D25">
        <w:rPr>
          <w:rFonts w:hint="eastAsia"/>
        </w:rPr>
        <w:t>Survivor</w:t>
      </w:r>
      <w:r w:rsidR="009B1D25">
        <w:rPr>
          <w:rFonts w:hint="eastAsia"/>
        </w:rPr>
        <w:t>上还存活的对象一次复制到另外一块</w:t>
      </w:r>
      <w:r w:rsidR="009B1D25">
        <w:rPr>
          <w:rFonts w:hint="eastAsia"/>
        </w:rPr>
        <w:t>Survivor</w:t>
      </w:r>
      <w:r w:rsidR="009B1D25">
        <w:rPr>
          <w:rFonts w:hint="eastAsia"/>
        </w:rPr>
        <w:t>空间上。</w:t>
      </w:r>
      <w:r w:rsidR="009B1D25">
        <w:rPr>
          <w:rFonts w:hint="eastAsia"/>
        </w:rPr>
        <w:t>HotSpot</w:t>
      </w:r>
      <w:r w:rsidR="009B1D25">
        <w:rPr>
          <w:rFonts w:hint="eastAsia"/>
        </w:rPr>
        <w:t>虚拟机默认</w:t>
      </w:r>
      <w:r w:rsidR="009B1D25">
        <w:rPr>
          <w:rFonts w:hint="eastAsia"/>
        </w:rPr>
        <w:t>Eden</w:t>
      </w:r>
      <w:r w:rsidR="009B1D25">
        <w:rPr>
          <w:rFonts w:hint="eastAsia"/>
        </w:rPr>
        <w:t>和</w:t>
      </w:r>
      <w:r w:rsidR="009B1D25">
        <w:rPr>
          <w:rFonts w:hint="eastAsia"/>
        </w:rPr>
        <w:t>Survivor</w:t>
      </w:r>
      <w:r w:rsidR="009B1D25">
        <w:rPr>
          <w:rFonts w:hint="eastAsia"/>
        </w:rPr>
        <w:t>的大小比例是</w:t>
      </w:r>
      <w:r w:rsidR="009B1D25">
        <w:rPr>
          <w:rFonts w:hint="eastAsia"/>
        </w:rPr>
        <w:t>8:1</w:t>
      </w:r>
      <w:r w:rsidR="009B1D25">
        <w:rPr>
          <w:rFonts w:hint="eastAsia"/>
        </w:rPr>
        <w:t>，也就是每次新生代中可用内存空间为整个新生代容量的</w:t>
      </w:r>
      <w:r w:rsidR="009B1D25">
        <w:rPr>
          <w:rFonts w:hint="eastAsia"/>
        </w:rPr>
        <w:t>90%</w:t>
      </w:r>
      <w:r w:rsidR="009B1D25">
        <w:rPr>
          <w:rFonts w:hint="eastAsia"/>
        </w:rPr>
        <w:t>（</w:t>
      </w:r>
      <w:r w:rsidR="009B1D25">
        <w:rPr>
          <w:rFonts w:hint="eastAsia"/>
        </w:rPr>
        <w:t>80%+10%</w:t>
      </w:r>
      <w:r w:rsidR="009B1D25">
        <w:rPr>
          <w:rFonts w:hint="eastAsia"/>
        </w:rPr>
        <w:t>），只有</w:t>
      </w:r>
      <w:r w:rsidR="009B1D25">
        <w:rPr>
          <w:rFonts w:hint="eastAsia"/>
        </w:rPr>
        <w:t>10%</w:t>
      </w:r>
      <w:r w:rsidR="009B1D25">
        <w:rPr>
          <w:rFonts w:hint="eastAsia"/>
        </w:rPr>
        <w:t>的内存会被“浪费”。当然，</w:t>
      </w:r>
      <w:r w:rsidR="009B1D25">
        <w:rPr>
          <w:rFonts w:hint="eastAsia"/>
        </w:rPr>
        <w:t>98%</w:t>
      </w:r>
      <w:r w:rsidR="009B1D25">
        <w:rPr>
          <w:rFonts w:hint="eastAsia"/>
        </w:rPr>
        <w:t>的对象可回收只是一般场景下的数据，我们没有办法保证每次回收都只有不多于</w:t>
      </w:r>
      <w:r w:rsidR="009B1D25">
        <w:rPr>
          <w:rFonts w:hint="eastAsia"/>
        </w:rPr>
        <w:t>10%</w:t>
      </w:r>
      <w:r w:rsidR="009B1D25">
        <w:rPr>
          <w:rFonts w:hint="eastAsia"/>
        </w:rPr>
        <w:t>的对象存活，当</w:t>
      </w:r>
      <w:r w:rsidR="009B1D25">
        <w:rPr>
          <w:rFonts w:hint="eastAsia"/>
        </w:rPr>
        <w:t>Survivor</w:t>
      </w:r>
      <w:r w:rsidR="009B1D25">
        <w:rPr>
          <w:rFonts w:hint="eastAsia"/>
        </w:rPr>
        <w:t>空间不够用时，需要依赖其他内存（这里指老年代）进行分配担保（</w:t>
      </w:r>
      <w:r w:rsidR="009B1D25">
        <w:rPr>
          <w:rFonts w:hint="eastAsia"/>
        </w:rPr>
        <w:t>Handle Promotion</w:t>
      </w:r>
      <w:r w:rsidR="009B1D25">
        <w:rPr>
          <w:rFonts w:hint="eastAsia"/>
        </w:rPr>
        <w:t>）。</w:t>
      </w:r>
    </w:p>
    <w:p w:rsidR="004E4A09" w:rsidRPr="009B1D25" w:rsidRDefault="004E4A09" w:rsidP="004E4A09">
      <w:pPr>
        <w:ind w:firstLine="480"/>
        <w:rPr>
          <w:rFonts w:hint="eastAsia"/>
        </w:rPr>
      </w:pPr>
    </w:p>
    <w:p w:rsidR="004E4A09" w:rsidRDefault="004E4A09" w:rsidP="004E4A09">
      <w:pPr>
        <w:ind w:firstLine="480"/>
        <w:rPr>
          <w:rFonts w:hint="eastAsia"/>
        </w:rPr>
      </w:pPr>
      <w:r>
        <w:rPr>
          <w:noProof/>
        </w:rPr>
        <w:lastRenderedPageBreak/>
        <w:drawing>
          <wp:inline distT="0" distB="0" distL="0" distR="0">
            <wp:extent cx="5274310" cy="363257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274310" cy="3632575"/>
                    </a:xfrm>
                    <a:prstGeom prst="rect">
                      <a:avLst/>
                    </a:prstGeom>
                    <a:noFill/>
                    <a:ln w="9525">
                      <a:noFill/>
                      <a:miter lim="800000"/>
                      <a:headEnd/>
                      <a:tailEnd/>
                    </a:ln>
                  </pic:spPr>
                </pic:pic>
              </a:graphicData>
            </a:graphic>
          </wp:inline>
        </w:drawing>
      </w:r>
    </w:p>
    <w:p w:rsidR="0092285D" w:rsidRDefault="0092285D" w:rsidP="0092285D">
      <w:pPr>
        <w:pStyle w:val="4"/>
        <w:ind w:firstLine="560"/>
        <w:rPr>
          <w:rFonts w:hint="eastAsia"/>
        </w:rPr>
      </w:pPr>
      <w:r>
        <w:rPr>
          <w:rFonts w:hint="eastAsia"/>
        </w:rPr>
        <w:t>标记整理</w:t>
      </w:r>
    </w:p>
    <w:p w:rsidR="00284045" w:rsidRDefault="00284045" w:rsidP="004E4A09">
      <w:pPr>
        <w:ind w:firstLine="480"/>
        <w:rPr>
          <w:rFonts w:hint="eastAsia"/>
        </w:rPr>
      </w:pPr>
      <w:r>
        <w:rPr>
          <w:rFonts w:hint="eastAsia"/>
        </w:rPr>
        <w:t>复制收集算法在对象存活率较高时就要进行较多的复制操作，效率会降低，更关键的是如果不想浪费</w:t>
      </w:r>
      <w:r>
        <w:rPr>
          <w:rFonts w:hint="eastAsia"/>
        </w:rPr>
        <w:t>50%</w:t>
      </w:r>
      <w:r>
        <w:rPr>
          <w:rFonts w:hint="eastAsia"/>
        </w:rPr>
        <w:t>的内存就需要有额外的空间进行担保，以免应对被使用的内次中所有对象都</w:t>
      </w:r>
      <w:r>
        <w:rPr>
          <w:rFonts w:hint="eastAsia"/>
        </w:rPr>
        <w:t>100%</w:t>
      </w:r>
      <w:r>
        <w:rPr>
          <w:rFonts w:hint="eastAsia"/>
        </w:rPr>
        <w:t>的存活。所以在老年代一般不能采用这种算法。根据老年代的特点，提出了另外一种算法</w:t>
      </w:r>
      <w:r>
        <w:rPr>
          <w:rFonts w:hint="eastAsia"/>
        </w:rPr>
        <w:t xml:space="preserve"> </w:t>
      </w:r>
      <w:r>
        <w:rPr>
          <w:rFonts w:hint="eastAsia"/>
        </w:rPr>
        <w:t>标记整理算法，标记过程和标记清除算法一样</w:t>
      </w:r>
      <w:r w:rsidR="003A3549">
        <w:rPr>
          <w:rFonts w:hint="eastAsia"/>
        </w:rPr>
        <w:t>，但是后期不是对可回收的对象进行清除，而是将所有存活的对象移向一段没然后直接清除掉便捷意外的内存。</w:t>
      </w:r>
    </w:p>
    <w:p w:rsidR="003A3549" w:rsidRDefault="003A3549" w:rsidP="004E4A09">
      <w:pPr>
        <w:ind w:firstLine="480"/>
        <w:rPr>
          <w:rFonts w:hint="eastAsia"/>
        </w:rPr>
      </w:pPr>
    </w:p>
    <w:p w:rsidR="003A3549" w:rsidRDefault="003A3549" w:rsidP="004E4A09">
      <w:pPr>
        <w:ind w:firstLine="480"/>
        <w:rPr>
          <w:rFonts w:hint="eastAsia"/>
        </w:rPr>
      </w:pPr>
      <w:r>
        <w:rPr>
          <w:noProof/>
        </w:rPr>
        <w:drawing>
          <wp:inline distT="0" distB="0" distL="0" distR="0">
            <wp:extent cx="5269011" cy="3086100"/>
            <wp:effectExtent l="19050" t="0" r="7839"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274310" cy="3089204"/>
                    </a:xfrm>
                    <a:prstGeom prst="rect">
                      <a:avLst/>
                    </a:prstGeom>
                    <a:noFill/>
                    <a:ln w="9525">
                      <a:noFill/>
                      <a:miter lim="800000"/>
                      <a:headEnd/>
                      <a:tailEnd/>
                    </a:ln>
                  </pic:spPr>
                </pic:pic>
              </a:graphicData>
            </a:graphic>
          </wp:inline>
        </w:drawing>
      </w:r>
    </w:p>
    <w:p w:rsidR="0092285D" w:rsidRDefault="0092285D" w:rsidP="0092285D">
      <w:pPr>
        <w:pStyle w:val="4"/>
        <w:ind w:firstLine="560"/>
        <w:rPr>
          <w:rFonts w:hint="eastAsia"/>
        </w:rPr>
      </w:pPr>
      <w:r>
        <w:rPr>
          <w:rFonts w:hint="eastAsia"/>
        </w:rPr>
        <w:lastRenderedPageBreak/>
        <w:t>分代收集算法</w:t>
      </w:r>
    </w:p>
    <w:p w:rsidR="0092285D" w:rsidRDefault="0092285D" w:rsidP="0092285D">
      <w:pPr>
        <w:ind w:firstLine="480"/>
        <w:rPr>
          <w:rFonts w:hint="eastAsia"/>
        </w:rPr>
      </w:pPr>
      <w:r>
        <w:rPr>
          <w:rFonts w:hint="eastAsia"/>
        </w:rPr>
        <w:t>当前商业虚拟机都采用分代收集，它将内存划分为几块，一般</w:t>
      </w:r>
      <w:r>
        <w:rPr>
          <w:rFonts w:hint="eastAsia"/>
        </w:rPr>
        <w:t>java</w:t>
      </w:r>
      <w:r>
        <w:rPr>
          <w:rFonts w:hint="eastAsia"/>
        </w:rPr>
        <w:t>中划分为新生代和老年代，这样根据分代信息合理采用不同的收集方式。新生代中的对象一般都是朝生夕死的所以采用复制算法，老年代中对象稳定采用标记整理算法。</w:t>
      </w:r>
    </w:p>
    <w:p w:rsidR="00812671" w:rsidRDefault="00812671" w:rsidP="00812671">
      <w:pPr>
        <w:pStyle w:val="2"/>
        <w:rPr>
          <w:rFonts w:hint="eastAsia"/>
        </w:rPr>
      </w:pPr>
      <w:r>
        <w:rPr>
          <w:rFonts w:hint="eastAsia"/>
        </w:rPr>
        <w:t>垃圾收集器</w:t>
      </w:r>
    </w:p>
    <w:p w:rsidR="00812671" w:rsidRDefault="00812671" w:rsidP="00812671">
      <w:pPr>
        <w:ind w:firstLine="480"/>
        <w:rPr>
          <w:rFonts w:hint="eastAsia"/>
        </w:rPr>
      </w:pPr>
      <w:r>
        <w:rPr>
          <w:noProof/>
        </w:rPr>
        <w:drawing>
          <wp:inline distT="0" distB="0" distL="0" distR="0">
            <wp:extent cx="5381625" cy="4019550"/>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5382067" cy="4019880"/>
                    </a:xfrm>
                    <a:prstGeom prst="rect">
                      <a:avLst/>
                    </a:prstGeom>
                    <a:noFill/>
                    <a:ln w="9525">
                      <a:noFill/>
                      <a:miter lim="800000"/>
                      <a:headEnd/>
                      <a:tailEnd/>
                    </a:ln>
                  </pic:spPr>
                </pic:pic>
              </a:graphicData>
            </a:graphic>
          </wp:inline>
        </w:drawing>
      </w:r>
    </w:p>
    <w:p w:rsidR="001B6F80" w:rsidRPr="00812671" w:rsidRDefault="001B6F80" w:rsidP="00812671">
      <w:pPr>
        <w:ind w:firstLine="480"/>
      </w:pPr>
      <w:r>
        <w:rPr>
          <w:rFonts w:hint="eastAsia"/>
        </w:rPr>
        <w:t>图中七中垃圾收集器作用于不同的分代，其中直线相连的说明是可以配合使用的。</w:t>
      </w:r>
    </w:p>
    <w:sectPr w:rsidR="001B6F80" w:rsidRPr="00812671" w:rsidSect="001D1F37">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9C5" w:rsidRDefault="005639C5" w:rsidP="00536B09">
      <w:pPr>
        <w:ind w:firstLine="480"/>
      </w:pPr>
      <w:r>
        <w:separator/>
      </w:r>
    </w:p>
  </w:endnote>
  <w:endnote w:type="continuationSeparator" w:id="1">
    <w:p w:rsidR="005639C5" w:rsidRDefault="005639C5" w:rsidP="00536B0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9C5" w:rsidRDefault="005639C5" w:rsidP="00536B09">
      <w:pPr>
        <w:ind w:firstLine="480"/>
      </w:pPr>
      <w:r>
        <w:separator/>
      </w:r>
    </w:p>
  </w:footnote>
  <w:footnote w:type="continuationSeparator" w:id="1">
    <w:p w:rsidR="005639C5" w:rsidRDefault="005639C5" w:rsidP="00536B09">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BE4E4D2"/>
    <w:multiLevelType w:val="multilevel"/>
    <w:tmpl w:val="CBE4E4D2"/>
    <w:lvl w:ilvl="0">
      <w:start w:val="1"/>
      <w:numFmt w:val="chineseCounting"/>
      <w:pStyle w:val="1"/>
      <w:suff w:val="nothing"/>
      <w:lvlText w:val="%1、"/>
      <w:lvlJc w:val="left"/>
      <w:pPr>
        <w:ind w:left="567"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118"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1F37"/>
    <w:rsid w:val="000002A5"/>
    <w:rsid w:val="000B19E2"/>
    <w:rsid w:val="00102122"/>
    <w:rsid w:val="001377DD"/>
    <w:rsid w:val="001B6F80"/>
    <w:rsid w:val="001D1F37"/>
    <w:rsid w:val="001E7B75"/>
    <w:rsid w:val="00211B83"/>
    <w:rsid w:val="00247436"/>
    <w:rsid w:val="002813F2"/>
    <w:rsid w:val="00284045"/>
    <w:rsid w:val="003A3549"/>
    <w:rsid w:val="00466023"/>
    <w:rsid w:val="00485326"/>
    <w:rsid w:val="004B050B"/>
    <w:rsid w:val="004B620A"/>
    <w:rsid w:val="004E4A09"/>
    <w:rsid w:val="005272C5"/>
    <w:rsid w:val="00536B09"/>
    <w:rsid w:val="005639C5"/>
    <w:rsid w:val="005B2337"/>
    <w:rsid w:val="00666702"/>
    <w:rsid w:val="006A14B3"/>
    <w:rsid w:val="006B1D48"/>
    <w:rsid w:val="00734D98"/>
    <w:rsid w:val="007B457F"/>
    <w:rsid w:val="007C7B3D"/>
    <w:rsid w:val="007E0D4D"/>
    <w:rsid w:val="007F3958"/>
    <w:rsid w:val="00812671"/>
    <w:rsid w:val="008B2222"/>
    <w:rsid w:val="008C74A2"/>
    <w:rsid w:val="008D04DF"/>
    <w:rsid w:val="008F14B4"/>
    <w:rsid w:val="00910E57"/>
    <w:rsid w:val="0092285D"/>
    <w:rsid w:val="009348F1"/>
    <w:rsid w:val="00985D2D"/>
    <w:rsid w:val="009B1D25"/>
    <w:rsid w:val="00A07090"/>
    <w:rsid w:val="00A62961"/>
    <w:rsid w:val="00A85D85"/>
    <w:rsid w:val="00AB1255"/>
    <w:rsid w:val="00AC0402"/>
    <w:rsid w:val="00B52DB2"/>
    <w:rsid w:val="00B53DD5"/>
    <w:rsid w:val="00BB1BCE"/>
    <w:rsid w:val="00BF0FFC"/>
    <w:rsid w:val="00C84F6B"/>
    <w:rsid w:val="00CC1448"/>
    <w:rsid w:val="00CC3758"/>
    <w:rsid w:val="00D63E8D"/>
    <w:rsid w:val="00D70F12"/>
    <w:rsid w:val="00DB464C"/>
    <w:rsid w:val="00DE74F3"/>
    <w:rsid w:val="00DF4F73"/>
    <w:rsid w:val="00E045F0"/>
    <w:rsid w:val="00EE4BAF"/>
    <w:rsid w:val="00F04DBA"/>
    <w:rsid w:val="00F06617"/>
    <w:rsid w:val="00F7614C"/>
    <w:rsid w:val="00FF0370"/>
    <w:rsid w:val="080A612C"/>
    <w:rsid w:val="33E07B16"/>
    <w:rsid w:val="428A2F20"/>
    <w:rsid w:val="436673B5"/>
    <w:rsid w:val="5AE97C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1F37"/>
    <w:pPr>
      <w:widowControl w:val="0"/>
      <w:ind w:firstLineChars="200" w:firstLine="640"/>
      <w:jc w:val="both"/>
    </w:pPr>
    <w:rPr>
      <w:kern w:val="2"/>
      <w:sz w:val="24"/>
      <w:szCs w:val="24"/>
    </w:rPr>
  </w:style>
  <w:style w:type="paragraph" w:styleId="1">
    <w:name w:val="heading 1"/>
    <w:basedOn w:val="a"/>
    <w:next w:val="a"/>
    <w:qFormat/>
    <w:rsid w:val="001D1F37"/>
    <w:pPr>
      <w:keepNext/>
      <w:keepLines/>
      <w:numPr>
        <w:numId w:val="1"/>
      </w:numPr>
      <w:ind w:left="0"/>
      <w:jc w:val="left"/>
      <w:outlineLvl w:val="0"/>
    </w:pPr>
    <w:rPr>
      <w:kern w:val="44"/>
      <w:sz w:val="32"/>
    </w:rPr>
  </w:style>
  <w:style w:type="paragraph" w:styleId="2">
    <w:name w:val="heading 2"/>
    <w:basedOn w:val="a"/>
    <w:next w:val="a"/>
    <w:unhideWhenUsed/>
    <w:qFormat/>
    <w:rsid w:val="00EE4BAF"/>
    <w:pPr>
      <w:keepNext/>
      <w:keepLines/>
      <w:numPr>
        <w:ilvl w:val="1"/>
        <w:numId w:val="1"/>
      </w:numPr>
      <w:adjustRightInd w:val="0"/>
      <w:ind w:firstLineChars="0"/>
      <w:jc w:val="left"/>
      <w:outlineLvl w:val="1"/>
    </w:pPr>
    <w:rPr>
      <w:rFonts w:ascii="Arial" w:eastAsia="仿宋" w:hAnsi="Arial"/>
      <w:sz w:val="30"/>
    </w:rPr>
  </w:style>
  <w:style w:type="paragraph" w:styleId="3">
    <w:name w:val="heading 3"/>
    <w:basedOn w:val="a"/>
    <w:next w:val="a"/>
    <w:unhideWhenUsed/>
    <w:qFormat/>
    <w:rsid w:val="001D1F37"/>
    <w:pPr>
      <w:keepNext/>
      <w:keepLines/>
      <w:numPr>
        <w:ilvl w:val="2"/>
        <w:numId w:val="1"/>
      </w:numPr>
      <w:ind w:firstLineChars="0" w:firstLine="0"/>
      <w:outlineLvl w:val="2"/>
    </w:pPr>
    <w:rPr>
      <w:sz w:val="28"/>
    </w:rPr>
  </w:style>
  <w:style w:type="paragraph" w:styleId="4">
    <w:name w:val="heading 4"/>
    <w:basedOn w:val="a"/>
    <w:next w:val="a"/>
    <w:unhideWhenUsed/>
    <w:qFormat/>
    <w:rsid w:val="00536B09"/>
    <w:pPr>
      <w:keepNext/>
      <w:keepLines/>
      <w:numPr>
        <w:ilvl w:val="3"/>
        <w:numId w:val="1"/>
      </w:numPr>
      <w:ind w:firstLine="200"/>
      <w:outlineLvl w:val="3"/>
    </w:pPr>
    <w:rPr>
      <w:rFonts w:ascii="Arial" w:eastAsia="仿宋" w:hAnsi="Arial"/>
      <w:sz w:val="28"/>
    </w:rPr>
  </w:style>
  <w:style w:type="paragraph" w:styleId="5">
    <w:name w:val="heading 5"/>
    <w:basedOn w:val="a"/>
    <w:next w:val="a"/>
    <w:semiHidden/>
    <w:unhideWhenUsed/>
    <w:qFormat/>
    <w:rsid w:val="001D1F37"/>
    <w:pPr>
      <w:keepNext/>
      <w:keepLines/>
      <w:numPr>
        <w:ilvl w:val="4"/>
        <w:numId w:val="1"/>
      </w:numPr>
      <w:spacing w:line="372" w:lineRule="auto"/>
      <w:outlineLvl w:val="4"/>
    </w:pPr>
    <w:rPr>
      <w:b/>
      <w:sz w:val="28"/>
    </w:rPr>
  </w:style>
  <w:style w:type="paragraph" w:styleId="6">
    <w:name w:val="heading 6"/>
    <w:basedOn w:val="a"/>
    <w:next w:val="a"/>
    <w:semiHidden/>
    <w:unhideWhenUsed/>
    <w:qFormat/>
    <w:rsid w:val="001D1F37"/>
    <w:pPr>
      <w:keepNext/>
      <w:keepLines/>
      <w:numPr>
        <w:ilvl w:val="5"/>
        <w:numId w:val="1"/>
      </w:numPr>
      <w:spacing w:line="317" w:lineRule="auto"/>
      <w:outlineLvl w:val="5"/>
    </w:pPr>
    <w:rPr>
      <w:rFonts w:ascii="Arial" w:eastAsia="黑体" w:hAnsi="Arial"/>
      <w:b/>
    </w:rPr>
  </w:style>
  <w:style w:type="paragraph" w:styleId="7">
    <w:name w:val="heading 7"/>
    <w:basedOn w:val="a"/>
    <w:next w:val="a"/>
    <w:semiHidden/>
    <w:unhideWhenUsed/>
    <w:qFormat/>
    <w:rsid w:val="001D1F37"/>
    <w:pPr>
      <w:keepNext/>
      <w:keepLines/>
      <w:numPr>
        <w:ilvl w:val="6"/>
        <w:numId w:val="1"/>
      </w:numPr>
      <w:spacing w:line="317" w:lineRule="auto"/>
      <w:outlineLvl w:val="6"/>
    </w:pPr>
    <w:rPr>
      <w:b/>
    </w:rPr>
  </w:style>
  <w:style w:type="paragraph" w:styleId="8">
    <w:name w:val="heading 8"/>
    <w:basedOn w:val="a"/>
    <w:next w:val="a"/>
    <w:semiHidden/>
    <w:unhideWhenUsed/>
    <w:qFormat/>
    <w:rsid w:val="001D1F37"/>
    <w:pPr>
      <w:keepNext/>
      <w:keepLines/>
      <w:numPr>
        <w:ilvl w:val="7"/>
        <w:numId w:val="1"/>
      </w:numPr>
      <w:spacing w:line="317" w:lineRule="auto"/>
      <w:outlineLvl w:val="7"/>
    </w:pPr>
    <w:rPr>
      <w:rFonts w:ascii="Arial" w:eastAsia="黑体" w:hAnsi="Arial"/>
    </w:rPr>
  </w:style>
  <w:style w:type="paragraph" w:styleId="9">
    <w:name w:val="heading 9"/>
    <w:basedOn w:val="a"/>
    <w:next w:val="a"/>
    <w:semiHidden/>
    <w:unhideWhenUsed/>
    <w:qFormat/>
    <w:rsid w:val="001D1F37"/>
    <w:pPr>
      <w:keepNext/>
      <w:keepLines/>
      <w:numPr>
        <w:ilvl w:val="8"/>
        <w:numId w:val="1"/>
      </w:numPr>
      <w:spacing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536B09"/>
    <w:rPr>
      <w:rFonts w:ascii="宋体" w:eastAsia="宋体"/>
      <w:sz w:val="18"/>
      <w:szCs w:val="18"/>
    </w:rPr>
  </w:style>
  <w:style w:type="character" w:customStyle="1" w:styleId="Char">
    <w:name w:val="文档结构图 Char"/>
    <w:basedOn w:val="a0"/>
    <w:link w:val="a3"/>
    <w:rsid w:val="00536B09"/>
    <w:rPr>
      <w:rFonts w:ascii="宋体" w:eastAsia="宋体"/>
      <w:kern w:val="2"/>
      <w:sz w:val="18"/>
      <w:szCs w:val="18"/>
    </w:rPr>
  </w:style>
  <w:style w:type="paragraph" w:styleId="a4">
    <w:name w:val="header"/>
    <w:basedOn w:val="a"/>
    <w:link w:val="Char0"/>
    <w:rsid w:val="00536B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36B09"/>
    <w:rPr>
      <w:kern w:val="2"/>
      <w:sz w:val="18"/>
      <w:szCs w:val="18"/>
    </w:rPr>
  </w:style>
  <w:style w:type="paragraph" w:styleId="a5">
    <w:name w:val="footer"/>
    <w:basedOn w:val="a"/>
    <w:link w:val="Char1"/>
    <w:rsid w:val="00536B09"/>
    <w:pPr>
      <w:tabs>
        <w:tab w:val="center" w:pos="4153"/>
        <w:tab w:val="right" w:pos="8306"/>
      </w:tabs>
      <w:snapToGrid w:val="0"/>
      <w:jc w:val="left"/>
    </w:pPr>
    <w:rPr>
      <w:sz w:val="18"/>
      <w:szCs w:val="18"/>
    </w:rPr>
  </w:style>
  <w:style w:type="character" w:customStyle="1" w:styleId="Char1">
    <w:name w:val="页脚 Char"/>
    <w:basedOn w:val="a0"/>
    <w:link w:val="a5"/>
    <w:rsid w:val="00536B09"/>
    <w:rPr>
      <w:kern w:val="2"/>
      <w:sz w:val="18"/>
      <w:szCs w:val="18"/>
    </w:rPr>
  </w:style>
  <w:style w:type="table" w:styleId="a6">
    <w:name w:val="Table Grid"/>
    <w:basedOn w:val="a1"/>
    <w:rsid w:val="00A85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Subtle Emphasis"/>
    <w:basedOn w:val="a0"/>
    <w:uiPriority w:val="19"/>
    <w:qFormat/>
    <w:rsid w:val="00485326"/>
    <w:rPr>
      <w:i/>
      <w:iCs/>
      <w:color w:val="808080" w:themeColor="text1" w:themeTint="7F"/>
    </w:rPr>
  </w:style>
  <w:style w:type="paragraph" w:styleId="a8">
    <w:name w:val="Balloon Text"/>
    <w:basedOn w:val="a"/>
    <w:link w:val="Char2"/>
    <w:rsid w:val="00985D2D"/>
    <w:rPr>
      <w:sz w:val="18"/>
      <w:szCs w:val="18"/>
    </w:rPr>
  </w:style>
  <w:style w:type="character" w:customStyle="1" w:styleId="Char2">
    <w:name w:val="批注框文本 Char"/>
    <w:basedOn w:val="a0"/>
    <w:link w:val="a8"/>
    <w:rsid w:val="00985D2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6E5626-7AD1-4BB9-933E-3C3772A3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yzz</dc:creator>
  <cp:lastModifiedBy>admin</cp:lastModifiedBy>
  <cp:revision>91</cp:revision>
  <dcterms:created xsi:type="dcterms:W3CDTF">2014-10-29T12:08:00Z</dcterms:created>
  <dcterms:modified xsi:type="dcterms:W3CDTF">2019-04-18T08:09:00Z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