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CF6CAE">
      <w:pPr>
        <w:keepNext/>
        <w:spacing w:after="280"/>
      </w:pPr>
      <w:r>
        <w:rPr>
          <w:rFonts w:ascii="Arial" w:hAnsi="Arial"/>
          <w:b/>
          <w:color w:val="000000"/>
          <w:sz w:val="44"/>
        </w:rPr>
        <w:t>House System - Gameplay Features and Scripting Structure</w:t>
      </w:r>
    </w:p>
    <w:p w14:paraId="5E3D4B8B">
      <w:pPr>
        <w:pStyle w:val="2"/>
      </w:pPr>
      <w:bookmarkStart w:id="0" w:name="_GoBack"/>
      <w:bookmarkEnd w:id="0"/>
      <w:r>
        <w:t>1. Gameplay Features</w:t>
      </w:r>
    </w:p>
    <w:p w14:paraId="41E8796A">
      <w:pPr>
        <w:pStyle w:val="3"/>
      </w:pPr>
      <w:r>
        <w:t>House Ownership and Style Selection</w:t>
      </w:r>
    </w:p>
    <w:p w14:paraId="23142C16">
      <w:pPr>
        <w:pStyle w:val="23"/>
      </w:pPr>
      <w:r>
        <w:t>Players begin without a house and obtain one through the Landlord interface.</w:t>
      </w:r>
    </w:p>
    <w:p w14:paraId="3596814A">
      <w:pPr>
        <w:pStyle w:val="23"/>
      </w:pPr>
      <w:r>
        <w:t>House styles are listed dynamically from valid house templates rather than from hard-coded UI buttons.</w:t>
      </w:r>
    </w:p>
    <w:p w14:paraId="5FE0A4E6">
      <w:pPr>
        <w:pStyle w:val="23"/>
      </w:pPr>
      <w:r>
        <w:t>Players can preview a house interior before selecting or purchasing it.</w:t>
      </w:r>
    </w:p>
    <w:p w14:paraId="59E329FB">
      <w:pPr>
        <w:pStyle w:val="23"/>
      </w:pPr>
      <w:r>
        <w:t>Normal house purchases use Imperial Credits stored in the player's Warehouse.</w:t>
      </w:r>
    </w:p>
    <w:p w14:paraId="6338C062">
      <w:pPr>
        <w:pStyle w:val="23"/>
      </w:pPr>
      <w:r>
        <w:t>Changing house style returns the previous house's placed furniture through the existing return flow.</w:t>
      </w:r>
    </w:p>
    <w:p w14:paraId="6D61E9E6">
      <w:pPr>
        <w:pStyle w:val="23"/>
      </w:pPr>
      <w:r>
        <w:t>The system supports both virtual house templates and permanent physical properties.</w:t>
      </w:r>
    </w:p>
    <w:p w14:paraId="4EF6078C">
      <w:pPr>
        <w:pStyle w:val="3"/>
      </w:pPr>
      <w:r>
        <w:t>Modular Sequential Upgrades</w:t>
      </w:r>
    </w:p>
    <w:p w14:paraId="0D01866D">
      <w:pPr>
        <w:pStyle w:val="23"/>
      </w:pPr>
      <w:r>
        <w:t>House expansions follow a required order: Expansion 1, Expansion 2, then the second floor.</w:t>
      </w:r>
    </w:p>
    <w:p w14:paraId="23D5B4BE">
      <w:pPr>
        <w:pStyle w:val="23"/>
      </w:pPr>
      <w:r>
        <w:t>A later expansion cannot be purchased before its prerequisite stage.</w:t>
      </w:r>
    </w:p>
    <w:p w14:paraId="3C6A1A03">
      <w:pPr>
        <w:pStyle w:val="23"/>
      </w:pPr>
      <w:r>
        <w:t>Each purchased or previewed stage removes every matching blocker Part or Model from the house clone.</w:t>
      </w:r>
    </w:p>
    <w:p w14:paraId="1B6859BF">
      <w:pPr>
        <w:pStyle w:val="23"/>
      </w:pPr>
      <w:r>
        <w:t>Typical blocker names include roomExpansion1, roomExpansion2, and secondFloorExpansion.</w:t>
      </w:r>
    </w:p>
    <w:p w14:paraId="12EC6BAB">
      <w:pPr>
        <w:pStyle w:val="23"/>
      </w:pPr>
      <w:r>
        <w:t>Upgrade progress is saved as the player's UpgradeStage.</w:t>
      </w:r>
    </w:p>
    <w:p w14:paraId="62151188">
      <w:pPr>
        <w:pStyle w:val="23"/>
      </w:pPr>
      <w:r>
        <w:t>Developers can add more stages through UpgradeDefinitions and matching blocker names without rewriting the core purchase logic.</w:t>
      </w:r>
    </w:p>
    <w:p w14:paraId="6676BBDC">
      <w:pPr>
        <w:pStyle w:val="23"/>
      </w:pPr>
      <w:r>
        <w:t>Furniture placement bounds can use RequiredUpgradeStage to keep locked rooms unavailable for placement.</w:t>
      </w:r>
    </w:p>
    <w:p w14:paraId="24E534EB">
      <w:pPr>
        <w:pStyle w:val="3"/>
      </w:pPr>
      <w:r>
        <w:t>Virtual and Physical House Sessions</w:t>
      </w:r>
    </w:p>
    <w:p w14:paraId="40571F21">
      <w:pPr>
        <w:pStyle w:val="23"/>
      </w:pPr>
      <w:r>
        <w:t>Virtual houses are cloned into private runtime cells only while they are being entered or previewed.</w:t>
      </w:r>
    </w:p>
    <w:p w14:paraId="3D85B103">
      <w:pPr>
        <w:pStyle w:val="23"/>
      </w:pPr>
      <w:r>
        <w:t>The owner and approved visitors can share the same runtime house session.</w:t>
      </w:r>
    </w:p>
    <w:p w14:paraId="4483FBB5">
      <w:pPr>
        <w:pStyle w:val="23"/>
      </w:pPr>
      <w:r>
        <w:t>Physical houses remain placed permanently in the game world.</w:t>
      </w:r>
    </w:p>
    <w:p w14:paraId="5A32AD24">
      <w:pPr>
        <w:pStyle w:val="23"/>
      </w:pPr>
      <w:r>
        <w:t>Door proximity prompts handle entering and exiting houses.</w:t>
      </w:r>
    </w:p>
    <w:p w14:paraId="736A0006">
      <w:pPr>
        <w:pStyle w:val="23"/>
      </w:pPr>
      <w:r>
        <w:t>Virtual-house exits return the player to the most recently used Landlord access point.</w:t>
      </w:r>
    </w:p>
    <w:p w14:paraId="4CED3933">
      <w:pPr>
        <w:pStyle w:val="23"/>
      </w:pPr>
      <w:r>
        <w:t>Physical-house exits return the player outside the matching property's door.</w:t>
      </w:r>
    </w:p>
    <w:p w14:paraId="74E452AC">
      <w:pPr>
        <w:pStyle w:val="23"/>
      </w:pPr>
      <w:r>
        <w:t>Death, disconnecting, trading locks, house changes, and template removal safely clean up affected sessions.</w:t>
      </w:r>
    </w:p>
    <w:p w14:paraId="2E4D7E5F">
      <w:pPr>
        <w:pStyle w:val="3"/>
      </w:pPr>
      <w:r>
        <w:t>Physical Properties and Unique Deeds</w:t>
      </w:r>
    </w:p>
    <w:p w14:paraId="5AACCCE2">
      <w:pPr>
        <w:pStyle w:val="23"/>
      </w:pPr>
      <w:r>
        <w:t>A physical property is linked to a globally unique Deed item through PhysicalHouseId.</w:t>
      </w:r>
    </w:p>
    <w:p w14:paraId="759E1B08">
      <w:pPr>
        <w:pStyle w:val="23"/>
      </w:pPr>
      <w:r>
        <w:t>Only the matching Deed owner can activate that physical house style at the Landlord.</w:t>
      </w:r>
    </w:p>
    <w:p w14:paraId="3D36849C">
      <w:pPr>
        <w:pStyle w:val="23"/>
      </w:pPr>
      <w:r>
        <w:t>A Deed can be held in Inventory or Warehouse without changing ownership.</w:t>
      </w:r>
    </w:p>
    <w:p w14:paraId="588D6946">
      <w:pPr>
        <w:pStyle w:val="23"/>
      </w:pPr>
      <w:r>
        <w:t>Deeds can be transferred through the trading system.</w:t>
      </w:r>
    </w:p>
    <w:p w14:paraId="407DEACF">
      <w:pPr>
        <w:pStyle w:val="23"/>
      </w:pPr>
      <w:r>
        <w:t>Global claim validation prevents duplicate Deeds and prevents one player from owning multiple physical Deeds.</w:t>
      </w:r>
    </w:p>
    <w:p w14:paraId="52FDCF54">
      <w:pPr>
        <w:pStyle w:val="23"/>
      </w:pPr>
      <w:r>
        <w:t>An unowned or inactive property reports that the house is empty.</w:t>
      </w:r>
    </w:p>
    <w:p w14:paraId="3DA027A9">
      <w:pPr>
        <w:pStyle w:val="23"/>
      </w:pPr>
      <w:r>
        <w:t>Public physical houses can be entered even when the owner is not currently inside the house.</w:t>
      </w:r>
    </w:p>
    <w:p w14:paraId="1304AC97">
      <w:pPr>
        <w:pStyle w:val="23"/>
      </w:pPr>
      <w:r>
        <w:t>Physical-house window Glass remains opaque to outside players and becomes transparent locally for occupants inside.</w:t>
      </w:r>
    </w:p>
    <w:p w14:paraId="25B903B8">
      <w:pPr>
        <w:pStyle w:val="3"/>
      </w:pPr>
      <w:r>
        <w:t>Real-Time Weekly Taxes</w:t>
      </w:r>
    </w:p>
    <w:p w14:paraId="0DDAFE3F">
      <w:pPr>
        <w:pStyle w:val="23"/>
      </w:pPr>
      <w:r>
        <w:t>Every house style can define a configurable WeeklyTax amount.</w:t>
      </w:r>
    </w:p>
    <w:p w14:paraId="2CCC730C">
      <w:pPr>
        <w:pStyle w:val="23"/>
      </w:pPr>
      <w:r>
        <w:t>A tax becomes due after one real-world week rather than an in-game week.</w:t>
      </w:r>
    </w:p>
    <w:p w14:paraId="1504E1C0">
      <w:pPr>
        <w:pStyle w:val="23"/>
      </w:pPr>
      <w:r>
        <w:t>The due fee does not continuously stack into multiple weekly charges.</w:t>
      </w:r>
    </w:p>
    <w:p w14:paraId="5754A002">
      <w:pPr>
        <w:pStyle w:val="23"/>
      </w:pPr>
      <w:r>
        <w:t>Players add one WeeklyTax amount at a time from Warehouse Imperial Credits into their Tax Reserve.</w:t>
      </w:r>
    </w:p>
    <w:p w14:paraId="31DFB400">
      <w:pPr>
        <w:pStyle w:val="23"/>
      </w:pPr>
      <w:r>
        <w:t>The Pay Taxes action deducts the current fee from the Tax Reserve.</w:t>
      </w:r>
    </w:p>
    <w:p w14:paraId="1730EDC0">
      <w:pPr>
        <w:pStyle w:val="23"/>
      </w:pPr>
      <w:r>
        <w:t>Unpaid taxes block house entry for the owner and visitors.</w:t>
      </w:r>
    </w:p>
    <w:p w14:paraId="43946DF6">
      <w:pPr>
        <w:pStyle w:val="23"/>
      </w:pPr>
      <w:r>
        <w:t>Tax Reserve, TaxDueAmount, and NextTaxDueAt are included in saved house data.</w:t>
      </w:r>
    </w:p>
    <w:p w14:paraId="0125C97F">
      <w:pPr>
        <w:pStyle w:val="3"/>
      </w:pPr>
      <w:r>
        <w:t>Private and Public House Access</w:t>
      </w:r>
    </w:p>
    <w:p w14:paraId="6AF1CA47">
      <w:pPr>
        <w:pStyle w:val="23"/>
      </w:pPr>
      <w:r>
        <w:t>Owners can change access between Private and Public from Build Mode.</w:t>
      </w:r>
    </w:p>
    <w:p w14:paraId="43916566">
      <w:pPr>
        <w:pStyle w:val="23"/>
      </w:pPr>
      <w:r>
        <w:t>Online public virtual houses appear in the Landlord's Public Houses panel.</w:t>
      </w:r>
    </w:p>
    <w:p w14:paraId="1CEEDDA2">
      <w:pPr>
        <w:pStyle w:val="23"/>
      </w:pPr>
      <w:r>
        <w:t>Selecting another player joins that owner's shared runtime house session.</w:t>
      </w:r>
    </w:p>
    <w:p w14:paraId="26CE85A1">
      <w:pPr>
        <w:pStyle w:val="23"/>
      </w:pPr>
      <w:r>
        <w:t>Visitors receive the same house and furniture snapshot but remain read-only.</w:t>
      </w:r>
    </w:p>
    <w:p w14:paraId="2A038A7D">
      <w:pPr>
        <w:pStyle w:val="23"/>
      </w:pPr>
      <w:r>
        <w:t>Visitors can see the house, furniture, signs, Item Displays, Music Players, and use seats.</w:t>
      </w:r>
    </w:p>
    <w:p w14:paraId="6B4D77E9">
      <w:pPr>
        <w:pStyle w:val="23"/>
      </w:pPr>
      <w:r>
        <w:t>Visitors cannot enter Build Mode, modify furniture, edit functional furniture, change access, or manage the owner's taxes.</w:t>
      </w:r>
    </w:p>
    <w:p w14:paraId="4D803381">
      <w:pPr>
        <w:pStyle w:val="3"/>
      </w:pPr>
      <w:r>
        <w:t>Furniture Building and Persistence</w:t>
      </w:r>
    </w:p>
    <w:p w14:paraId="04EF27AD">
      <w:pPr>
        <w:pStyle w:val="23"/>
      </w:pPr>
      <w:r>
        <w:t>The house owner can open Build Mode while inside an owned house session.</w:t>
      </w:r>
    </w:p>
    <w:p w14:paraId="2A2D87F3">
      <w:pPr>
        <w:pStyle w:val="23"/>
      </w:pPr>
      <w:r>
        <w:t>Furniture can be placed, selected, moved, rotated on the X/Y/Z axes, and stored back into Inventory.</w:t>
      </w:r>
    </w:p>
    <w:p w14:paraId="381A4F3C">
      <w:pPr>
        <w:pStyle w:val="23"/>
      </w:pPr>
      <w:r>
        <w:t>Placement is validated against the active house's PlacementBounds.</w:t>
      </w:r>
    </w:p>
    <w:p w14:paraId="3880CBCE">
      <w:pPr>
        <w:pStyle w:val="23"/>
      </w:pPr>
      <w:r>
        <w:t>Bounds that require a higher expansion stage cannot be used while that room is locked.</w:t>
      </w:r>
    </w:p>
    <w:p w14:paraId="3F80AB45">
      <w:pPr>
        <w:pStyle w:val="23"/>
      </w:pPr>
      <w:r>
        <w:t>Furniture can overlap other furniture where the placement rules permit it, while still remaining inside valid house space.</w:t>
      </w:r>
    </w:p>
    <w:p w14:paraId="073CD03E">
      <w:pPr>
        <w:pStyle w:val="23"/>
      </w:pPr>
      <w:r>
        <w:t>A translucent bounding box identifies the furniture currently being previewed or moved.</w:t>
      </w:r>
    </w:p>
    <w:p w14:paraId="470F3932">
      <w:pPr>
        <w:pStyle w:val="23"/>
      </w:pPr>
      <w:r>
        <w:t>Occupied Seat furniture cannot be moved or stored until every occupant stands up.</w:t>
      </w:r>
    </w:p>
    <w:p w14:paraId="36B5026A">
      <w:pPr>
        <w:pStyle w:val="23"/>
      </w:pPr>
      <w:r>
        <w:t>Furniture positions, rotations, crafted finishes, and function state persist after exiting or rejoining.</w:t>
      </w:r>
    </w:p>
    <w:p w14:paraId="2A9E3767">
      <w:pPr>
        <w:pStyle w:val="3"/>
      </w:pPr>
      <w:r>
        <w:t>Functional Furniture</w:t>
      </w:r>
    </w:p>
    <w:p w14:paraId="4F7E22AE">
      <w:pPr>
        <w:pStyle w:val="23"/>
      </w:pPr>
      <w:r>
        <w:t>Regular furniture has no special interaction and uses the standard placement flow.</w:t>
      </w:r>
    </w:p>
    <w:p w14:paraId="1C767889">
      <w:pPr>
        <w:pStyle w:val="23"/>
      </w:pPr>
      <w:r>
        <w:t>Seat furniture uses native Roblox Seat instances and supports one or multiple seating positions.</w:t>
      </w:r>
    </w:p>
    <w:p w14:paraId="4B3DDEC6">
      <w:pPr>
        <w:pStyle w:val="23"/>
      </w:pPr>
      <w:r>
        <w:t>Item Display furniture:</w:t>
      </w:r>
    </w:p>
    <w:p w14:paraId="4974A21F">
      <w:pPr>
        <w:pStyle w:val="24"/>
      </w:pPr>
      <w:r>
        <w:t>Copies a Weapon, Tool, or Equipment item assigned to hotbar slot 3.</w:t>
      </w:r>
    </w:p>
    <w:p w14:paraId="0859FBDD">
      <w:pPr>
        <w:pStyle w:val="24"/>
      </w:pPr>
      <w:r>
        <w:t>Keeps the original item in the player's Inventory.</w:t>
      </w:r>
    </w:p>
    <w:p w14:paraId="4BC7AF53">
      <w:pPr>
        <w:pStyle w:val="24"/>
      </w:pPr>
      <w:r>
        <w:t>Stores a sanitized visual snapshot so the display survives rejoining.</w:t>
      </w:r>
    </w:p>
    <w:p w14:paraId="42E2AE77">
      <w:pPr>
        <w:pStyle w:val="24"/>
      </w:pPr>
      <w:r>
        <w:t>Can be replaced with another valid slot-3 item or cleared when the slot is empty.</w:t>
      </w:r>
    </w:p>
    <w:p w14:paraId="7DCAEEF0">
      <w:pPr>
        <w:pStyle w:val="23"/>
      </w:pPr>
      <w:r>
        <w:t>Music Player furniture:</w:t>
      </w:r>
    </w:p>
    <w:p w14:paraId="34179DE4">
      <w:pPr>
        <w:pStyle w:val="24"/>
      </w:pPr>
      <w:r>
        <w:t>Lets the owner enter a numeric Roblox audio asset ID.</w:t>
      </w:r>
    </w:p>
    <w:p w14:paraId="47F38413">
      <w:pPr>
        <w:pStyle w:val="24"/>
      </w:pPr>
      <w:r>
        <w:t>Plays audio locally from the furniture's Sound instance.</w:t>
      </w:r>
    </w:p>
    <w:p w14:paraId="296D6760">
      <w:pPr>
        <w:pStyle w:val="24"/>
      </w:pPr>
      <w:r>
        <w:t>Uses spatial volume falloff so music becomes quieter with distance.</w:t>
      </w:r>
    </w:p>
    <w:p w14:paraId="16D5DE13">
      <w:pPr>
        <w:pStyle w:val="24"/>
      </w:pPr>
      <w:r>
        <w:t>Saves the selected SoundId with that furniture placement.</w:t>
      </w:r>
    </w:p>
    <w:p w14:paraId="10AC0961">
      <w:pPr>
        <w:pStyle w:val="23"/>
      </w:pPr>
      <w:r>
        <w:t>Editable Sign furniture:</w:t>
      </w:r>
    </w:p>
    <w:p w14:paraId="4DD561D9">
      <w:pPr>
        <w:pStyle w:val="24"/>
      </w:pPr>
      <w:r>
        <w:t>Lets the owner edit SurfaceGui TextLabels through SignPanel.</w:t>
      </w:r>
    </w:p>
    <w:p w14:paraId="142C3BF8">
      <w:pPr>
        <w:pStyle w:val="24"/>
      </w:pPr>
      <w:r>
        <w:t>Filters player-entered text through Roblox text filtering before displaying it.</w:t>
      </w:r>
    </w:p>
    <w:p w14:paraId="095FCC4E">
      <w:pPr>
        <w:pStyle w:val="24"/>
      </w:pPr>
      <w:r>
        <w:t>Allows visitors to read the sign while preventing visitor edits.</w:t>
      </w:r>
    </w:p>
    <w:p w14:paraId="71871FF7">
      <w:pPr>
        <w:pStyle w:val="24"/>
      </w:pPr>
      <w:r>
        <w:t>Saves the filtered text with the furniture placement.</w:t>
      </w:r>
    </w:p>
    <w:p w14:paraId="1B30EE50">
      <w:pPr>
        <w:pStyle w:val="23"/>
      </w:pPr>
      <w:r>
        <w:t>Placed crafting and furniture stations remain usable as stations when their station contract is present.</w:t>
      </w:r>
    </w:p>
    <w:p w14:paraId="3BE9BFCB">
      <w:pPr>
        <w:pStyle w:val="3"/>
      </w:pPr>
      <w:r>
        <w:t>Crafted Furniture and Material Finishes</w:t>
      </w:r>
    </w:p>
    <w:p w14:paraId="2C6F791F">
      <w:pPr>
        <w:pStyle w:val="23"/>
      </w:pPr>
      <w:r>
        <w:t>Furniture recipes are organized into modular category folders.</w:t>
      </w:r>
    </w:p>
    <w:p w14:paraId="2594BDD4">
      <w:pPr>
        <w:pStyle w:val="23"/>
      </w:pPr>
      <w:r>
        <w:t>Recipes can use Wood 1, Wood 2, and Metal material selections.</w:t>
      </w:r>
    </w:p>
    <w:p w14:paraId="2E35E179">
      <w:pPr>
        <w:pStyle w:val="23"/>
      </w:pPr>
      <w:r>
        <w:t>Wood and metal colors are driven by registered material attributes such as CraftingColorHex.</w:t>
      </w:r>
    </w:p>
    <w:p w14:paraId="64C59EEC">
      <w:pPr>
        <w:pStyle w:val="23"/>
      </w:pPr>
      <w:r>
        <w:t>Furniture that uses selected materials receives an individual crafted furniture record.</w:t>
      </w:r>
    </w:p>
    <w:p w14:paraId="25FA9007">
      <w:pPr>
        <w:pStyle w:val="23"/>
      </w:pPr>
      <w:r>
        <w:t>Crafted colors and material selections persist through house placement, movement, storage, style changes, and rejoining.</w:t>
      </w:r>
    </w:p>
    <w:p w14:paraId="38FC3D41">
      <w:r>
        <w:br w:type="page"/>
      </w:r>
    </w:p>
    <w:p w14:paraId="090B8919">
      <w:pPr>
        <w:pStyle w:val="2"/>
      </w:pPr>
      <w:r>
        <w:t>2. Scripting Structure</w:t>
      </w:r>
    </w:p>
    <w:p w14:paraId="58D0CA17">
      <w:r>
        <w:t>The scripting structure separates server authority, client presentation, reusable templates, and feature-specific handlers. Player ownership, currency, purchases, taxes, placements, and saved data are never decided by the client.</w:t>
      </w:r>
    </w:p>
    <w:p w14:paraId="0BECBFA6">
      <w:pPr>
        <w:pStyle w:val="3"/>
      </w:pPr>
      <w:r>
        <w:t>ServerScriptService.House System.HouseSystem</w:t>
      </w:r>
    </w:p>
    <w:p w14:paraId="269EF785">
      <w:r>
        <w:t>HouseSystem is the main authoritative server controller. It handles:</w:t>
      </w:r>
    </w:p>
    <w:p w14:paraId="0667F23A">
      <w:pPr>
        <w:pStyle w:val="23"/>
      </w:pPr>
      <w:r>
        <w:t>loading and saving house data</w:t>
      </w:r>
    </w:p>
    <w:p w14:paraId="5333164D">
      <w:pPr>
        <w:pStyle w:val="23"/>
      </w:pPr>
      <w:r>
        <w:t>creating and destroying virtual runtime houses</w:t>
      </w:r>
    </w:p>
    <w:p w14:paraId="6EBE9974">
      <w:pPr>
        <w:pStyle w:val="23"/>
      </w:pPr>
      <w:r>
        <w:t>joining and leaving shared house sessions</w:t>
      </w:r>
    </w:p>
    <w:p w14:paraId="21CC2FB9">
      <w:pPr>
        <w:pStyle w:val="23"/>
      </w:pPr>
      <w:r>
        <w:t>physical-house entry and local runtime furniture</w:t>
      </w:r>
    </w:p>
    <w:p w14:paraId="5155795D">
      <w:pPr>
        <w:pStyle w:val="23"/>
      </w:pPr>
      <w:r>
        <w:t>house purchases and style changes</w:t>
      </w:r>
    </w:p>
    <w:p w14:paraId="7C4D74BC">
      <w:pPr>
        <w:pStyle w:val="23"/>
      </w:pPr>
      <w:r>
        <w:t>sequential expansion purchases and blocker removal</w:t>
      </w:r>
    </w:p>
    <w:p w14:paraId="492CB21A">
      <w:pPr>
        <w:pStyle w:val="23"/>
      </w:pPr>
      <w:r>
        <w:t>weekly taxes and Tax Reserve actions</w:t>
      </w:r>
    </w:p>
    <w:p w14:paraId="491E096A">
      <w:pPr>
        <w:pStyle w:val="23"/>
      </w:pPr>
      <w:r>
        <w:t>Private/Public access and visitor permissions</w:t>
      </w:r>
    </w:p>
    <w:p w14:paraId="7EEDF780">
      <w:pPr>
        <w:pStyle w:val="23"/>
      </w:pPr>
      <w:r>
        <w:t>furniture placement, movement, storage, and bounds validation</w:t>
      </w:r>
    </w:p>
    <w:p w14:paraId="114EF264">
      <w:pPr>
        <w:pStyle w:val="23"/>
      </w:pPr>
      <w:r>
        <w:t>Inventory and Warehouse deductions or returns</w:t>
      </w:r>
    </w:p>
    <w:p w14:paraId="26321E6F">
      <w:pPr>
        <w:pStyle w:val="23"/>
      </w:pPr>
      <w:r>
        <w:t>functional-furniture interaction validation</w:t>
      </w:r>
    </w:p>
    <w:p w14:paraId="1020DAE0">
      <w:pPr>
        <w:pStyle w:val="23"/>
      </w:pPr>
      <w:r>
        <w:t>sending trusted SessionState snapshots to clients</w:t>
      </w:r>
    </w:p>
    <w:p w14:paraId="4A8B3008">
      <w:r>
        <w:t>The client sends a request, but HouseSystem determines whether the request is valid and whether any saved or runtime state may change.</w:t>
      </w:r>
    </w:p>
    <w:p w14:paraId="29C34C68">
      <w:pPr>
        <w:pStyle w:val="3"/>
      </w:pPr>
      <w:r>
        <w:t>StarterGui.HouseGui.HouseController</w:t>
      </w:r>
    </w:p>
    <w:p w14:paraId="406E6903">
      <w:r>
        <w:t>HouseController is responsible for client presentation and local-only visual behavior. It handles:</w:t>
      </w:r>
    </w:p>
    <w:p w14:paraId="5BE5CEDC">
      <w:pPr>
        <w:pStyle w:val="23"/>
      </w:pPr>
      <w:r>
        <w:t>LandlordPanel, HouseUpgradePanel, TaxPanel, PublicHousesPanel, BuildPanel, MusicPanel, and SignPanel</w:t>
      </w:r>
    </w:p>
    <w:p w14:paraId="572F5295">
      <w:pPr>
        <w:pStyle w:val="23"/>
      </w:pPr>
      <w:r>
        <w:t>dynamic style and expansion rows</w:t>
      </w:r>
    </w:p>
    <w:p w14:paraId="38473761">
      <w:pPr>
        <w:pStyle w:val="23"/>
      </w:pPr>
      <w:r>
        <w:t>furniture placement previews and rotation controls</w:t>
      </w:r>
    </w:p>
    <w:p w14:paraId="5EE68343">
      <w:pPr>
        <w:pStyle w:val="23"/>
      </w:pPr>
      <w:r>
        <w:t>selection highlights and translucent preview bounds</w:t>
      </w:r>
    </w:p>
    <w:p w14:paraId="37EB0042">
      <w:pPr>
        <w:pStyle w:val="23"/>
      </w:pPr>
      <w:r>
        <w:t>local physical-window transparency and virtual-window glow</w:t>
      </w:r>
    </w:p>
    <w:p w14:paraId="4AAAEA06">
      <w:pPr>
        <w:pStyle w:val="23"/>
      </w:pPr>
      <w:r>
        <w:t>local spatial Music Player playback</w:t>
      </w:r>
    </w:p>
    <w:p w14:paraId="0C00D649">
      <w:pPr>
        <w:pStyle w:val="23"/>
      </w:pPr>
      <w:r>
        <w:t>owner/visitor UI differences</w:t>
      </w:r>
    </w:p>
    <w:p w14:paraId="24AC5700">
      <w:pPr>
        <w:pStyle w:val="23"/>
      </w:pPr>
      <w:r>
        <w:t>displaying trusted state received from the server</w:t>
      </w:r>
    </w:p>
    <w:p w14:paraId="51C2859F">
      <w:pPr>
        <w:pStyle w:val="3"/>
      </w:pPr>
      <w:r>
        <w:t>ServerScriptService.House System.HouseConfig</w:t>
      </w:r>
    </w:p>
    <w:p w14:paraId="114FDFF3">
      <w:r>
        <w:t>HouseConfig contains system-wide values that developers can tune without rewriting HouseSystem, including:</w:t>
      </w:r>
    </w:p>
    <w:p w14:paraId="010ADF01">
      <w:pPr>
        <w:pStyle w:val="23"/>
      </w:pPr>
      <w:r>
        <w:t>DataStore name and data version</w:t>
      </w:r>
    </w:p>
    <w:p w14:paraId="50FFFDA2">
      <w:pPr>
        <w:pStyle w:val="23"/>
      </w:pPr>
      <w:r>
        <w:t>house currency</w:t>
      </w:r>
    </w:p>
    <w:p w14:paraId="727B1D2F">
      <w:pPr>
        <w:pStyle w:val="23"/>
      </w:pPr>
      <w:r>
        <w:t>weekly tax interval</w:t>
      </w:r>
    </w:p>
    <w:p w14:paraId="408DC6FC">
      <w:pPr>
        <w:pStyle w:val="23"/>
      </w:pPr>
      <w:r>
        <w:t>interaction distance</w:t>
      </w:r>
    </w:p>
    <w:p w14:paraId="78FA6573">
      <w:pPr>
        <w:pStyle w:val="23"/>
      </w:pPr>
      <w:r>
        <w:t>request cooldowns</w:t>
      </w:r>
    </w:p>
    <w:p w14:paraId="40654B9A">
      <w:pPr>
        <w:pStyle w:val="23"/>
      </w:pPr>
      <w:r>
        <w:t>maximum furniture count</w:t>
      </w:r>
    </w:p>
    <w:p w14:paraId="6C083F8F">
      <w:pPr>
        <w:pStyle w:val="23"/>
      </w:pPr>
      <w:r>
        <w:t>private runtime-cell placement and spacing</w:t>
      </w:r>
    </w:p>
    <w:p w14:paraId="35C6F958">
      <w:pPr>
        <w:pStyle w:val="23"/>
      </w:pPr>
      <w:r>
        <w:t>placement and session limits</w:t>
      </w:r>
    </w:p>
    <w:p w14:paraId="3D2E8E9A">
      <w:pPr>
        <w:pStyle w:val="3"/>
      </w:pPr>
      <w:r>
        <w:t>ServerScriptService.House System.FurnitureFunctions</w:t>
      </w:r>
    </w:p>
    <w:p w14:paraId="0B842098">
      <w:r>
        <w:t>The furniture-function registry separates special furniture behavior from the normal placement system. Furniture templates declare behavior through HouseFunction:</w:t>
      </w:r>
    </w:p>
    <w:p w14:paraId="4D5AF6F4">
      <w:pPr>
        <w:pStyle w:val="164"/>
      </w:pPr>
      <w:r>
        <w:t>HouseFunction = "ItemDisplay"</w:t>
      </w:r>
    </w:p>
    <w:p w14:paraId="4161507E">
      <w:pPr>
        <w:pStyle w:val="164"/>
      </w:pPr>
      <w:r>
        <w:t>HouseFunction = "MusicPlayer"</w:t>
      </w:r>
    </w:p>
    <w:p w14:paraId="31D6DEED">
      <w:pPr>
        <w:pStyle w:val="164"/>
      </w:pPr>
      <w:r>
        <w:t>HouseFunction = "EditableSign"</w:t>
      </w:r>
    </w:p>
    <w:p w14:paraId="7BC41AAD">
      <w:pPr>
        <w:pStyle w:val="164"/>
      </w:pPr>
      <w:r>
        <w:t>HouseFunction = "Seat"</w:t>
      </w:r>
    </w:p>
    <w:p w14:paraId="5ED60805">
      <w:r>
        <w:t>The matching handler can sanitize saved state, mount runtime interactions, handle owner clicks, process editor actions, serialize state, and clean up connections. This allows new furniture behavior to be added without placing unrelated logic throughout HouseSystem.</w:t>
      </w:r>
    </w:p>
    <w:p w14:paraId="3243874D">
      <w:pPr>
        <w:pStyle w:val="3"/>
      </w:pPr>
      <w:r>
        <w:t>ServerStorage.HouseTemplates</w:t>
      </w:r>
    </w:p>
    <w:p w14:paraId="49057E5E">
      <w:r>
        <w:t>This folder is the catalog for virtual house styles. A typical valid template uses:</w:t>
      </w:r>
    </w:p>
    <w:p w14:paraId="7DCD3B35">
      <w:pPr>
        <w:pStyle w:val="164"/>
      </w:pPr>
      <w:r>
        <w:t>HouseTemplate (Model)</w:t>
      </w:r>
    </w:p>
    <w:p w14:paraId="43D66C4D">
      <w:pPr>
        <w:pStyle w:val="164"/>
      </w:pPr>
      <w:r>
        <w:t>|-- House = true (Boolean attribute)</w:t>
      </w:r>
    </w:p>
    <w:p w14:paraId="795E7DA3">
      <w:pPr>
        <w:pStyle w:val="164"/>
      </w:pPr>
      <w:r>
        <w:t>|-- PurchaseCost (Number attribute)</w:t>
      </w:r>
    </w:p>
    <w:p w14:paraId="3AEAD661">
      <w:pPr>
        <w:pStyle w:val="164"/>
      </w:pPr>
      <w:r>
        <w:t>|-- WeeklyTax (Number attribute)</w:t>
      </w:r>
    </w:p>
    <w:p w14:paraId="3626E050">
      <w:pPr>
        <w:pStyle w:val="164"/>
      </w:pPr>
      <w:r>
        <w:t>|-- Door</w:t>
      </w:r>
    </w:p>
    <w:p w14:paraId="6B5B16E6">
      <w:pPr>
        <w:pStyle w:val="164"/>
      </w:pPr>
      <w:r>
        <w:t>|   |-- Door or DoorPromptAnchor</w:t>
      </w:r>
    </w:p>
    <w:p w14:paraId="4F1A63B7">
      <w:pPr>
        <w:pStyle w:val="164"/>
      </w:pPr>
      <w:r>
        <w:t>|   `-- HouseSpawn</w:t>
      </w:r>
    </w:p>
    <w:p w14:paraId="60F2159F">
      <w:pPr>
        <w:pStyle w:val="164"/>
      </w:pPr>
      <w:r>
        <w:t>|-- PlacementBounds</w:t>
      </w:r>
    </w:p>
    <w:p w14:paraId="1560BB7C">
      <w:pPr>
        <w:pStyle w:val="164"/>
      </w:pPr>
      <w:r>
        <w:t>`-- UpgradeDefinitions (optional)</w:t>
      </w:r>
    </w:p>
    <w:p w14:paraId="3A5765F2">
      <w:r>
        <w:t>The server validates templates and builds the Landlord StyleList from valid entries. New styles do not require a new hard-coded UI button.</w:t>
      </w:r>
    </w:p>
    <w:p w14:paraId="0BFFBB0F">
      <w:pPr>
        <w:pStyle w:val="3"/>
      </w:pPr>
      <w:r>
        <w:t>Workspace.PhysicalHouses</w:t>
      </w:r>
    </w:p>
    <w:p w14:paraId="1DFDEDBB">
      <w:r>
        <w:t>This folder contains permanent properties positioned around the map. A typical physical house uses:</w:t>
      </w:r>
    </w:p>
    <w:p w14:paraId="282FE6F1">
      <w:pPr>
        <w:pStyle w:val="164"/>
      </w:pPr>
      <w:r>
        <w:t>PhysicalHouse (Model)</w:t>
      </w:r>
    </w:p>
    <w:p w14:paraId="5B6AD3EB">
      <w:pPr>
        <w:pStyle w:val="164"/>
      </w:pPr>
      <w:r>
        <w:t>|-- PhysicalHouse = true (Boolean attribute)</w:t>
      </w:r>
    </w:p>
    <w:p w14:paraId="379A0590">
      <w:pPr>
        <w:pStyle w:val="164"/>
      </w:pPr>
      <w:r>
        <w:t>|-- PhysicalHouseId = "1" (String attribute)</w:t>
      </w:r>
    </w:p>
    <w:p w14:paraId="695AF2FA">
      <w:pPr>
        <w:pStyle w:val="164"/>
      </w:pPr>
      <w:r>
        <w:t>|-- Address = "House No. 1" (String attribute)</w:t>
      </w:r>
    </w:p>
    <w:p w14:paraId="7F750439">
      <w:pPr>
        <w:pStyle w:val="164"/>
      </w:pPr>
      <w:r>
        <w:t>|-- Door</w:t>
      </w:r>
    </w:p>
    <w:p w14:paraId="4EDF8A79">
      <w:pPr>
        <w:pStyle w:val="164"/>
      </w:pPr>
      <w:r>
        <w:t>|   |-- Door</w:t>
      </w:r>
    </w:p>
    <w:p w14:paraId="70AECA98">
      <w:pPr>
        <w:pStyle w:val="164"/>
      </w:pPr>
      <w:r>
        <w:t>|   |-- HouseSpawn</w:t>
      </w:r>
    </w:p>
    <w:p w14:paraId="001A9D3A">
      <w:pPr>
        <w:pStyle w:val="164"/>
      </w:pPr>
      <w:r>
        <w:t>|   `-- HouseExit (optional exact exterior marker)</w:t>
      </w:r>
    </w:p>
    <w:p w14:paraId="41F58895">
      <w:pPr>
        <w:pStyle w:val="164"/>
      </w:pPr>
      <w:r>
        <w:t>|-- Window</w:t>
      </w:r>
    </w:p>
    <w:p w14:paraId="21F462FE">
      <w:pPr>
        <w:pStyle w:val="164"/>
      </w:pPr>
      <w:r>
        <w:t>|   `-- Glass</w:t>
      </w:r>
    </w:p>
    <w:p w14:paraId="45232DD5">
      <w:pPr>
        <w:pStyle w:val="164"/>
      </w:pPr>
      <w:r>
        <w:t>`-- PlacementBounds</w:t>
      </w:r>
    </w:p>
    <w:p w14:paraId="44C5CD73">
      <w:r>
        <w:t>The server validates each property, connects its door prompts, and matches PhysicalHouseId to the global Deed registry.</w:t>
      </w:r>
    </w:p>
    <w:p w14:paraId="7A6EC245">
      <w:pPr>
        <w:pStyle w:val="3"/>
      </w:pPr>
      <w:r>
        <w:t>ReplicatedStorage.HouseRemotes</w:t>
      </w:r>
    </w:p>
    <w:p w14:paraId="6D41B318">
      <w:r>
        <w:t>HouseRemotes is the communication boundary between HouseController and HouseSystem. It carries requests and trusted state for:</w:t>
      </w:r>
    </w:p>
    <w:p w14:paraId="53F68374">
      <w:pPr>
        <w:pStyle w:val="23"/>
      </w:pPr>
      <w:r>
        <w:t>entering and exiting houses</w:t>
      </w:r>
    </w:p>
    <w:p w14:paraId="52D1AA2D">
      <w:pPr>
        <w:pStyle w:val="23"/>
      </w:pPr>
      <w:r>
        <w:t>starting and switching previews</w:t>
      </w:r>
    </w:p>
    <w:p w14:paraId="7D1FA82F">
      <w:pPr>
        <w:pStyle w:val="23"/>
      </w:pPr>
      <w:r>
        <w:t>buying or changing house styles</w:t>
      </w:r>
    </w:p>
    <w:p w14:paraId="6B461006">
      <w:pPr>
        <w:pStyle w:val="23"/>
      </w:pPr>
      <w:r>
        <w:t>adding and purchasing expansions</w:t>
      </w:r>
    </w:p>
    <w:p w14:paraId="6E405AD9">
      <w:pPr>
        <w:pStyle w:val="23"/>
      </w:pPr>
      <w:r>
        <w:t>placing, moving, and storing furniture</w:t>
      </w:r>
    </w:p>
    <w:p w14:paraId="1A93B5BA">
      <w:pPr>
        <w:pStyle w:val="23"/>
      </w:pPr>
      <w:r>
        <w:t>requesting a fresh house snapshot</w:t>
      </w:r>
    </w:p>
    <w:p w14:paraId="6A667CAA">
      <w:pPr>
        <w:pStyle w:val="23"/>
      </w:pPr>
      <w:r>
        <w:t>visiting public houses and changing access</w:t>
      </w:r>
    </w:p>
    <w:p w14:paraId="143AC22C">
      <w:pPr>
        <w:pStyle w:val="23"/>
      </w:pPr>
      <w:r>
        <w:t>managing Tax Reserve and paying taxes</w:t>
      </w:r>
    </w:p>
    <w:p w14:paraId="1809A015">
      <w:pPr>
        <w:pStyle w:val="23"/>
      </w:pPr>
      <w:r>
        <w:t>interacting with functional furniture</w:t>
      </w:r>
    </w:p>
    <w:p w14:paraId="501DF2A9">
      <w:r>
        <w:t>Remotes do not make client-provided prices, ownership, template names, placement IDs, or upgrade order trustworthy. HouseSystem validates these values against server-owned data.</w:t>
      </w:r>
    </w:p>
    <w:p w14:paraId="676AF632">
      <w:pPr>
        <w:pStyle w:val="3"/>
      </w:pPr>
      <w:r>
        <w:t>ReplicatedStorage.Items.Furnitures</w:t>
      </w:r>
    </w:p>
    <w:p w14:paraId="68CA0538">
      <w:r>
        <w:t>This folder contains the placeable furniture templates. Common developer-facing attributes include:</w:t>
      </w:r>
    </w:p>
    <w:p w14:paraId="038AEC1A">
      <w:pPr>
        <w:pStyle w:val="164"/>
      </w:pPr>
      <w:r>
        <w:t>FurnitureType = "Regular"</w:t>
      </w:r>
    </w:p>
    <w:p w14:paraId="4C93D748">
      <w:pPr>
        <w:pStyle w:val="164"/>
      </w:pPr>
      <w:r>
        <w:t>HouseFunction = "MusicPlayer"</w:t>
      </w:r>
    </w:p>
    <w:p w14:paraId="64DE7C31">
      <w:pPr>
        <w:pStyle w:val="164"/>
      </w:pPr>
      <w:r>
        <w:t>WeightPerUnit = 5</w:t>
      </w:r>
    </w:p>
    <w:p w14:paraId="507087E7">
      <w:pPr>
        <w:pStyle w:val="164"/>
      </w:pPr>
      <w:r>
        <w:t>HotbarSection = "None"</w:t>
      </w:r>
    </w:p>
    <w:p w14:paraId="603E6B6A">
      <w:r>
        <w:t>Normal furniture can use HouseFunction = None or omit special behavior. Interactive furniture uses a matching registered handler and any additional attributes required by that function.</w:t>
      </w:r>
    </w:p>
    <w:p w14:paraId="37206E8F">
      <w:pPr>
        <w:pStyle w:val="3"/>
      </w:pPr>
      <w:r>
        <w:t>PhysicalDeedService</w:t>
      </w:r>
    </w:p>
    <w:p w14:paraId="18E6E873">
      <w:r>
        <w:t>PhysicalDeedService manages global physical-property ownership. It handles:</w:t>
      </w:r>
    </w:p>
    <w:p w14:paraId="6B7B9A07">
      <w:pPr>
        <w:pStyle w:val="23"/>
      </w:pPr>
      <w:r>
        <w:t>unique Deed claims</w:t>
      </w:r>
    </w:p>
    <w:p w14:paraId="77CF53AF">
      <w:pPr>
        <w:pStyle w:val="23"/>
      </w:pPr>
      <w:r>
        <w:t>one-Deed-per-player validation</w:t>
      </w:r>
    </w:p>
    <w:p w14:paraId="5A2D79E1">
      <w:pPr>
        <w:pStyle w:val="23"/>
      </w:pPr>
      <w:r>
        <w:t>duplicate prevention across servers</w:t>
      </w:r>
    </w:p>
    <w:p w14:paraId="76DF9A63">
      <w:pPr>
        <w:pStyle w:val="23"/>
      </w:pPr>
      <w:r>
        <w:t>trade transfers and transaction rollback</w:t>
      </w:r>
    </w:p>
    <w:p w14:paraId="37D46E4F">
      <w:pPr>
        <w:pStyle w:val="23"/>
      </w:pPr>
      <w:r>
        <w:t>Inventory and Warehouse reconciliation</w:t>
      </w:r>
    </w:p>
    <w:p w14:paraId="02528EA1">
      <w:pPr>
        <w:pStyle w:val="23"/>
      </w:pPr>
      <w:r>
        <w:t>cross-server ownership invalidation</w:t>
      </w:r>
    </w:p>
    <w:p w14:paraId="0BC87B65">
      <w:pPr>
        <w:pStyle w:val="23"/>
      </w:pPr>
      <w:r>
        <w:t>mapping a Deed item to its PhysicalHouseId</w:t>
      </w:r>
    </w:p>
    <w:p w14:paraId="5946D3D8">
      <w:pPr>
        <w:pStyle w:val="3"/>
      </w:pPr>
      <w:r>
        <w:t>Saved House Data</w:t>
      </w:r>
    </w:p>
    <w:p w14:paraId="65AFA751">
      <w:r>
        <w:t>A player's saved house record contains the persistent state needed to rebuild the house session. A simplified example is:</w:t>
      </w:r>
    </w:p>
    <w:p w14:paraId="027D3F9C">
      <w:pPr>
        <w:pStyle w:val="164"/>
      </w:pPr>
      <w:r>
        <w:t>{</w:t>
      </w:r>
    </w:p>
    <w:p w14:paraId="74DC41C5">
      <w:pPr>
        <w:pStyle w:val="164"/>
      </w:pPr>
      <w:r>
        <w:t xml:space="preserve">    SelectedHouse = "ModularHouse",</w:t>
      </w:r>
    </w:p>
    <w:p w14:paraId="7AF8BA5A">
      <w:pPr>
        <w:pStyle w:val="164"/>
      </w:pPr>
      <w:r>
        <w:t xml:space="preserve">    HouseKind = "Virtual",</w:t>
      </w:r>
    </w:p>
    <w:p w14:paraId="6245957C">
      <w:pPr>
        <w:pStyle w:val="164"/>
      </w:pPr>
      <w:r>
        <w:t xml:space="preserve">    PhysicalHouseId = nil,</w:t>
      </w:r>
    </w:p>
    <w:p w14:paraId="68D26D28">
      <w:pPr>
        <w:pStyle w:val="164"/>
      </w:pPr>
      <w:r>
        <w:t xml:space="preserve">    UpgradeStage = 2,</w:t>
      </w:r>
    </w:p>
    <w:p w14:paraId="6439F7FB">
      <w:pPr>
        <w:pStyle w:val="164"/>
      </w:pPr>
      <w:r>
        <w:t xml:space="preserve">    HouseAccess = "Public",</w:t>
      </w:r>
    </w:p>
    <w:p w14:paraId="252E2FBA">
      <w:pPr>
        <w:pStyle w:val="164"/>
      </w:pPr>
      <w:r>
        <w:t xml:space="preserve"> </w:t>
      </w:r>
    </w:p>
    <w:p w14:paraId="02A77FF6">
      <w:pPr>
        <w:pStyle w:val="164"/>
      </w:pPr>
      <w:r>
        <w:t xml:space="preserve">    TaxReserve = 500,</w:t>
      </w:r>
    </w:p>
    <w:p w14:paraId="2550B697">
      <w:pPr>
        <w:pStyle w:val="164"/>
      </w:pPr>
      <w:r>
        <w:t xml:space="preserve">    TaxDueAmount = 0,</w:t>
      </w:r>
    </w:p>
    <w:p w14:paraId="4AE5CE3B">
      <w:pPr>
        <w:pStyle w:val="164"/>
      </w:pPr>
      <w:r>
        <w:t xml:space="preserve">    NextTaxDueAt = 1234567890,</w:t>
      </w:r>
    </w:p>
    <w:p w14:paraId="359EC335">
      <w:pPr>
        <w:pStyle w:val="164"/>
      </w:pPr>
      <w:r>
        <w:t xml:space="preserve"> </w:t>
      </w:r>
    </w:p>
    <w:p w14:paraId="1AB80591">
      <w:pPr>
        <w:pStyle w:val="164"/>
      </w:pPr>
      <w:r>
        <w:t xml:space="preserve">    Placements = {</w:t>
      </w:r>
    </w:p>
    <w:p w14:paraId="704D931A">
      <w:pPr>
        <w:pStyle w:val="164"/>
      </w:pPr>
      <w:r>
        <w:t xml:space="preserve">        -- position, rotation, crafted finish,</w:t>
      </w:r>
    </w:p>
    <w:p w14:paraId="38B4B5F8">
      <w:pPr>
        <w:pStyle w:val="164"/>
      </w:pPr>
      <w:r>
        <w:t xml:space="preserve">        -- and furniture function state</w:t>
      </w:r>
    </w:p>
    <w:p w14:paraId="444237D8">
      <w:pPr>
        <w:pStyle w:val="164"/>
      </w:pPr>
      <w:r>
        <w:t xml:space="preserve">    },</w:t>
      </w:r>
    </w:p>
    <w:p w14:paraId="2077E43C">
      <w:pPr>
        <w:pStyle w:val="164"/>
      </w:pPr>
      <w:r>
        <w:t>}</w:t>
      </w:r>
    </w:p>
    <w:p w14:paraId="6DFA5D5B">
      <w:pPr>
        <w:pStyle w:val="3"/>
      </w:pPr>
      <w:r>
        <w:t>Client/Server Data Flow</w:t>
      </w:r>
    </w:p>
    <w:p w14:paraId="1307A5F4">
      <w:r>
        <w:t>The standard flow for a house action is:</w:t>
      </w:r>
    </w:p>
    <w:p w14:paraId="58C12BEC">
      <w:pPr>
        <w:pStyle w:val="23"/>
      </w:pPr>
      <w:r>
        <w:t>The player interacts with a UI control, prompt, furniture object, or Build Mode preview.</w:t>
      </w:r>
    </w:p>
    <w:p w14:paraId="7679131F">
      <w:pPr>
        <w:pStyle w:val="23"/>
      </w:pPr>
      <w:r>
        <w:t>HouseController sends a focused request through HouseRemotes.</w:t>
      </w:r>
    </w:p>
    <w:p w14:paraId="062CA1EF">
      <w:pPr>
        <w:pStyle w:val="23"/>
      </w:pPr>
      <w:r>
        <w:t>HouseSystem validates the session, distance, role, ownership, request cooldown, template, saved data, and any required Inventory or Warehouse values.</w:t>
      </w:r>
    </w:p>
    <w:p w14:paraId="1FC876FA">
      <w:pPr>
        <w:pStyle w:val="23"/>
      </w:pPr>
      <w:r>
        <w:t>The server updates the runtime house and persistent state only after validation succeeds.</w:t>
      </w:r>
    </w:p>
    <w:p w14:paraId="6855681E">
      <w:pPr>
        <w:pStyle w:val="23"/>
      </w:pPr>
      <w:r>
        <w:t>HouseSystem sends a trusted SessionState snapshot or action result back to the relevant clients.</w:t>
      </w:r>
    </w:p>
    <w:p w14:paraId="5DC4CD85">
      <w:pPr>
        <w:pStyle w:val="23"/>
      </w:pPr>
      <w:r>
        <w:t>HouseController updates UI, previews, local windows, music, and owner/visitor controls from that trusted state.</w:t>
      </w:r>
    </w:p>
    <w:p w14:paraId="6734579C">
      <w:pPr>
        <w:pStyle w:val="2"/>
      </w:pPr>
      <w:r>
        <w:t>3. Architectural Summary</w:t>
      </w:r>
    </w:p>
    <w:p w14:paraId="74CB419F">
      <w:r>
        <w:t>The gameplay proves that the house system works for players. The scripting structure proves that it can be maintained and expanded. The system keeps important decisions on the server, keeps client code focused on presentation, uses templates and attributes for developer configuration, isolates interactive furniture through handlers, and rebuilds each runtime house from persistent saved data.</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2018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spacing w:before="0" w:after="100" w:line="259" w:lineRule="auto"/>
    </w:pPr>
    <w:rPr>
      <w:rFonts w:ascii="Arial" w:hAnsi="Arial" w:eastAsiaTheme="minorEastAsia" w:cstheme="minorBidi"/>
      <w:color w:val="000000"/>
      <w:sz w:val="21"/>
      <w:szCs w:val="22"/>
      <w:lang w:val="en-US" w:eastAsia="en-US" w:bidi="ar-SA"/>
    </w:rPr>
  </w:style>
  <w:style w:type="paragraph" w:styleId="2">
    <w:name w:val="heading 1"/>
    <w:basedOn w:val="1"/>
    <w:next w:val="1"/>
    <w:link w:val="138"/>
    <w:qFormat/>
    <w:uiPriority w:val="9"/>
    <w:pPr>
      <w:keepNext/>
      <w:keepLines/>
      <w:spacing w:before="240" w:after="120" w:line="259" w:lineRule="auto"/>
      <w:outlineLvl w:val="0"/>
    </w:pPr>
    <w:rPr>
      <w:rFonts w:asciiTheme="majorHAnsi" w:hAnsiTheme="majorHAnsi" w:eastAsiaTheme="majorEastAsia" w:cstheme="majorBidi"/>
      <w:b/>
      <w:bCs/>
      <w:color w:val="000000"/>
      <w:sz w:val="30"/>
      <w:szCs w:val="28"/>
    </w:rPr>
  </w:style>
  <w:style w:type="paragraph" w:styleId="3">
    <w:name w:val="heading 2"/>
    <w:basedOn w:val="1"/>
    <w:next w:val="1"/>
    <w:link w:val="139"/>
    <w:unhideWhenUsed/>
    <w:qFormat/>
    <w:uiPriority w:val="9"/>
    <w:pPr>
      <w:keepNext/>
      <w:keepLines/>
      <w:spacing w:before="160" w:after="60" w:line="259" w:lineRule="auto"/>
      <w:outlineLvl w:val="1"/>
    </w:pPr>
    <w:rPr>
      <w:rFonts w:asciiTheme="majorHAnsi" w:hAnsiTheme="majorHAnsi" w:eastAsiaTheme="majorEastAsia" w:cstheme="majorBidi"/>
      <w:b/>
      <w:bCs/>
      <w:color w:val="000000"/>
      <w:sz w:val="23"/>
      <w:szCs w:val="26"/>
    </w:rPr>
  </w:style>
  <w:style w:type="paragraph" w:styleId="4">
    <w:name w:val="heading 3"/>
    <w:basedOn w:val="1"/>
    <w:next w:val="1"/>
    <w:link w:val="140"/>
    <w:unhideWhenUsed/>
    <w:qFormat/>
    <w:uiPriority w:val="9"/>
    <w:pPr>
      <w:keepNext/>
      <w:keepLines/>
      <w:spacing w:before="120" w:after="40" w:line="259" w:lineRule="auto"/>
      <w:outlineLvl w:val="2"/>
    </w:pPr>
    <w:rPr>
      <w:rFonts w:asciiTheme="majorHAnsi" w:hAnsiTheme="majorHAnsi" w:eastAsiaTheme="majorEastAsia" w:cstheme="majorBidi"/>
      <w:b/>
      <w:bCs/>
      <w:color w:val="000000"/>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keepNext w:val="0"/>
      <w:numPr>
        <w:ilvl w:val="0"/>
        <w:numId w:val="1"/>
      </w:numPr>
      <w:spacing w:before="0" w:after="40" w:line="259" w:lineRule="auto"/>
      <w:ind w:left="403" w:hanging="259"/>
      <w:contextualSpacing/>
    </w:pPr>
    <w:rPr>
      <w:rFonts w:ascii="Arial" w:hAnsi="Arial"/>
      <w:color w:val="000000"/>
      <w:sz w:val="21"/>
    </w:rPr>
  </w:style>
  <w:style w:type="paragraph" w:styleId="24">
    <w:name w:val="List Bullet 2"/>
    <w:basedOn w:val="1"/>
    <w:unhideWhenUsed/>
    <w:uiPriority w:val="99"/>
    <w:pPr>
      <w:keepNext w:val="0"/>
      <w:numPr>
        <w:ilvl w:val="0"/>
        <w:numId w:val="2"/>
      </w:numPr>
      <w:spacing w:before="0" w:after="40" w:line="259" w:lineRule="auto"/>
      <w:ind w:left="806" w:hanging="259"/>
      <w:contextualSpacing/>
    </w:pPr>
    <w:rPr>
      <w:rFonts w:ascii="Arial" w:hAnsi="Arial"/>
      <w:color w:val="000000"/>
      <w:sz w:val="21"/>
    </w:r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keepNext/>
      <w:spacing w:before="0" w:after="280" w:line="259" w:lineRule="auto"/>
    </w:pPr>
    <w:rPr>
      <w:rFonts w:asciiTheme="majorHAnsi" w:hAnsiTheme="majorHAnsi" w:eastAsiaTheme="majorEastAsia" w:cstheme="majorBidi"/>
      <w:i/>
      <w:iCs/>
      <w:color w:val="000000"/>
      <w:spacing w:val="15"/>
      <w:sz w:val="22"/>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pBdr>
        <w:bottom w:val="single" w:color="4F81BD" w:themeColor="accent1" w:sz="8" w:space="4"/>
      </w:pBdr>
      <w:spacing w:before="0" w:after="200" w:line="259" w:lineRule="auto"/>
      <w:contextualSpacing/>
    </w:pPr>
    <w:rPr>
      <w:rFonts w:asciiTheme="majorHAnsi" w:hAnsiTheme="majorHAnsi" w:eastAsiaTheme="majorEastAsia" w:cstheme="majorBidi"/>
      <w:b/>
      <w:color w:val="000000"/>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 Block"/>
    <w:uiPriority w:val="0"/>
    <w:pPr>
      <w:keepNext w:val="0"/>
      <w:keepLines/>
      <w:spacing w:before="0" w:after="0" w:line="240" w:lineRule="auto"/>
      <w:ind w:left="504" w:right="288"/>
    </w:pPr>
    <w:rPr>
      <w:rFonts w:ascii="Courier New" w:hAnsi="Courier New" w:eastAsiaTheme="minorEastAsia" w:cstheme="minorBidi"/>
      <w:color w:val="000000"/>
      <w:sz w:val="18"/>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Charles Jansen Canopin</dc:creator>
  <dc:description>generated by python-docx</dc:description>
  <cp:keywords>Roblox, house system, gameplay, architecture, Luau</cp:keywords>
  <cp:lastModifiedBy>Charles Jansen Canopin</cp:lastModifiedBy>
  <dcterms:modified xsi:type="dcterms:W3CDTF">2026-09-01T20:35:23Z</dcterms:modified>
  <dc:subject>Roblox house system gameplay and architecture reference</dc:subject>
  <dc:title>House System - Gameplay Features and Scripting Structure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AE44A44968B24C7FBC2578355B4FFBD7_12</vt:lpwstr>
  </property>
</Properties>
</file>