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2"/>
          <w:szCs w:val="40"/>
          <w:lang w:val="en-US" w:eastAsia="zh-CN"/>
        </w:rPr>
        <w:t xml:space="preserve">  进度汇报和分工（2016.4.15）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一，客户数据（王志文）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基本已经完成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二，字体和颜色设置（黄梦华）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1，判断用户输入的是否为字体，或管理员直接内置可选择字体。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2，点击添加字体（或颜色），添加成功后页面自动跳回。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3，每次点击添加字体（或颜色），字体名称输入框自动清空。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4，添加的字体不可删除，设置为是否启用。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5，添加滚动条（加的字体和颜色增多时，页面不添加分页）。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三，企业类型声明和非首次刻章二次声明（欧春润）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1，前台界面已经完成，后台正在完善。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四，商品管理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1，商品管理（胡丽，于志鹏）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，去掉商品管理的连接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2，商品类别管理（段晓倩，黄梦华）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，添加商品类别时，附件不需要。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把弹窗的信息拿到二级界面去做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3，添加材质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，添加材质成功后，可以考虑直接刷新表，而不是刷新整个页面。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添加和修改时，判断材质是否重复。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五，订单管理（暂无分配）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六，用户注册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1，把所在区域替换为验证码（session）。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2，注册成功后，跳到登录页面，登录页面的“记住我”，改为“找回密码”。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七，备注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1，做到以开发者和使用者的两重身份体验项目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2，每个人负责自己的代码，不更改别人的代码，并且减少公共文件的更改。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3，新任务分工表：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W w:w="97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9"/>
        <w:gridCol w:w="1721"/>
        <w:gridCol w:w="1931"/>
        <w:gridCol w:w="1623"/>
        <w:gridCol w:w="1244"/>
        <w:gridCol w:w="1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编号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姓名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任务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分工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说明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第一组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段晓倩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黄梦华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第二组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于志鹏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商品管理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胡丽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第三组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王志文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企业管理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欧春润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第四组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冯涛</w:t>
            </w:r>
          </w:p>
        </w:tc>
        <w:tc>
          <w:tcPr>
            <w:tcW w:w="19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板式配置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张志豪</w:t>
            </w:r>
          </w:p>
        </w:tc>
        <w:tc>
          <w:tcPr>
            <w:tcW w:w="19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第五组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王志文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注册和登录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79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2016/4/15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46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28039">
    <w:nsid w:val="5710F0E7"/>
    <w:multiLevelType w:val="singleLevel"/>
    <w:tmpl w:val="5710F0E7"/>
    <w:lvl w:ilvl="0" w:tentative="1">
      <w:start w:val="1"/>
      <w:numFmt w:val="decimal"/>
      <w:suff w:val="nothing"/>
      <w:lvlText w:val="(%1)"/>
      <w:lvlJc w:val="left"/>
    </w:lvl>
  </w:abstractNum>
  <w:abstractNum w:abstractNumId="1460728169">
    <w:nsid w:val="5710F169"/>
    <w:multiLevelType w:val="singleLevel"/>
    <w:tmpl w:val="5710F169"/>
    <w:lvl w:ilvl="0" w:tentative="1">
      <w:start w:val="1"/>
      <w:numFmt w:val="decimal"/>
      <w:suff w:val="nothing"/>
      <w:lvlText w:val="(%1)"/>
      <w:lvlJc w:val="left"/>
    </w:lvl>
  </w:abstractNum>
  <w:abstractNum w:abstractNumId="1460728397">
    <w:nsid w:val="5710F24D"/>
    <w:multiLevelType w:val="singleLevel"/>
    <w:tmpl w:val="5710F24D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0728039"/>
  </w:num>
  <w:num w:numId="2">
    <w:abstractNumId w:val="1460728169"/>
  </w:num>
  <w:num w:numId="3">
    <w:abstractNumId w:val="1460728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90F5E"/>
    <w:rsid w:val="000B114B"/>
    <w:rsid w:val="00A7554B"/>
    <w:rsid w:val="04A90F5E"/>
    <w:rsid w:val="10DE233C"/>
    <w:rsid w:val="17253C4B"/>
    <w:rsid w:val="25B27AA0"/>
    <w:rsid w:val="275A0B49"/>
    <w:rsid w:val="283460FA"/>
    <w:rsid w:val="3E2032DA"/>
    <w:rsid w:val="517B5B79"/>
    <w:rsid w:val="53CF2026"/>
    <w:rsid w:val="55253A68"/>
    <w:rsid w:val="5744624E"/>
    <w:rsid w:val="5B192348"/>
    <w:rsid w:val="6E7E59D6"/>
    <w:rsid w:val="6F917F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2016-04-15T13:31:00Z</dcterms:created>
  <dc:creator>Administrator</dc:creator>
  <cp:lastModifiedBy>Administrator</cp:lastModifiedBy>
  <dcterms:modified xsi:type="dcterms:W3CDTF">2016-04-15T14:08:12Z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