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Задание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Сделать простую страничку, на которой будут обрабатываться действия пользователя по следующей логике: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После загрузки страницы появляется диалоговое окно, которое просит пользователя ввести email. (Если в виде аргумента в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prompt() </w:t>
      </w:r>
      <w:r w:rsidDel="00000000" w:rsidR="00000000" w:rsidRPr="00000000">
        <w:rPr>
          <w:rtl w:val="0"/>
        </w:rPr>
        <w:t xml:space="preserve">передать строку, то эта строка будет выведена в диалоговое окно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prompt(“Hello”)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должен соответствовать условию (пример - emailaddr@domain.zone)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emailaddr &gt; 4 символов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&lt; domain &lt; 10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&lt;= zone &lt; 5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любом не совпадении с условием выводим пользователю сообщение с указанием на конкретную ошибку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После этого пользователь должен перезагрузить страничку, чтобы попробовать еще раз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Задание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Сделать простую страничку, на которой будут обрабатываться действия пользователя по следующей логике: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Игра для 2 пользователей (П1 и П2)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После загрузки страницы появляется диалоговое окно, которое предлагает П1 начать игру и сгенерировать первое случайное число в диапазоне от</w:t>
      </w:r>
      <w:r w:rsidDel="00000000" w:rsidR="00000000" w:rsidRPr="00000000">
        <w:rPr>
          <w:rtl w:val="0"/>
        </w:rPr>
        <w:t xml:space="preserve"> 1 до 11*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П1 нужно ввести Y, чтобы согласится, и N, чтобы отказаться.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П1 соглашается, то программа генерирует случайное целое число от 1 до 11 и выводит диалоговое окно с суммой очков П1 и предлагает снова сгенерировать число (диапазон остается неизменным)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сумма очков П1 больше 21, то выводим alert() окно с сообщением о том, что П1 проиграл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Идем к началу пункта 3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П1 отказывается, то переходим к пункту 2 (естественно, в условии заменяем П1 на П2)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П1 вводит что-то отличное от Y или N, выводим диалоговое окно (как в пункте 2, только с информацией о неправильном действии)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Когда П2 отказывается генерировать новое число, проводим сравнение двух результатов. Тот из пользователей, который набрал наибольшее количество очков - побеждает в игре (помним, что сумма не может превышать 21)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случае, если пользователи набрали равное количество очков - присуждаем ничью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Примечание:</w:t>
      </w:r>
      <w:r w:rsidDel="00000000" w:rsidR="00000000" w:rsidRPr="00000000">
        <w:rPr>
          <w:rtl w:val="0"/>
        </w:rPr>
        <w:t xml:space="preserve"> Не стесняйтесь уточнять или предлагать дополнить домашнее задание.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