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D81" w:rsidRDefault="00D267F7" w:rsidP="00AC4855">
      <w:pPr>
        <w:shd w:val="clear" w:color="auto" w:fill="FFFFFF"/>
        <w:spacing w:after="0" w:line="240" w:lineRule="auto"/>
        <w:rPr>
          <w:sz w:val="32"/>
          <w:shd w:val="clear" w:color="auto" w:fill="FF9900"/>
        </w:rPr>
      </w:pPr>
      <w:r>
        <w:rPr>
          <w:sz w:val="32"/>
          <w:shd w:val="clear" w:color="auto" w:fill="FF9900"/>
        </w:rPr>
        <w:t xml:space="preserve">Les </w:t>
      </w:r>
      <w:r w:rsidR="00CB7F1A">
        <w:rPr>
          <w:sz w:val="32"/>
          <w:shd w:val="clear" w:color="auto" w:fill="FF9900"/>
        </w:rPr>
        <w:t>Objectifs</w:t>
      </w:r>
      <w:r>
        <w:rPr>
          <w:sz w:val="32"/>
          <w:shd w:val="clear" w:color="auto" w:fill="FF9900"/>
        </w:rPr>
        <w:t xml:space="preserve"> de ce tutoriel : </w:t>
      </w:r>
    </w:p>
    <w:p w:rsidR="00CB7F1A" w:rsidRDefault="009614B4" w:rsidP="00AC4855">
      <w:pPr>
        <w:shd w:val="clear" w:color="auto" w:fill="FFFFFF"/>
        <w:spacing w:after="0" w:line="240" w:lineRule="auto"/>
        <w:rPr>
          <w:sz w:val="32"/>
          <w:shd w:val="clear" w:color="auto" w:fill="FF9900"/>
        </w:rPr>
      </w:pPr>
      <w:r>
        <w:rPr>
          <w:sz w:val="32"/>
          <w:shd w:val="clear" w:color="auto" w:fill="FF9900"/>
        </w:rPr>
        <w:br/>
      </w:r>
    </w:p>
    <w:p w:rsidR="009614B4" w:rsidRDefault="009614B4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2"/>
          <w:szCs w:val="32"/>
          <w:shd w:val="clear" w:color="auto" w:fill="FF9900"/>
        </w:rPr>
      </w:pPr>
      <w:r w:rsidRPr="009614B4">
        <w:rPr>
          <w:color w:val="000000"/>
          <w:sz w:val="32"/>
          <w:szCs w:val="32"/>
          <w:shd w:val="clear" w:color="auto" w:fill="FF9900"/>
        </w:rPr>
        <w:t>pré-requis</w:t>
      </w:r>
    </w:p>
    <w:p w:rsidR="004A1D81" w:rsidRDefault="004A1D81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2"/>
          <w:szCs w:val="32"/>
          <w:shd w:val="clear" w:color="auto" w:fill="FF9900"/>
        </w:rPr>
      </w:pPr>
    </w:p>
    <w:p w:rsidR="004A1D81" w:rsidRPr="009614B4" w:rsidRDefault="004A1D81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32"/>
          <w:szCs w:val="32"/>
        </w:rPr>
      </w:pPr>
      <w:r>
        <w:rPr>
          <w:b/>
          <w:sz w:val="32"/>
          <w:szCs w:val="32"/>
        </w:rPr>
        <w:t xml:space="preserve">Maitriser : </w:t>
      </w:r>
    </w:p>
    <w:p w:rsidR="009614B4" w:rsidRDefault="009614B4" w:rsidP="00AC4855">
      <w:pPr>
        <w:spacing w:after="0" w:line="240" w:lineRule="auto"/>
        <w:jc w:val="center"/>
        <w:rPr>
          <w:b/>
          <w:highlight w:val="white"/>
        </w:rPr>
      </w:pPr>
      <w:r>
        <w:rPr>
          <w:b/>
          <w:highlight w:val="white"/>
        </w:rPr>
        <w:t xml:space="preserve"> </w:t>
      </w:r>
    </w:p>
    <w:p w:rsidR="009614B4" w:rsidRPr="009614B4" w:rsidRDefault="004A1D81" w:rsidP="00AC4855">
      <w:pPr>
        <w:numPr>
          <w:ilvl w:val="0"/>
          <w:numId w:val="4"/>
        </w:numPr>
        <w:spacing w:after="0" w:line="240" w:lineRule="auto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La fonction réception sans commande</w:t>
      </w:r>
    </w:p>
    <w:p w:rsidR="009614B4" w:rsidRPr="009614B4" w:rsidRDefault="009614B4" w:rsidP="00AC4855">
      <w:pPr>
        <w:spacing w:after="0" w:line="240" w:lineRule="auto"/>
        <w:ind w:left="720"/>
        <w:rPr>
          <w:b/>
          <w:sz w:val="32"/>
          <w:szCs w:val="32"/>
          <w:highlight w:val="white"/>
        </w:rPr>
      </w:pPr>
    </w:p>
    <w:p w:rsidR="009614B4" w:rsidRDefault="004A1D81" w:rsidP="00AC4855">
      <w:pPr>
        <w:numPr>
          <w:ilvl w:val="0"/>
          <w:numId w:val="4"/>
        </w:numPr>
        <w:spacing w:after="0" w:line="240" w:lineRule="auto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Création d’une fiche de préparation</w:t>
      </w:r>
    </w:p>
    <w:p w:rsidR="004A1D81" w:rsidRDefault="004A1D81" w:rsidP="004A1D81">
      <w:pPr>
        <w:pStyle w:val="Paragraphedeliste"/>
        <w:rPr>
          <w:b/>
          <w:sz w:val="32"/>
          <w:szCs w:val="32"/>
          <w:highlight w:val="white"/>
        </w:rPr>
      </w:pPr>
    </w:p>
    <w:p w:rsidR="004A1D81" w:rsidRDefault="004A1D81" w:rsidP="00AC4855">
      <w:pPr>
        <w:numPr>
          <w:ilvl w:val="0"/>
          <w:numId w:val="4"/>
        </w:numPr>
        <w:spacing w:after="0" w:line="240" w:lineRule="auto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Quittancement d’un bordereau de livraison</w:t>
      </w:r>
    </w:p>
    <w:p w:rsidR="004A1D81" w:rsidRDefault="004A1D81" w:rsidP="004A1D81">
      <w:pPr>
        <w:pStyle w:val="Paragraphedeliste"/>
        <w:rPr>
          <w:b/>
          <w:sz w:val="32"/>
          <w:szCs w:val="32"/>
          <w:highlight w:val="white"/>
        </w:rPr>
      </w:pPr>
    </w:p>
    <w:p w:rsidR="004A1D81" w:rsidRPr="009614B4" w:rsidRDefault="004A1D81" w:rsidP="004A1D81">
      <w:pPr>
        <w:spacing w:after="0" w:line="240" w:lineRule="auto"/>
        <w:ind w:left="720"/>
        <w:rPr>
          <w:b/>
          <w:sz w:val="32"/>
          <w:szCs w:val="32"/>
          <w:highlight w:val="white"/>
        </w:rPr>
      </w:pPr>
    </w:p>
    <w:p w:rsidR="009614B4" w:rsidRPr="009614B4" w:rsidRDefault="009614B4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32"/>
          <w:szCs w:val="32"/>
        </w:rPr>
      </w:pPr>
      <w:r w:rsidRPr="009614B4">
        <w:rPr>
          <w:color w:val="000000"/>
          <w:sz w:val="32"/>
          <w:szCs w:val="32"/>
          <w:shd w:val="clear" w:color="auto" w:fill="FF9900"/>
        </w:rPr>
        <w:t>Objectifs</w:t>
      </w:r>
    </w:p>
    <w:p w:rsidR="009614B4" w:rsidRPr="009614B4" w:rsidRDefault="009614B4" w:rsidP="00AC4855">
      <w:pPr>
        <w:spacing w:after="0" w:line="240" w:lineRule="auto"/>
        <w:rPr>
          <w:b/>
          <w:sz w:val="32"/>
          <w:szCs w:val="32"/>
          <w:highlight w:val="white"/>
        </w:rPr>
      </w:pPr>
    </w:p>
    <w:p w:rsidR="004A1D81" w:rsidRPr="004A1D81" w:rsidRDefault="004A1D81" w:rsidP="004A1D81">
      <w:pPr>
        <w:pStyle w:val="Paragraphedeliste"/>
        <w:numPr>
          <w:ilvl w:val="0"/>
          <w:numId w:val="5"/>
        </w:numPr>
        <w:spacing w:line="240" w:lineRule="auto"/>
        <w:jc w:val="both"/>
        <w:rPr>
          <w:rFonts w:asciiTheme="minorHAnsi" w:hAnsiTheme="minorHAnsi" w:cstheme="minorHAnsi"/>
          <w:b/>
          <w:sz w:val="32"/>
          <w:szCs w:val="32"/>
        </w:rPr>
      </w:pPr>
      <w:r w:rsidRPr="004A1D81">
        <w:rPr>
          <w:rFonts w:asciiTheme="minorHAnsi" w:hAnsiTheme="minorHAnsi" w:cstheme="minorHAnsi"/>
          <w:b/>
          <w:sz w:val="32"/>
          <w:szCs w:val="32"/>
        </w:rPr>
        <w:t xml:space="preserve">Savoir prendre en compte une collecte non gardée et gardée après un tri des denrées alimentaires </w:t>
      </w:r>
    </w:p>
    <w:p w:rsidR="009614B4" w:rsidRPr="009614B4" w:rsidRDefault="009614B4" w:rsidP="00AC4855">
      <w:pPr>
        <w:spacing w:after="0" w:line="240" w:lineRule="auto"/>
        <w:ind w:left="720"/>
        <w:rPr>
          <w:b/>
          <w:sz w:val="32"/>
          <w:szCs w:val="32"/>
          <w:highlight w:val="white"/>
        </w:rPr>
      </w:pPr>
    </w:p>
    <w:p w:rsidR="009614B4" w:rsidRDefault="009614B4" w:rsidP="00AC4855">
      <w:pPr>
        <w:spacing w:after="0" w:line="240" w:lineRule="auto"/>
        <w:ind w:left="720"/>
        <w:rPr>
          <w:b/>
          <w:highlight w:val="white"/>
        </w:rPr>
      </w:pPr>
    </w:p>
    <w:p w:rsidR="009614B4" w:rsidRDefault="009614B4" w:rsidP="00AC4855">
      <w:pPr>
        <w:shd w:val="clear" w:color="auto" w:fill="FFFFFF"/>
        <w:spacing w:after="0" w:line="240" w:lineRule="auto"/>
        <w:rPr>
          <w:sz w:val="32"/>
          <w:shd w:val="clear" w:color="auto" w:fill="FF9900"/>
        </w:rPr>
      </w:pPr>
    </w:p>
    <w:p w:rsidR="0066272E" w:rsidRDefault="0066272E" w:rsidP="00AC48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</w:pPr>
    </w:p>
    <w:p w:rsidR="00AC4855" w:rsidRDefault="00AC4855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</w:rPr>
      </w:pPr>
    </w:p>
    <w:p w:rsidR="00AC4855" w:rsidRDefault="00AC4855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</w:rPr>
      </w:pPr>
    </w:p>
    <w:p w:rsidR="00AC4855" w:rsidRDefault="00AC4855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</w:rPr>
      </w:pPr>
    </w:p>
    <w:p w:rsidR="00AC4855" w:rsidRDefault="00AC4855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</w:rPr>
      </w:pPr>
    </w:p>
    <w:p w:rsidR="00AC4855" w:rsidRDefault="00AC4855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</w:rPr>
      </w:pPr>
    </w:p>
    <w:p w:rsidR="007A5DE5" w:rsidRDefault="0066272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  <w:r>
        <w:rPr>
          <w:sz w:val="28"/>
        </w:rPr>
        <w:br/>
      </w:r>
      <w:r w:rsidR="00DF2AE7" w:rsidRPr="00EF0B03">
        <w:rPr>
          <w:color w:val="000000"/>
          <w:sz w:val="28"/>
          <w:szCs w:val="28"/>
          <w:shd w:val="clear" w:color="auto" w:fill="FF9900"/>
        </w:rPr>
        <w:t xml:space="preserve">Principes d’une </w:t>
      </w:r>
      <w:r w:rsidR="00784AE6">
        <w:rPr>
          <w:color w:val="000000"/>
          <w:sz w:val="28"/>
          <w:szCs w:val="28"/>
          <w:shd w:val="clear" w:color="auto" w:fill="FF9900"/>
        </w:rPr>
        <w:t>collecte non gardée</w:t>
      </w:r>
      <w:r w:rsidR="00DF2AE7" w:rsidRPr="00EF0B03">
        <w:rPr>
          <w:color w:val="000000"/>
          <w:sz w:val="28"/>
          <w:szCs w:val="28"/>
          <w:shd w:val="clear" w:color="auto" w:fill="FF9900"/>
        </w:rPr>
        <w:br/>
      </w:r>
    </w:p>
    <w:p w:rsidR="007A5DE5" w:rsidRPr="00EF0B03" w:rsidRDefault="00C945C7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  <w:r w:rsidRPr="00C945C7">
        <w:rPr>
          <w:noProof/>
          <w:sz w:val="24"/>
          <w:szCs w:val="24"/>
          <w:lang w:eastAsia="fr-FR"/>
        </w:rPr>
        <w:pict>
          <v:rect id="_x0000_s1026" style="position:absolute;margin-left:91.2pt;margin-top:11.85pt;width:199.2pt;height:72.7pt;z-index:251658240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784AE6" w:rsidRDefault="00784AE6">
                  <w:r>
                    <w:rPr>
                      <w:b/>
                    </w:rPr>
                    <w:t xml:space="preserve">      </w:t>
                  </w:r>
                  <w:r w:rsidRPr="00784AE6">
                    <w:rPr>
                      <w:b/>
                    </w:rPr>
                    <w:t xml:space="preserve">Réception par magasin – Critere </w:t>
                  </w:r>
                  <w:r w:rsidRPr="007A5DE5">
                    <w:rPr>
                      <w:b/>
                      <w:highlight w:val="yellow"/>
                    </w:rPr>
                    <w:t>‘CO’</w:t>
                  </w:r>
                  <w:r>
                    <w:t xml:space="preserve"> </w:t>
                  </w:r>
                  <w:r>
                    <w:br/>
                    <w:t xml:space="preserve">            sur le code produit </w:t>
                  </w:r>
                  <w:r w:rsidRPr="007A5DE5">
                    <w:rPr>
                      <w:b/>
                      <w:highlight w:val="yellow"/>
                    </w:rPr>
                    <w:t>5010000</w:t>
                  </w:r>
                  <w:r>
                    <w:br/>
                    <w:t xml:space="preserve">                        en </w:t>
                  </w:r>
                  <w:r w:rsidRPr="00784AE6">
                    <w:rPr>
                      <w:b/>
                    </w:rPr>
                    <w:t xml:space="preserve">zone </w:t>
                  </w:r>
                  <w:r w:rsidR="00383029">
                    <w:rPr>
                      <w:b/>
                      <w:highlight w:val="yellow"/>
                    </w:rPr>
                    <w:t>0</w:t>
                  </w:r>
                  <w:r w:rsidR="00383029">
                    <w:rPr>
                      <w:b/>
                    </w:rPr>
                    <w:t>5</w:t>
                  </w:r>
                  <w:r w:rsidRPr="00784AE6">
                    <w:rPr>
                      <w:b/>
                    </w:rPr>
                    <w:br/>
                  </w:r>
                  <w:r>
                    <w:t xml:space="preserve">                 poids produits </w:t>
                  </w:r>
                  <w:r w:rsidR="00CB1147">
                    <w:t>mélangés</w:t>
                  </w:r>
                </w:p>
                <w:p w:rsidR="00784AE6" w:rsidRDefault="00784AE6"/>
              </w:txbxContent>
            </v:textbox>
          </v:rect>
        </w:pict>
      </w:r>
    </w:p>
    <w:p w:rsidR="00DF2AE7" w:rsidRDefault="00DF2AE7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C945C7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1" type="#_x0000_t67" style="position:absolute;margin-left:178.2pt;margin-top:21.35pt;width:25.8pt;height:58.9pt;z-index:251661312" fillcolor="#fabf8f [1945]" strokecolor="#f79646 [3209]" strokeweight="1pt">
            <v:fill color2="#f79646 [3209]" focus="50%" type="gradient"/>
            <v:shadow on="t" type="perspective" color="#974706 [1609]" offset="1pt" offset2="-3pt"/>
            <v:textbox style="layout-flow:vertical-ideographic"/>
          </v:shape>
        </w:pict>
      </w: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C945C7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type id="_x0000_t126" coordsize="21600,21600" o:spt="126" path="m10800,l,10800,10800,21600,21600,10800xem,10800nfl21600,10800e">
            <v:stroke joinstyle="miter"/>
            <v:path o:extrusionok="f" gradientshapeok="t" o:connecttype="rect" textboxrect="5400,5400,16200,16200"/>
          </v:shapetype>
          <v:shape id="_x0000_s1030" type="#_x0000_t126" style="position:absolute;margin-left:126.6pt;margin-top:10.4pt;width:132.6pt;height:110.4pt;z-index:251660288">
            <v:textbox>
              <w:txbxContent>
                <w:p w:rsidR="007A5DE5" w:rsidRDefault="007A5DE5">
                  <w:r>
                    <w:t xml:space="preserve">     </w:t>
                  </w:r>
                  <w:r w:rsidR="006760FA">
                    <w:rPr>
                      <w:b/>
                    </w:rPr>
                    <w:t>PESAGE</w:t>
                  </w:r>
                  <w:r>
                    <w:br/>
                  </w:r>
                  <w:r>
                    <w:br/>
                  </w:r>
                  <w:r w:rsidR="006760FA">
                    <w:rPr>
                      <w:b/>
                    </w:rPr>
                    <w:t xml:space="preserve">TRI </w:t>
                  </w:r>
                  <w:r w:rsidRPr="007A5DE5">
                    <w:rPr>
                      <w:b/>
                    </w:rPr>
                    <w:t xml:space="preserve"> Produits</w:t>
                  </w:r>
                </w:p>
              </w:txbxContent>
            </v:textbox>
          </v:shape>
        </w:pict>
      </w: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C945C7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 id="_x0000_s1034" type="#_x0000_t67" style="position:absolute;margin-left:181.2pt;margin-top:-.05pt;width:25.8pt;height:56.4pt;z-index:251662336" fillcolor="#fabf8f [1945]" strokecolor="#f79646 [3209]" strokeweight="1pt">
            <v:fill color2="#f79646 [3209]" focus="50%" type="gradient"/>
            <v:shadow on="t" type="perspective" color="#974706 [1609]" offset="1pt" offset2="-3pt"/>
            <v:textbox style="layout-flow:vertical-ideographic"/>
          </v:shape>
        </w:pict>
      </w: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C945C7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rect id="_x0000_s1027" style="position:absolute;margin-left:81pt;margin-top:11.25pt;width:228pt;height:85.2pt;z-index:251659264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7A5DE5" w:rsidRDefault="00C325A5">
                  <w:r>
                    <w:t xml:space="preserve">                </w:t>
                  </w:r>
                  <w:r w:rsidR="007A5DE5">
                    <w:t xml:space="preserve">Transfert interne </w:t>
                  </w:r>
                  <w:r w:rsidR="007A5DE5" w:rsidRPr="00C325A5">
                    <w:rPr>
                      <w:b/>
                      <w:highlight w:val="yellow"/>
                    </w:rPr>
                    <w:t>TRANSCOL</w:t>
                  </w:r>
                  <w:r w:rsidR="007A5DE5">
                    <w:br/>
                  </w:r>
                  <w:r>
                    <w:t xml:space="preserve">                 </w:t>
                  </w:r>
                  <w:r w:rsidR="007A5DE5">
                    <w:t xml:space="preserve">de la zone </w:t>
                  </w:r>
                  <w:r w:rsidR="007A5DE5" w:rsidRPr="00C325A5">
                    <w:rPr>
                      <w:b/>
                    </w:rPr>
                    <w:t xml:space="preserve">05 </w:t>
                  </w:r>
                  <w:r w:rsidR="007A5DE5" w:rsidRPr="00C325A5">
                    <w:rPr>
                      <w:b/>
                      <w:highlight w:val="yellow"/>
                    </w:rPr>
                    <w:t>vers zone 02</w:t>
                  </w:r>
                  <w:r w:rsidR="007A5DE5" w:rsidRPr="00C325A5">
                    <w:rPr>
                      <w:b/>
                    </w:rPr>
                    <w:br/>
                  </w:r>
                  <w:r>
                    <w:t xml:space="preserve">        code produit 5010000 </w:t>
                  </w:r>
                  <w:r w:rsidRPr="00C325A5">
                    <w:rPr>
                      <w:highlight w:val="yellow"/>
                    </w:rPr>
                    <w:sym w:font="Wingdings" w:char="F0E8"/>
                  </w:r>
                  <w:r w:rsidRPr="00C325A5">
                    <w:rPr>
                      <w:highlight w:val="yellow"/>
                    </w:rPr>
                    <w:t xml:space="preserve"> Produit nommé</w:t>
                  </w:r>
                  <w:r>
                    <w:br/>
                    <w:t xml:space="preserve">              Numéro de </w:t>
                  </w:r>
                  <w:r w:rsidRPr="00C325A5">
                    <w:rPr>
                      <w:b/>
                      <w:highlight w:val="yellow"/>
                    </w:rPr>
                    <w:t>LOT</w:t>
                  </w:r>
                  <w:r w:rsidRPr="00C325A5">
                    <w:rPr>
                      <w:b/>
                    </w:rPr>
                    <w:t xml:space="preserve"> </w:t>
                  </w:r>
                  <w:r>
                    <w:t>afférent a l’article</w:t>
                  </w:r>
                  <w:r>
                    <w:br/>
                    <w:t xml:space="preserve">                   poids des produits triés</w:t>
                  </w:r>
                </w:p>
              </w:txbxContent>
            </v:textbox>
          </v:rect>
        </w:pict>
      </w: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C945C7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 w:rsidRPr="00C945C7">
        <w:rPr>
          <w:noProof/>
          <w:color w:val="000000"/>
          <w:sz w:val="28"/>
          <w:szCs w:val="28"/>
          <w:lang w:eastAsia="fr-FR"/>
        </w:rPr>
        <w:pict>
          <v:rect id="_x0000_s1035" style="position:absolute;margin-left:90pt;margin-top:35.4pt;width:228pt;height:68.4pt;z-index:251663360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74130C" w:rsidRDefault="0074130C" w:rsidP="0074130C">
                  <w:r>
                    <w:rPr>
                      <w:b/>
                    </w:rPr>
                    <w:t xml:space="preserve">      </w:t>
                  </w:r>
                  <w:r w:rsidRPr="00784AE6">
                    <w:rPr>
                      <w:b/>
                    </w:rPr>
                    <w:t xml:space="preserve">Réception par magasin – </w:t>
                  </w:r>
                  <w:r w:rsidR="00CB1147" w:rsidRPr="00784AE6">
                    <w:rPr>
                      <w:b/>
                    </w:rPr>
                    <w:t>Critère</w:t>
                  </w:r>
                  <w:r w:rsidRPr="00784AE6">
                    <w:rPr>
                      <w:b/>
                    </w:rPr>
                    <w:t xml:space="preserve"> </w:t>
                  </w:r>
                  <w:r w:rsidRPr="007A5DE5">
                    <w:rPr>
                      <w:b/>
                      <w:highlight w:val="yellow"/>
                    </w:rPr>
                    <w:t>‘CO’</w:t>
                  </w:r>
                  <w:r>
                    <w:t xml:space="preserve"> </w:t>
                  </w:r>
                  <w:r>
                    <w:br/>
                    <w:t xml:space="preserve">            sur le code produit </w:t>
                  </w:r>
                  <w:r w:rsidR="00383029">
                    <w:rPr>
                      <w:b/>
                      <w:highlight w:val="yellow"/>
                    </w:rPr>
                    <w:t>50100</w:t>
                  </w:r>
                  <w:r w:rsidR="00383029">
                    <w:rPr>
                      <w:b/>
                    </w:rPr>
                    <w:t>10</w:t>
                  </w:r>
                  <w:r>
                    <w:br/>
                    <w:t xml:space="preserve">                        en </w:t>
                  </w:r>
                  <w:r w:rsidRPr="00784AE6">
                    <w:rPr>
                      <w:b/>
                    </w:rPr>
                    <w:t xml:space="preserve">zone </w:t>
                  </w:r>
                  <w:r w:rsidR="00383029">
                    <w:rPr>
                      <w:b/>
                      <w:highlight w:val="yellow"/>
                    </w:rPr>
                    <w:t>0</w:t>
                  </w:r>
                  <w:r w:rsidR="00383029">
                    <w:rPr>
                      <w:b/>
                    </w:rPr>
                    <w:t>5</w:t>
                  </w:r>
                  <w:r w:rsidRPr="00784AE6">
                    <w:rPr>
                      <w:b/>
                    </w:rPr>
                    <w:br/>
                  </w:r>
                  <w:r>
                    <w:t xml:space="preserve">                 poids produits </w:t>
                  </w:r>
                  <w:r w:rsidR="00CB1147">
                    <w:t>mélangés</w:t>
                  </w:r>
                </w:p>
                <w:p w:rsidR="0074130C" w:rsidRDefault="0074130C" w:rsidP="0074130C"/>
              </w:txbxContent>
            </v:textbox>
          </v:rect>
        </w:pict>
      </w:r>
      <w:r w:rsidR="0074130C" w:rsidRPr="00EF0B03">
        <w:rPr>
          <w:color w:val="000000"/>
          <w:sz w:val="28"/>
          <w:szCs w:val="28"/>
          <w:shd w:val="clear" w:color="auto" w:fill="FF9900"/>
        </w:rPr>
        <w:t xml:space="preserve">Principes d’une </w:t>
      </w:r>
      <w:r w:rsidR="0074130C">
        <w:rPr>
          <w:color w:val="000000"/>
          <w:sz w:val="28"/>
          <w:szCs w:val="28"/>
          <w:shd w:val="clear" w:color="auto" w:fill="FF9900"/>
        </w:rPr>
        <w:t>collecte  gardée</w:t>
      </w:r>
      <w:r w:rsidR="0074130C">
        <w:rPr>
          <w:color w:val="000000"/>
          <w:sz w:val="28"/>
          <w:szCs w:val="28"/>
          <w:shd w:val="clear" w:color="auto" w:fill="FF9900"/>
        </w:rPr>
        <w:br/>
      </w:r>
      <w:r w:rsidR="0074130C">
        <w:rPr>
          <w:color w:val="000000"/>
          <w:sz w:val="28"/>
          <w:szCs w:val="28"/>
          <w:shd w:val="clear" w:color="auto" w:fill="FF9900"/>
        </w:rPr>
        <w:br/>
      </w: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C945C7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 id="_x0000_s1036" type="#_x0000_t67" style="position:absolute;margin-left:192.6pt;margin-top:8.65pt;width:25.8pt;height:48.55pt;z-index:251664384" fillcolor="#fabf8f [1945]" strokecolor="#f79646 [3209]" strokeweight="1pt">
            <v:fill color2="#f79646 [3209]" focus="50%" type="gradient"/>
            <v:shadow on="t" type="perspective" color="#974706 [1609]" offset="1pt" offset2="-3pt"/>
            <v:textbox style="layout-flow:vertical-ideographic"/>
          </v:shape>
        </w:pict>
      </w: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C945C7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rect id="_x0000_s1041" style="position:absolute;margin-left:87pt;margin-top:12.9pt;width:240pt;height:82.1pt;z-index:251668480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383029" w:rsidRPr="00CB1147" w:rsidRDefault="00383029" w:rsidP="00383029">
                  <w:pPr>
                    <w:rPr>
                      <w:b/>
                    </w:rPr>
                  </w:pPr>
                  <w:r>
                    <w:t xml:space="preserve">                Transfert interne </w:t>
                  </w:r>
                  <w:r>
                    <w:rPr>
                      <w:b/>
                      <w:highlight w:val="yellow"/>
                    </w:rPr>
                    <w:t>TRANSCO</w:t>
                  </w:r>
                  <w:r w:rsidRPr="00CB1147">
                    <w:rPr>
                      <w:b/>
                      <w:highlight w:val="yellow"/>
                    </w:rPr>
                    <w:t>G</w:t>
                  </w:r>
                  <w:r>
                    <w:br/>
                    <w:t xml:space="preserve">                 de la zone </w:t>
                  </w:r>
                  <w:r w:rsidRPr="00C325A5">
                    <w:rPr>
                      <w:b/>
                    </w:rPr>
                    <w:t xml:space="preserve">05 </w:t>
                  </w:r>
                  <w:r>
                    <w:rPr>
                      <w:b/>
                      <w:highlight w:val="yellow"/>
                    </w:rPr>
                    <w:t>vers zone 0</w:t>
                  </w:r>
                  <w:r>
                    <w:rPr>
                      <w:b/>
                    </w:rPr>
                    <w:t>3</w:t>
                  </w:r>
                  <w:r w:rsidRPr="00C325A5">
                    <w:rPr>
                      <w:b/>
                    </w:rPr>
                    <w:br/>
                  </w:r>
                  <w:r>
                    <w:t xml:space="preserve">        code produit </w:t>
                  </w:r>
                  <w:r w:rsidRPr="00CB1147">
                    <w:rPr>
                      <w:b/>
                    </w:rPr>
                    <w:t>5010010</w:t>
                  </w:r>
                  <w:r>
                    <w:t xml:space="preserve"> </w:t>
                  </w:r>
                  <w:r w:rsidRPr="00C325A5">
                    <w:rPr>
                      <w:highlight w:val="yellow"/>
                    </w:rPr>
                    <w:sym w:font="Wingdings" w:char="F0E8"/>
                  </w:r>
                  <w:r w:rsidRPr="00C325A5">
                    <w:rPr>
                      <w:highlight w:val="yellow"/>
                    </w:rPr>
                    <w:t xml:space="preserve"> Produit nommé</w:t>
                  </w:r>
                  <w:r>
                    <w:br/>
                    <w:t xml:space="preserve">                   Numéro de </w:t>
                  </w:r>
                  <w:r w:rsidRPr="00C325A5">
                    <w:rPr>
                      <w:b/>
                      <w:highlight w:val="yellow"/>
                    </w:rPr>
                    <w:t>LOT</w:t>
                  </w:r>
                  <w:r w:rsidRPr="00C325A5">
                    <w:rPr>
                      <w:b/>
                    </w:rPr>
                    <w:t xml:space="preserve"> </w:t>
                  </w:r>
                  <w:r>
                    <w:t>crée</w:t>
                  </w:r>
                  <w:r>
                    <w:br/>
                    <w:t xml:space="preserve">                   poids des </w:t>
                  </w:r>
                  <w:r w:rsidRPr="00CB1147">
                    <w:rPr>
                      <w:b/>
                    </w:rPr>
                    <w:t>produits triés</w:t>
                  </w:r>
                </w:p>
              </w:txbxContent>
            </v:textbox>
          </v:rect>
        </w:pict>
      </w: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C945C7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 id="_x0000_s1039" type="#_x0000_t67" style="position:absolute;margin-left:194.4pt;margin-top:10.6pt;width:25.8pt;height:47.5pt;z-index:251667456" fillcolor="#fabf8f [1945]" strokecolor="#f79646 [3209]" strokeweight="1pt">
            <v:fill color2="#f79646 [3209]" focus="50%" type="gradient"/>
            <v:shadow on="t" type="perspective" color="#974706 [1609]" offset="1pt" offset2="-3pt"/>
            <v:textbox style="layout-flow:vertical-ideographic"/>
          </v:shape>
        </w:pict>
      </w:r>
    </w:p>
    <w:p w:rsidR="0074130C" w:rsidRDefault="00C945C7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rect id="_x0000_s1038" style="position:absolute;margin-left:95.4pt;margin-top:36.9pt;width:228pt;height:83.4pt;z-index:251666432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74130C" w:rsidRDefault="0074130C" w:rsidP="0074130C">
                  <w:r>
                    <w:rPr>
                      <w:b/>
                    </w:rPr>
                    <w:t xml:space="preserve">     </w:t>
                  </w:r>
                  <w:r w:rsidR="00383029">
                    <w:rPr>
                      <w:b/>
                    </w:rPr>
                    <w:t xml:space="preserve">            </w:t>
                  </w:r>
                  <w:r w:rsidR="00383029">
                    <w:rPr>
                      <w:b/>
                    </w:rPr>
                    <w:br/>
                    <w:t xml:space="preserve">                        </w:t>
                  </w:r>
                  <w:r>
                    <w:rPr>
                      <w:b/>
                    </w:rPr>
                    <w:t xml:space="preserve"> </w:t>
                  </w:r>
                  <w:r w:rsidR="00383029">
                    <w:rPr>
                      <w:b/>
                    </w:rPr>
                    <w:t xml:space="preserve">Création </w:t>
                  </w:r>
                  <w:r w:rsidR="00383029" w:rsidRPr="00383029">
                    <w:rPr>
                      <w:b/>
                      <w:highlight w:val="yellow"/>
                    </w:rPr>
                    <w:t>d’un BL</w:t>
                  </w:r>
                  <w:r w:rsidR="00383029">
                    <w:rPr>
                      <w:b/>
                    </w:rPr>
                    <w:br/>
                    <w:t xml:space="preserve">        pour l’association gardant la collecte</w:t>
                  </w:r>
                  <w:r w:rsidR="00383029">
                    <w:rPr>
                      <w:b/>
                    </w:rPr>
                    <w:br/>
                    <w:t xml:space="preserve">                   tous les produits déclarés</w:t>
                  </w:r>
                  <w:r>
                    <w:br/>
                    <w:t xml:space="preserve">            </w:t>
                  </w:r>
                  <w:r>
                    <w:br/>
                    <w:t xml:space="preserve">                </w:t>
                  </w:r>
                  <w:r w:rsidR="00383029">
                    <w:t xml:space="preserve">       </w:t>
                  </w:r>
                  <w:r w:rsidRPr="00784AE6">
                    <w:rPr>
                      <w:b/>
                    </w:rPr>
                    <w:br/>
                  </w:r>
                  <w:r>
                    <w:t xml:space="preserve">             </w:t>
                  </w:r>
                  <w:r w:rsidR="00383029">
                    <w:t xml:space="preserve">   </w:t>
                  </w:r>
                </w:p>
                <w:p w:rsidR="0074130C" w:rsidRDefault="0074130C" w:rsidP="0074130C"/>
              </w:txbxContent>
            </v:textbox>
          </v:rect>
        </w:pict>
      </w:r>
      <w:r w:rsidR="0074130C">
        <w:rPr>
          <w:sz w:val="24"/>
          <w:szCs w:val="24"/>
        </w:rPr>
        <w:br/>
      </w: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6378DA" w:rsidRPr="00C639AD" w:rsidRDefault="00EF0B03" w:rsidP="00FA72A2">
      <w:pPr>
        <w:spacing w:after="0" w:line="240" w:lineRule="auto"/>
        <w:rPr>
          <w:sz w:val="32"/>
          <w:szCs w:val="32"/>
        </w:rPr>
      </w:pPr>
      <w:r>
        <w:rPr>
          <w:sz w:val="28"/>
          <w:szCs w:val="28"/>
        </w:rPr>
        <w:lastRenderedPageBreak/>
        <w:br/>
      </w:r>
      <w:r w:rsidR="006378DA" w:rsidRPr="00C639AD">
        <w:rPr>
          <w:color w:val="000000"/>
          <w:sz w:val="32"/>
          <w:szCs w:val="32"/>
          <w:shd w:val="clear" w:color="auto" w:fill="FF9900"/>
        </w:rPr>
        <w:t>Plan de la session</w:t>
      </w:r>
      <w:r w:rsidR="00572D23" w:rsidRPr="00C639AD">
        <w:rPr>
          <w:sz w:val="32"/>
          <w:szCs w:val="32"/>
        </w:rPr>
        <w:br/>
      </w:r>
    </w:p>
    <w:p w:rsidR="006378DA" w:rsidRPr="006378DA" w:rsidRDefault="006378DA" w:rsidP="00FA72A2">
      <w:pPr>
        <w:pStyle w:val="Paragraphedeliste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>Collecte non gardée</w:t>
      </w:r>
      <w:r w:rsidRPr="006378DA">
        <w:rPr>
          <w:rFonts w:asciiTheme="minorHAnsi" w:hAnsiTheme="minorHAnsi" w:cstheme="minorHAnsi"/>
          <w:b/>
          <w:sz w:val="32"/>
          <w:szCs w:val="32"/>
        </w:rPr>
        <w:br/>
      </w:r>
    </w:p>
    <w:p w:rsidR="006378DA" w:rsidRPr="006378DA" w:rsidRDefault="006378DA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 xml:space="preserve">1.1 </w:t>
      </w:r>
      <w:r w:rsidR="00CB1147" w:rsidRPr="006378DA">
        <w:rPr>
          <w:rFonts w:asciiTheme="minorHAnsi" w:hAnsiTheme="minorHAnsi" w:cstheme="minorHAnsi"/>
          <w:b/>
          <w:sz w:val="32"/>
          <w:szCs w:val="32"/>
        </w:rPr>
        <w:t>création</w:t>
      </w:r>
      <w:r w:rsidRPr="006378DA">
        <w:rPr>
          <w:rFonts w:asciiTheme="minorHAnsi" w:hAnsiTheme="minorHAnsi" w:cstheme="minorHAnsi"/>
          <w:b/>
          <w:sz w:val="32"/>
          <w:szCs w:val="32"/>
        </w:rPr>
        <w:t xml:space="preserve"> des lots par article</w:t>
      </w:r>
    </w:p>
    <w:p w:rsidR="006378DA" w:rsidRPr="006378DA" w:rsidRDefault="006378DA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 xml:space="preserve">1.2 saisie des réceptions avec l’article </w:t>
      </w:r>
      <w:r w:rsidRPr="00C86E54">
        <w:rPr>
          <w:rFonts w:asciiTheme="minorHAnsi" w:hAnsiTheme="minorHAnsi" w:cstheme="minorHAnsi"/>
          <w:b/>
          <w:sz w:val="32"/>
          <w:szCs w:val="32"/>
        </w:rPr>
        <w:t>5010000</w:t>
      </w:r>
    </w:p>
    <w:p w:rsidR="006378DA" w:rsidRPr="006378DA" w:rsidRDefault="006378DA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 xml:space="preserve">1.3 Eclatement de la collecte : mouvement interne </w:t>
      </w:r>
      <w:r w:rsidRPr="00FA72A2">
        <w:rPr>
          <w:rFonts w:asciiTheme="minorHAnsi" w:hAnsiTheme="minorHAnsi" w:cstheme="minorHAnsi"/>
          <w:b/>
          <w:sz w:val="32"/>
          <w:szCs w:val="32"/>
          <w:u w:val="single"/>
        </w:rPr>
        <w:t>TRANSCOL</w:t>
      </w:r>
    </w:p>
    <w:p w:rsidR="006378DA" w:rsidRPr="006378DA" w:rsidRDefault="006378DA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</w:p>
    <w:p w:rsidR="006378DA" w:rsidRPr="006378DA" w:rsidRDefault="006378DA" w:rsidP="00FA72A2">
      <w:pPr>
        <w:pStyle w:val="Paragraphedeliste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>Collecte  gardée</w:t>
      </w:r>
      <w:r w:rsidRPr="006378DA">
        <w:rPr>
          <w:rFonts w:asciiTheme="minorHAnsi" w:hAnsiTheme="minorHAnsi" w:cstheme="minorHAnsi"/>
          <w:b/>
          <w:sz w:val="32"/>
          <w:szCs w:val="32"/>
        </w:rPr>
        <w:br/>
      </w:r>
    </w:p>
    <w:p w:rsidR="006378DA" w:rsidRPr="006378DA" w:rsidRDefault="00696587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2.1</w:t>
      </w:r>
      <w:r w:rsidR="006378DA" w:rsidRPr="006378DA">
        <w:rPr>
          <w:rFonts w:asciiTheme="minorHAnsi" w:hAnsiTheme="minorHAnsi" w:cstheme="minorHAnsi"/>
          <w:b/>
          <w:sz w:val="32"/>
          <w:szCs w:val="32"/>
        </w:rPr>
        <w:t xml:space="preserve"> Saisie des réceptions avec l’article </w:t>
      </w:r>
      <w:r w:rsidR="006378DA" w:rsidRPr="00FA72A2">
        <w:rPr>
          <w:rFonts w:asciiTheme="minorHAnsi" w:hAnsiTheme="minorHAnsi" w:cstheme="minorHAnsi"/>
          <w:b/>
          <w:sz w:val="32"/>
          <w:szCs w:val="32"/>
          <w:highlight w:val="yellow"/>
        </w:rPr>
        <w:t>5010010</w:t>
      </w:r>
    </w:p>
    <w:p w:rsidR="00696587" w:rsidRPr="006378DA" w:rsidRDefault="00696587" w:rsidP="00696587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2.2</w:t>
      </w:r>
      <w:r w:rsidR="006378DA" w:rsidRPr="006378DA">
        <w:rPr>
          <w:rFonts w:asciiTheme="minorHAnsi" w:hAnsiTheme="minorHAnsi" w:cstheme="minorHAnsi"/>
          <w:b/>
          <w:sz w:val="32"/>
          <w:szCs w:val="32"/>
        </w:rPr>
        <w:t xml:space="preserve"> Eclatement de la collecte : mouvement interne </w:t>
      </w:r>
      <w:r w:rsidR="006378DA" w:rsidRPr="00FA72A2">
        <w:rPr>
          <w:rFonts w:asciiTheme="minorHAnsi" w:hAnsiTheme="minorHAnsi" w:cstheme="minorHAnsi"/>
          <w:b/>
          <w:sz w:val="32"/>
          <w:szCs w:val="32"/>
          <w:u w:val="single"/>
        </w:rPr>
        <w:t>TRANSCOG</w:t>
      </w:r>
      <w:r>
        <w:rPr>
          <w:rFonts w:asciiTheme="minorHAnsi" w:hAnsiTheme="minorHAnsi" w:cstheme="minorHAnsi"/>
          <w:b/>
          <w:sz w:val="32"/>
          <w:szCs w:val="32"/>
          <w:u w:val="single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t>2.3 C</w:t>
      </w:r>
      <w:r w:rsidRPr="006378DA">
        <w:rPr>
          <w:rFonts w:asciiTheme="minorHAnsi" w:hAnsiTheme="minorHAnsi" w:cstheme="minorHAnsi"/>
          <w:b/>
          <w:sz w:val="32"/>
          <w:szCs w:val="32"/>
        </w:rPr>
        <w:t xml:space="preserve">réer une commande </w:t>
      </w:r>
      <w:r>
        <w:rPr>
          <w:rFonts w:asciiTheme="minorHAnsi" w:hAnsiTheme="minorHAnsi" w:cstheme="minorHAnsi"/>
          <w:b/>
          <w:sz w:val="32"/>
          <w:szCs w:val="32"/>
        </w:rPr>
        <w:t>pour l’</w:t>
      </w:r>
      <w:r w:rsidRPr="006378DA">
        <w:rPr>
          <w:rFonts w:asciiTheme="minorHAnsi" w:hAnsiTheme="minorHAnsi" w:cstheme="minorHAnsi"/>
          <w:b/>
          <w:sz w:val="32"/>
          <w:szCs w:val="32"/>
        </w:rPr>
        <w:t xml:space="preserve"> association</w:t>
      </w:r>
      <w:r>
        <w:rPr>
          <w:rFonts w:asciiTheme="minorHAnsi" w:hAnsiTheme="minorHAnsi" w:cstheme="minorHAnsi"/>
          <w:b/>
          <w:sz w:val="32"/>
          <w:szCs w:val="32"/>
        </w:rPr>
        <w:t xml:space="preserve"> gardant la collecte</w:t>
      </w:r>
    </w:p>
    <w:p w:rsidR="006378DA" w:rsidRPr="006378DA" w:rsidRDefault="006378DA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>2.4 Quittancement de la commande</w:t>
      </w:r>
    </w:p>
    <w:p w:rsidR="006F61C0" w:rsidRDefault="006F61C0" w:rsidP="00FA72A2">
      <w:pPr>
        <w:spacing w:after="0" w:line="240" w:lineRule="auto"/>
      </w:pPr>
    </w:p>
    <w:p w:rsidR="006F61C0" w:rsidRDefault="006F61C0" w:rsidP="00FA72A2">
      <w:pPr>
        <w:spacing w:after="0"/>
      </w:pPr>
    </w:p>
    <w:p w:rsidR="00CB1147" w:rsidRDefault="00CB1147" w:rsidP="00572D23"/>
    <w:p w:rsidR="00CB1147" w:rsidRDefault="00CB1147" w:rsidP="00572D23"/>
    <w:p w:rsidR="00CB1147" w:rsidRDefault="00CB1147" w:rsidP="00572D23"/>
    <w:p w:rsidR="00CB1147" w:rsidRDefault="00CB1147" w:rsidP="00572D23"/>
    <w:p w:rsidR="00CB1147" w:rsidRDefault="00CB1147" w:rsidP="00572D23"/>
    <w:p w:rsidR="00FA72A2" w:rsidRDefault="00FA72A2" w:rsidP="00572D23"/>
    <w:p w:rsidR="00FA72A2" w:rsidRDefault="00FA72A2" w:rsidP="00572D23"/>
    <w:p w:rsidR="00FA72A2" w:rsidRDefault="00FA72A2" w:rsidP="00572D23"/>
    <w:p w:rsidR="00FA72A2" w:rsidRDefault="00FA72A2" w:rsidP="00572D23"/>
    <w:p w:rsidR="00FA72A2" w:rsidRDefault="00FA72A2" w:rsidP="00572D23"/>
    <w:p w:rsidR="00FA72A2" w:rsidRPr="00FA72A2" w:rsidRDefault="00FA72A2" w:rsidP="00FA72A2">
      <w:pPr>
        <w:pStyle w:val="Paragraphedeliste"/>
        <w:numPr>
          <w:ilvl w:val="1"/>
          <w:numId w:val="7"/>
        </w:numPr>
        <w:rPr>
          <w:color w:val="000000"/>
          <w:sz w:val="32"/>
          <w:szCs w:val="32"/>
          <w:shd w:val="clear" w:color="auto" w:fill="FF9900"/>
        </w:rPr>
      </w:pPr>
      <w:r w:rsidRPr="00FA72A2">
        <w:rPr>
          <w:color w:val="000000"/>
          <w:sz w:val="32"/>
          <w:szCs w:val="32"/>
          <w:shd w:val="clear" w:color="auto" w:fill="FF9900"/>
        </w:rPr>
        <w:t>Création des lots par article</w:t>
      </w:r>
    </w:p>
    <w:p w:rsidR="008C2F22" w:rsidRDefault="00FA72A2" w:rsidP="00FA72A2">
      <w:pPr>
        <w:pStyle w:val="Paragraphedeliste"/>
        <w:ind w:left="540"/>
      </w:pPr>
      <w:r>
        <w:t xml:space="preserve">Rappel : nous créons un lot sous forme      BA AA 365  9999 </w:t>
      </w:r>
      <w:r w:rsidR="008C2F22">
        <w:t xml:space="preserve"> </w:t>
      </w:r>
      <w:r>
        <w:t>pour chaque article</w:t>
      </w:r>
      <w:r>
        <w:br/>
      </w:r>
      <w:r w:rsidR="008C2F22">
        <w:t xml:space="preserve">              avec un compteur décroissant</w:t>
      </w:r>
    </w:p>
    <w:tbl>
      <w:tblPr>
        <w:tblW w:w="852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1240"/>
        <w:gridCol w:w="3720"/>
        <w:gridCol w:w="2320"/>
        <w:gridCol w:w="1240"/>
      </w:tblGrid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Remplacer 33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par vote BA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Article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Libellé de l'article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LOT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Créés</w:t>
            </w: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0210001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Biscottes/Pain grillé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33203659999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                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  <w:r w:rsidR="003900B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X</w:t>
            </w: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0210031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Biscuits sucrés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0310001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Café grain/moulu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0310031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Thé/Infusion/Chicorée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0410001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Poudre petit déjeuner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0410011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Céréales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0610001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Chocolat/Barres chocolatées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0610021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Bonbons/Assort./Pâtes de fruit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0810031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Entremets poudre/prêt à cuire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0910051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Lait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lastRenderedPageBreak/>
              <w:t>1010001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Farine/Maizena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1010031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PdT en flocons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Pâtes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Couscous/Semoule/Autre fécul.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1110051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Riz long/rond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1210031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Légumes secs à cuire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1310001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Potages/Soupes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1410021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Mayo/Ketchup/Moutarde/Sauces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1710001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Huile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1910001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Sucre en morceaux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2010001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Confitures/Miel/Pâte à tartin.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Petits pots BB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Lait en poudre BB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2510061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Plats BB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2810011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Sodas/Jus de fruits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4210011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Plat cuisiné viande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4410001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fruit/Compote amb.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4420000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Fruits frais non lotis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4510001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légumes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4520000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Légumes frais non lotis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4810001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viande/charcuterie amb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4910001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poisson/crustacés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6010010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Pdts Hygiène Famille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</w:tbl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8C2F22" w:rsidRDefault="008C2F22" w:rsidP="00FA72A2">
      <w:pPr>
        <w:pStyle w:val="Paragraphedeliste"/>
        <w:ind w:left="540"/>
      </w:pPr>
    </w:p>
    <w:tbl>
      <w:tblPr>
        <w:tblW w:w="852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1240"/>
        <w:gridCol w:w="3720"/>
        <w:gridCol w:w="2320"/>
        <w:gridCol w:w="1240"/>
      </w:tblGrid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Remplacer 33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par vote BA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lastRenderedPageBreak/>
              <w:t>Article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Libellé de l'article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LOT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Créés</w:t>
            </w: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0210001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Biscottes/Pain grillé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33203659999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                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X</w:t>
            </w: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0210031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Biscuits sucrés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0310001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Café grain/moulu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0310031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Thé/Infusion/Chicorée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0410001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Poudre petit déjeuner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0410011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Céréales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0610001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Chocolat/Barres chocolatées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0610021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Bonbons/Assort./Pâtes de fruit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0810031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Entremets poudre/prêt à cuire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0910051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Lait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1010001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Farine/Maizena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1010031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PdT en flocons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Pâtes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Couscous/Semoule/Autre fécul.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1110051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Riz long/rond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1210031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Légumes secs à cuire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1310001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Potages/Soupes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1410021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Mayo/Ketchup/Moutarde/Sauces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1710001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Huile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1910001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Sucre en morceaux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2010001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Confitures/Miel/Pâte à tartin.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Petits pots BB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Lait en poudre BB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2510061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Plats BB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2810011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Sodas/Jus de fruits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4210011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Plat cuisiné viande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4410001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fruit/Compote amb.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4420000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Fruits frais non lotis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4510001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légumes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4520000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Légumes frais non lotis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4810001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viande/charcuterie amb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lastRenderedPageBreak/>
              <w:t>4910001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poisson/crustacés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6010010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Pdts Hygiène Famille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</w:tbl>
    <w:p w:rsidR="008C2F22" w:rsidRDefault="008C2F22" w:rsidP="00FA72A2">
      <w:pPr>
        <w:pStyle w:val="Paragraphedeliste"/>
        <w:ind w:left="540"/>
      </w:pPr>
    </w:p>
    <w:p w:rsidR="008C2F22" w:rsidRDefault="008C2F22" w:rsidP="00FA72A2">
      <w:pPr>
        <w:pStyle w:val="Paragraphedeliste"/>
        <w:ind w:left="540"/>
      </w:pPr>
    </w:p>
    <w:p w:rsidR="008C2F22" w:rsidRDefault="008C2F2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572D23" w:rsidRDefault="006B5977" w:rsidP="00572D23">
      <w:r w:rsidRPr="006B5977">
        <w:rPr>
          <w:noProof/>
          <w:lang w:eastAsia="fr-FR"/>
        </w:rPr>
        <w:drawing>
          <wp:inline distT="0" distB="0" distL="0" distR="0">
            <wp:extent cx="5433060" cy="3063240"/>
            <wp:effectExtent l="1905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800" cy="3063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5977" w:rsidRDefault="006B5977" w:rsidP="00572D23"/>
    <w:p w:rsidR="006B5977" w:rsidRDefault="006B5977" w:rsidP="00572D23"/>
    <w:p w:rsidR="00BE590F" w:rsidRDefault="00BE590F" w:rsidP="00572D23"/>
    <w:p w:rsidR="00B3660B" w:rsidRDefault="00B3660B"/>
    <w:p w:rsidR="00B3660B" w:rsidRDefault="00B3660B"/>
    <w:p w:rsidR="00B3660B" w:rsidRDefault="00B3660B"/>
    <w:p w:rsidR="00B3660B" w:rsidRDefault="00B3660B"/>
    <w:p w:rsidR="00B3660B" w:rsidRDefault="00B3660B"/>
    <w:p w:rsidR="00B3660B" w:rsidRDefault="00B3660B"/>
    <w:p w:rsidR="00B3660B" w:rsidRDefault="00B3660B"/>
    <w:p w:rsidR="00B3660B" w:rsidRDefault="00B3660B"/>
    <w:p w:rsidR="00B3660B" w:rsidRDefault="00B3660B"/>
    <w:p w:rsidR="00B3660B" w:rsidRDefault="00B3660B"/>
    <w:p w:rsidR="00B3660B" w:rsidRDefault="00B3660B"/>
    <w:sectPr w:rsidR="00B3660B" w:rsidSect="00065E9D">
      <w:headerReference w:type="default" r:id="rId9"/>
      <w:footerReference w:type="default" r:id="rId10"/>
      <w:pgSz w:w="16838" w:h="11906" w:orient="landscape"/>
      <w:pgMar w:top="1440" w:right="2880" w:bottom="1440" w:left="288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314A" w:rsidRDefault="0049314A" w:rsidP="00B3660B">
      <w:pPr>
        <w:spacing w:after="0" w:line="240" w:lineRule="auto"/>
      </w:pPr>
      <w:r>
        <w:separator/>
      </w:r>
    </w:p>
  </w:endnote>
  <w:endnote w:type="continuationSeparator" w:id="1">
    <w:p w:rsidR="0049314A" w:rsidRDefault="0049314A" w:rsidP="00B36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60B" w:rsidRPr="00CD5105" w:rsidRDefault="00CD5105" w:rsidP="00CD5105">
    <w:pPr>
      <w:pStyle w:val="Pieddepage"/>
    </w:pPr>
    <w:r w:rsidRPr="00CD5105">
      <w:rPr>
        <w:i/>
        <w:iCs/>
        <w:noProof/>
        <w:color w:val="8C8C8C" w:themeColor="background1" w:themeShade="8C"/>
        <w:lang w:eastAsia="fr-FR"/>
      </w:rPr>
      <w:drawing>
        <wp:inline distT="0" distB="0" distL="0" distR="0">
          <wp:extent cx="1196082" cy="317549"/>
          <wp:effectExtent l="19050" t="0" r="4068" b="0"/>
          <wp:docPr id="10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5380" cy="317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314A" w:rsidRDefault="0049314A" w:rsidP="00B3660B">
      <w:pPr>
        <w:spacing w:after="0" w:line="240" w:lineRule="auto"/>
      </w:pPr>
      <w:r>
        <w:separator/>
      </w:r>
    </w:p>
  </w:footnote>
  <w:footnote w:type="continuationSeparator" w:id="1">
    <w:p w:rsidR="0049314A" w:rsidRDefault="0049314A" w:rsidP="00B36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1AB8" w:rsidRDefault="00581AB8">
    <w:pPr>
      <w:pStyle w:val="En-tte"/>
    </w:pPr>
    <w:r w:rsidRPr="00581AB8">
      <w:rPr>
        <w:noProof/>
        <w:lang w:eastAsia="fr-FR"/>
      </w:rPr>
      <w:drawing>
        <wp:inline distT="0" distB="0" distL="0" distR="0">
          <wp:extent cx="6645910" cy="1084502"/>
          <wp:effectExtent l="19050" t="0" r="2540" b="0"/>
          <wp:docPr id="2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5910" cy="108450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81AB8" w:rsidRDefault="00581AB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7464F"/>
    <w:multiLevelType w:val="hybridMultilevel"/>
    <w:tmpl w:val="FE78E298"/>
    <w:lvl w:ilvl="0" w:tplc="8C30B63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E0B09"/>
    <w:multiLevelType w:val="hybridMultilevel"/>
    <w:tmpl w:val="3C3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4C497A"/>
    <w:multiLevelType w:val="hybridMultilevel"/>
    <w:tmpl w:val="2B7C7E0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551A5D"/>
    <w:multiLevelType w:val="multilevel"/>
    <w:tmpl w:val="47669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626E6ED6"/>
    <w:multiLevelType w:val="multilevel"/>
    <w:tmpl w:val="E7042B38"/>
    <w:lvl w:ilvl="0">
      <w:start w:val="1"/>
      <w:numFmt w:val="decimal"/>
      <w:lvlText w:val="%1)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6F4902E3"/>
    <w:multiLevelType w:val="multilevel"/>
    <w:tmpl w:val="B8147A6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9DE1416"/>
    <w:multiLevelType w:val="multilevel"/>
    <w:tmpl w:val="462A0C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C125C"/>
    <w:rsid w:val="00064147"/>
    <w:rsid w:val="00065E9D"/>
    <w:rsid w:val="0009306C"/>
    <w:rsid w:val="001E6780"/>
    <w:rsid w:val="00230E6C"/>
    <w:rsid w:val="00246B32"/>
    <w:rsid w:val="00293D43"/>
    <w:rsid w:val="002D52C6"/>
    <w:rsid w:val="00332ADF"/>
    <w:rsid w:val="00333963"/>
    <w:rsid w:val="00383029"/>
    <w:rsid w:val="003900B0"/>
    <w:rsid w:val="00394CDC"/>
    <w:rsid w:val="003C6DB3"/>
    <w:rsid w:val="004153D1"/>
    <w:rsid w:val="00457F41"/>
    <w:rsid w:val="0049314A"/>
    <w:rsid w:val="004A1D81"/>
    <w:rsid w:val="005113C2"/>
    <w:rsid w:val="0053443B"/>
    <w:rsid w:val="00557DF7"/>
    <w:rsid w:val="00572D23"/>
    <w:rsid w:val="00581AB8"/>
    <w:rsid w:val="00583B24"/>
    <w:rsid w:val="005944C9"/>
    <w:rsid w:val="005C41F4"/>
    <w:rsid w:val="00622074"/>
    <w:rsid w:val="006378DA"/>
    <w:rsid w:val="0064524D"/>
    <w:rsid w:val="006534FC"/>
    <w:rsid w:val="0066272E"/>
    <w:rsid w:val="006760FA"/>
    <w:rsid w:val="00696587"/>
    <w:rsid w:val="006A7BFD"/>
    <w:rsid w:val="006B5977"/>
    <w:rsid w:val="006F61C0"/>
    <w:rsid w:val="00736D27"/>
    <w:rsid w:val="0074130C"/>
    <w:rsid w:val="00754345"/>
    <w:rsid w:val="00776F74"/>
    <w:rsid w:val="00784AE6"/>
    <w:rsid w:val="007A5DE5"/>
    <w:rsid w:val="007E1016"/>
    <w:rsid w:val="007E7E1D"/>
    <w:rsid w:val="00831C67"/>
    <w:rsid w:val="00851985"/>
    <w:rsid w:val="00891893"/>
    <w:rsid w:val="008C2F22"/>
    <w:rsid w:val="008D0478"/>
    <w:rsid w:val="0090424B"/>
    <w:rsid w:val="00953909"/>
    <w:rsid w:val="009614B4"/>
    <w:rsid w:val="009C5464"/>
    <w:rsid w:val="009D262B"/>
    <w:rsid w:val="009F2257"/>
    <w:rsid w:val="00A8598C"/>
    <w:rsid w:val="00AC4855"/>
    <w:rsid w:val="00AD08F4"/>
    <w:rsid w:val="00B31041"/>
    <w:rsid w:val="00B3660B"/>
    <w:rsid w:val="00B708C5"/>
    <w:rsid w:val="00B86485"/>
    <w:rsid w:val="00BD06EB"/>
    <w:rsid w:val="00BE00AB"/>
    <w:rsid w:val="00BE590F"/>
    <w:rsid w:val="00C267C6"/>
    <w:rsid w:val="00C325A5"/>
    <w:rsid w:val="00C639AD"/>
    <w:rsid w:val="00C823C3"/>
    <w:rsid w:val="00C86E54"/>
    <w:rsid w:val="00C945C7"/>
    <w:rsid w:val="00C9712E"/>
    <w:rsid w:val="00CB1147"/>
    <w:rsid w:val="00CB7F1A"/>
    <w:rsid w:val="00CD1A95"/>
    <w:rsid w:val="00CD5105"/>
    <w:rsid w:val="00CD6F25"/>
    <w:rsid w:val="00D267F7"/>
    <w:rsid w:val="00D85E15"/>
    <w:rsid w:val="00DC0EEF"/>
    <w:rsid w:val="00DE2FA9"/>
    <w:rsid w:val="00DE7448"/>
    <w:rsid w:val="00DF0DD4"/>
    <w:rsid w:val="00DF2AE7"/>
    <w:rsid w:val="00DF66D5"/>
    <w:rsid w:val="00E31B56"/>
    <w:rsid w:val="00E74E25"/>
    <w:rsid w:val="00EC125C"/>
    <w:rsid w:val="00EF0B03"/>
    <w:rsid w:val="00F0480A"/>
    <w:rsid w:val="00F15386"/>
    <w:rsid w:val="00F84981"/>
    <w:rsid w:val="00FA72A2"/>
    <w:rsid w:val="00FE72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2C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C1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C125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B3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660B"/>
  </w:style>
  <w:style w:type="paragraph" w:styleId="Pieddepage">
    <w:name w:val="footer"/>
    <w:basedOn w:val="Normal"/>
    <w:link w:val="PieddepageCar"/>
    <w:uiPriority w:val="99"/>
    <w:unhideWhenUsed/>
    <w:rsid w:val="00B3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660B"/>
  </w:style>
  <w:style w:type="table" w:styleId="Grilledutableau">
    <w:name w:val="Table Grid"/>
    <w:basedOn w:val="TableauNormal"/>
    <w:uiPriority w:val="59"/>
    <w:rsid w:val="00C9712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7E7E1D"/>
    <w:pPr>
      <w:spacing w:after="0"/>
      <w:ind w:left="720"/>
      <w:contextualSpacing/>
    </w:pPr>
    <w:rPr>
      <w:rFonts w:ascii="Arial" w:eastAsia="Arial" w:hAnsi="Arial" w:cs="Arial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14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59117A-AF8F-43F2-B141-E94FBBBEF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631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yves vallet</dc:creator>
  <cp:lastModifiedBy>yves vallet</cp:lastModifiedBy>
  <cp:revision>12</cp:revision>
  <dcterms:created xsi:type="dcterms:W3CDTF">2020-11-13T10:07:00Z</dcterms:created>
  <dcterms:modified xsi:type="dcterms:W3CDTF">2020-11-14T16:58:00Z</dcterms:modified>
</cp:coreProperties>
</file>