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1D81" w:rsidRDefault="00D267F7" w:rsidP="00AC4855">
      <w:pPr>
        <w:shd w:val="clear" w:color="auto" w:fill="FFFFFF"/>
        <w:spacing w:after="0" w:line="240" w:lineRule="auto"/>
        <w:rPr>
          <w:sz w:val="32"/>
          <w:shd w:val="clear" w:color="auto" w:fill="FF9900"/>
        </w:rPr>
      </w:pPr>
      <w:r>
        <w:rPr>
          <w:sz w:val="32"/>
          <w:shd w:val="clear" w:color="auto" w:fill="FF9900"/>
        </w:rPr>
        <w:t xml:space="preserve">Les </w:t>
      </w:r>
      <w:r w:rsidR="00CB7F1A">
        <w:rPr>
          <w:sz w:val="32"/>
          <w:shd w:val="clear" w:color="auto" w:fill="FF9900"/>
        </w:rPr>
        <w:t>Objectifs</w:t>
      </w:r>
      <w:r>
        <w:rPr>
          <w:sz w:val="32"/>
          <w:shd w:val="clear" w:color="auto" w:fill="FF9900"/>
        </w:rPr>
        <w:t xml:space="preserve"> de ce tutoriel : </w:t>
      </w:r>
    </w:p>
    <w:p w:rsidR="00CB7F1A" w:rsidRDefault="009614B4" w:rsidP="00AC4855">
      <w:pPr>
        <w:shd w:val="clear" w:color="auto" w:fill="FFFFFF"/>
        <w:spacing w:after="0" w:line="240" w:lineRule="auto"/>
        <w:rPr>
          <w:sz w:val="32"/>
          <w:shd w:val="clear" w:color="auto" w:fill="FF9900"/>
        </w:rPr>
      </w:pPr>
      <w:r>
        <w:rPr>
          <w:sz w:val="32"/>
          <w:shd w:val="clear" w:color="auto" w:fill="FF9900"/>
        </w:rPr>
        <w:br/>
      </w:r>
    </w:p>
    <w:p w:rsidR="009614B4" w:rsidRDefault="009614B4" w:rsidP="00AC48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32"/>
          <w:szCs w:val="32"/>
          <w:shd w:val="clear" w:color="auto" w:fill="FF9900"/>
        </w:rPr>
      </w:pPr>
      <w:r w:rsidRPr="009614B4">
        <w:rPr>
          <w:color w:val="000000"/>
          <w:sz w:val="32"/>
          <w:szCs w:val="32"/>
          <w:shd w:val="clear" w:color="auto" w:fill="FF9900"/>
        </w:rPr>
        <w:t>pré-requis</w:t>
      </w:r>
    </w:p>
    <w:p w:rsidR="004A1D81" w:rsidRDefault="004A1D81" w:rsidP="00AC48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32"/>
          <w:szCs w:val="32"/>
          <w:shd w:val="clear" w:color="auto" w:fill="FF9900"/>
        </w:rPr>
      </w:pPr>
    </w:p>
    <w:p w:rsidR="004A1D81" w:rsidRPr="009614B4" w:rsidRDefault="004A1D81" w:rsidP="00AC48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32"/>
          <w:szCs w:val="32"/>
        </w:rPr>
      </w:pPr>
      <w:r>
        <w:rPr>
          <w:b/>
          <w:sz w:val="32"/>
          <w:szCs w:val="32"/>
        </w:rPr>
        <w:t xml:space="preserve">Maitriser : </w:t>
      </w:r>
    </w:p>
    <w:p w:rsidR="009614B4" w:rsidRDefault="009614B4" w:rsidP="00AC4855">
      <w:pPr>
        <w:spacing w:after="0" w:line="240" w:lineRule="auto"/>
        <w:jc w:val="center"/>
        <w:rPr>
          <w:b/>
          <w:highlight w:val="white"/>
        </w:rPr>
      </w:pPr>
      <w:r>
        <w:rPr>
          <w:b/>
          <w:highlight w:val="white"/>
        </w:rPr>
        <w:t xml:space="preserve"> </w:t>
      </w:r>
    </w:p>
    <w:p w:rsidR="009614B4" w:rsidRPr="009614B4" w:rsidRDefault="00C8689B" w:rsidP="00AC4855">
      <w:pPr>
        <w:numPr>
          <w:ilvl w:val="0"/>
          <w:numId w:val="4"/>
        </w:numPr>
        <w:spacing w:after="0" w:line="240" w:lineRule="auto"/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Maitrise de Vif – Poste administratif</w:t>
      </w:r>
    </w:p>
    <w:p w:rsidR="009614B4" w:rsidRPr="009614B4" w:rsidRDefault="009614B4" w:rsidP="00AC4855">
      <w:pPr>
        <w:spacing w:after="0" w:line="240" w:lineRule="auto"/>
        <w:ind w:left="720"/>
        <w:rPr>
          <w:b/>
          <w:sz w:val="32"/>
          <w:szCs w:val="32"/>
          <w:highlight w:val="white"/>
        </w:rPr>
      </w:pPr>
    </w:p>
    <w:p w:rsidR="009614B4" w:rsidRDefault="00C8689B" w:rsidP="00AC4855">
      <w:pPr>
        <w:numPr>
          <w:ilvl w:val="0"/>
          <w:numId w:val="4"/>
        </w:numPr>
        <w:spacing w:after="0" w:line="240" w:lineRule="auto"/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Connaissance des procédures de réception</w:t>
      </w:r>
    </w:p>
    <w:p w:rsidR="004A1D81" w:rsidRDefault="004A1D81" w:rsidP="004A1D81">
      <w:pPr>
        <w:pStyle w:val="Paragraphedeliste"/>
        <w:rPr>
          <w:b/>
          <w:sz w:val="32"/>
          <w:szCs w:val="32"/>
          <w:highlight w:val="white"/>
        </w:rPr>
      </w:pPr>
    </w:p>
    <w:p w:rsidR="004A1D81" w:rsidRDefault="00C8689B" w:rsidP="00AC4855">
      <w:pPr>
        <w:numPr>
          <w:ilvl w:val="0"/>
          <w:numId w:val="4"/>
        </w:numPr>
        <w:spacing w:after="0" w:line="240" w:lineRule="auto"/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Utilisation &amp; maitrise d’eXcel</w:t>
      </w:r>
    </w:p>
    <w:p w:rsidR="004A1D81" w:rsidRDefault="004A1D81" w:rsidP="004A1D81">
      <w:pPr>
        <w:pStyle w:val="Paragraphedeliste"/>
        <w:rPr>
          <w:b/>
          <w:sz w:val="32"/>
          <w:szCs w:val="32"/>
          <w:highlight w:val="white"/>
        </w:rPr>
      </w:pPr>
    </w:p>
    <w:p w:rsidR="004A1D81" w:rsidRPr="009614B4" w:rsidRDefault="004A1D81" w:rsidP="004A1D81">
      <w:pPr>
        <w:spacing w:after="0" w:line="240" w:lineRule="auto"/>
        <w:ind w:left="720"/>
        <w:rPr>
          <w:b/>
          <w:sz w:val="32"/>
          <w:szCs w:val="32"/>
          <w:highlight w:val="white"/>
        </w:rPr>
      </w:pPr>
    </w:p>
    <w:p w:rsidR="009614B4" w:rsidRPr="009614B4" w:rsidRDefault="009614B4" w:rsidP="00AC48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32"/>
          <w:szCs w:val="32"/>
        </w:rPr>
      </w:pPr>
      <w:r w:rsidRPr="009614B4">
        <w:rPr>
          <w:color w:val="000000"/>
          <w:sz w:val="32"/>
          <w:szCs w:val="32"/>
          <w:shd w:val="clear" w:color="auto" w:fill="FF9900"/>
        </w:rPr>
        <w:t>Objectifs</w:t>
      </w:r>
    </w:p>
    <w:p w:rsidR="009614B4" w:rsidRPr="009614B4" w:rsidRDefault="009614B4" w:rsidP="00AC4855">
      <w:pPr>
        <w:spacing w:after="0" w:line="240" w:lineRule="auto"/>
        <w:rPr>
          <w:b/>
          <w:sz w:val="32"/>
          <w:szCs w:val="32"/>
          <w:highlight w:val="white"/>
        </w:rPr>
      </w:pPr>
    </w:p>
    <w:p w:rsidR="004A1D81" w:rsidRDefault="00C8689B" w:rsidP="00C8689B">
      <w:pPr>
        <w:pStyle w:val="Paragraphedeliste"/>
        <w:numPr>
          <w:ilvl w:val="0"/>
          <w:numId w:val="5"/>
        </w:numPr>
        <w:spacing w:line="240" w:lineRule="auto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Comprendre la notion d’import dans Vif</w:t>
      </w:r>
      <w:r>
        <w:rPr>
          <w:rFonts w:asciiTheme="minorHAnsi" w:hAnsiTheme="minorHAnsi" w:cstheme="minorHAnsi"/>
          <w:b/>
          <w:sz w:val="32"/>
          <w:szCs w:val="32"/>
        </w:rPr>
        <w:br/>
      </w:r>
    </w:p>
    <w:p w:rsidR="00C8689B" w:rsidRPr="004A1D81" w:rsidRDefault="00C8689B" w:rsidP="004A1D81">
      <w:pPr>
        <w:pStyle w:val="Paragraphedeliste"/>
        <w:numPr>
          <w:ilvl w:val="0"/>
          <w:numId w:val="5"/>
        </w:numPr>
        <w:spacing w:line="240" w:lineRule="auto"/>
        <w:jc w:val="both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Savoir Réaliser une opération d’import</w:t>
      </w:r>
    </w:p>
    <w:p w:rsidR="00E0385E" w:rsidRDefault="00E0385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</w:p>
    <w:p w:rsidR="00E0385E" w:rsidRDefault="00E0385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</w:p>
    <w:p w:rsidR="00E0385E" w:rsidRDefault="00E0385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</w:p>
    <w:p w:rsidR="00E0385E" w:rsidRDefault="00E0385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</w:p>
    <w:p w:rsidR="00E0385E" w:rsidRDefault="00E0385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</w:p>
    <w:p w:rsidR="00E0385E" w:rsidRDefault="00E0385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</w:p>
    <w:p w:rsidR="00E0385E" w:rsidRDefault="00E0385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</w:p>
    <w:p w:rsidR="00E0385E" w:rsidRDefault="00E0385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</w:p>
    <w:p w:rsidR="00E0385E" w:rsidRDefault="00E0385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</w:p>
    <w:p w:rsidR="00E0385E" w:rsidRDefault="00E0385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</w:p>
    <w:p w:rsidR="00C46155" w:rsidRDefault="00DF2AE7" w:rsidP="00C46155">
      <w:r w:rsidRPr="00EF0B03">
        <w:rPr>
          <w:color w:val="000000"/>
          <w:sz w:val="28"/>
          <w:szCs w:val="28"/>
          <w:shd w:val="clear" w:color="auto" w:fill="FF9900"/>
        </w:rPr>
        <w:lastRenderedPageBreak/>
        <w:t xml:space="preserve">Principes d’une </w:t>
      </w:r>
      <w:r w:rsidR="00C8689B">
        <w:rPr>
          <w:color w:val="000000"/>
          <w:sz w:val="28"/>
          <w:szCs w:val="28"/>
          <w:shd w:val="clear" w:color="auto" w:fill="FF9900"/>
        </w:rPr>
        <w:t>le l’import</w:t>
      </w:r>
      <w:r w:rsidRPr="00EF0B03">
        <w:rPr>
          <w:color w:val="000000"/>
          <w:sz w:val="28"/>
          <w:szCs w:val="28"/>
          <w:shd w:val="clear" w:color="auto" w:fill="FF9900"/>
        </w:rPr>
        <w:br/>
      </w:r>
    </w:p>
    <w:p w:rsidR="00C46155" w:rsidRPr="000A46E7" w:rsidRDefault="00C46155" w:rsidP="00C46155">
      <w:pPr>
        <w:rPr>
          <w:b/>
        </w:rPr>
      </w:pPr>
      <w:r w:rsidRPr="000A46E7">
        <w:rPr>
          <w:b/>
          <w:highlight w:val="yellow"/>
        </w:rPr>
        <w:t>Saisie des mouvements par le poste Atelier</w:t>
      </w:r>
      <w:r w:rsidRPr="000A46E7">
        <w:rPr>
          <w:b/>
        </w:rPr>
        <w:t xml:space="preserve">                   </w:t>
      </w:r>
      <w:r w:rsidRPr="000A46E7">
        <w:rPr>
          <w:b/>
          <w:highlight w:val="cyan"/>
        </w:rPr>
        <w:t>Import des mouvements issus d’excel</w:t>
      </w:r>
    </w:p>
    <w:tbl>
      <w:tblPr>
        <w:tblStyle w:val="Grilledutableau"/>
        <w:tblW w:w="0" w:type="auto"/>
        <w:tblLook w:val="04A0"/>
      </w:tblPr>
      <w:tblGrid>
        <w:gridCol w:w="4606"/>
        <w:gridCol w:w="4606"/>
      </w:tblGrid>
      <w:tr w:rsidR="00C46155" w:rsidTr="0088258A">
        <w:tc>
          <w:tcPr>
            <w:tcW w:w="4606" w:type="dxa"/>
          </w:tcPr>
          <w:p w:rsidR="00C46155" w:rsidRDefault="00C46155" w:rsidP="0088258A"/>
          <w:p w:rsidR="00C46155" w:rsidRDefault="00C46155" w:rsidP="0088258A"/>
          <w:p w:rsidR="00C46155" w:rsidRDefault="00C46155" w:rsidP="0088258A"/>
          <w:p w:rsidR="00C46155" w:rsidRDefault="00A04CFE" w:rsidP="0088258A">
            <w:r>
              <w:t xml:space="preserve">          </w:t>
            </w:r>
            <w:r w:rsidRPr="00A04CFE">
              <w:rPr>
                <w:sz w:val="32"/>
                <w:highlight w:val="darkGreen"/>
              </w:rPr>
              <w:t>Saisie sur le poste Atelier</w:t>
            </w:r>
          </w:p>
          <w:p w:rsidR="00C46155" w:rsidRDefault="00C46155" w:rsidP="0088258A"/>
          <w:p w:rsidR="00C46155" w:rsidRDefault="00C46155" w:rsidP="0088258A"/>
        </w:tc>
        <w:tc>
          <w:tcPr>
            <w:tcW w:w="4606" w:type="dxa"/>
          </w:tcPr>
          <w:p w:rsidR="00C46155" w:rsidRDefault="00C46155" w:rsidP="0088258A"/>
          <w:p w:rsidR="00C46155" w:rsidRDefault="00C46155" w:rsidP="0088258A">
            <w:r w:rsidRPr="008D0264">
              <w:rPr>
                <w:noProof/>
                <w:lang w:eastAsia="fr-FR"/>
              </w:rPr>
              <w:drawing>
                <wp:inline distT="0" distB="0" distL="0" distR="0">
                  <wp:extent cx="2037535" cy="980618"/>
                  <wp:effectExtent l="19050" t="0" r="815" b="0"/>
                  <wp:docPr id="7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983" cy="9861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46155" w:rsidRDefault="00FD1149" w:rsidP="0088258A">
            <w:r>
              <w:rPr>
                <w:noProof/>
                <w:lang w:eastAsia="fr-FR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49" type="#_x0000_t32" style="position:absolute;margin-left:82.85pt;margin-top:-.95pt;width:1.2pt;height:34.8pt;z-index:251666432" o:connectortype="straight">
                  <v:stroke endarrow="block"/>
                </v:shape>
              </w:pict>
            </w:r>
          </w:p>
        </w:tc>
      </w:tr>
      <w:tr w:rsidR="00C46155" w:rsidTr="0088258A">
        <w:tc>
          <w:tcPr>
            <w:tcW w:w="4606" w:type="dxa"/>
          </w:tcPr>
          <w:p w:rsidR="00C46155" w:rsidRDefault="00C46155" w:rsidP="0088258A">
            <w:r>
              <w:rPr>
                <w:noProof/>
                <w:lang w:eastAsia="fr-FR"/>
              </w:rPr>
              <w:drawing>
                <wp:inline distT="0" distB="0" distL="0" distR="0">
                  <wp:extent cx="2686050" cy="980841"/>
                  <wp:effectExtent l="19050" t="0" r="0" b="0"/>
                  <wp:docPr id="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7407" cy="9813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FD1149">
              <w:rPr>
                <w:noProof/>
                <w:lang w:eastAsia="fr-FR"/>
              </w:rPr>
              <w:pict>
                <v:rect id="_x0000_s1043" style="position:absolute;margin-left:2.35pt;margin-top:3.15pt;width:207.6pt;height:76.8pt;z-index:251660288;mso-position-horizontal-relative:text;mso-position-vertical-relative:text" filled="f"/>
              </w:pict>
            </w:r>
          </w:p>
          <w:p w:rsidR="00C46155" w:rsidRDefault="00FD1149" w:rsidP="0088258A">
            <w:r>
              <w:rPr>
                <w:noProof/>
                <w:lang w:eastAsia="fr-FR"/>
              </w:rPr>
              <w:pict>
                <v:shape id="_x0000_s1051" type="#_x0000_t32" style="position:absolute;margin-left:101.95pt;margin-top:2.8pt;width:0;height:40.95pt;z-index:251668480" o:connectortype="straight">
                  <v:stroke endarrow="block"/>
                </v:shape>
              </w:pict>
            </w:r>
          </w:p>
          <w:p w:rsidR="00C46155" w:rsidRDefault="00C46155" w:rsidP="0088258A"/>
        </w:tc>
        <w:tc>
          <w:tcPr>
            <w:tcW w:w="4606" w:type="dxa"/>
          </w:tcPr>
          <w:p w:rsidR="00C46155" w:rsidRDefault="00C46155" w:rsidP="0088258A"/>
          <w:p w:rsidR="00C46155" w:rsidRDefault="00FD1149" w:rsidP="0088258A">
            <w:r>
              <w:rPr>
                <w:noProof/>
                <w:lang w:eastAsia="fr-FR"/>
              </w:rPr>
              <w:pict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_x0000_s1045" type="#_x0000_t132" style="position:absolute;margin-left:48.65pt;margin-top:9.7pt;width:78pt;height:56.85pt;z-index:251662336">
                  <v:textbox>
                    <w:txbxContent>
                      <w:p w:rsidR="00C46155" w:rsidRDefault="00C46155" w:rsidP="00C46155">
                        <w:r>
                          <w:t>Fichier texte</w:t>
                        </w:r>
                      </w:p>
                    </w:txbxContent>
                  </v:textbox>
                </v:shape>
              </w:pict>
            </w:r>
          </w:p>
          <w:p w:rsidR="00C46155" w:rsidRDefault="00FD1149" w:rsidP="0088258A">
            <w:r>
              <w:rPr>
                <w:noProof/>
                <w:lang w:eastAsia="fr-FR"/>
              </w:rPr>
              <w:pict>
                <v:shape id="_x0000_s1050" type="#_x0000_t32" style="position:absolute;margin-left:86.45pt;margin-top:53.2pt;width:0;height:31.75pt;z-index:251667456" o:connectortype="straight">
                  <v:stroke endarrow="block"/>
                </v:shape>
              </w:pict>
            </w:r>
          </w:p>
        </w:tc>
      </w:tr>
      <w:tr w:rsidR="00C46155" w:rsidTr="0088258A">
        <w:tc>
          <w:tcPr>
            <w:tcW w:w="4606" w:type="dxa"/>
          </w:tcPr>
          <w:p w:rsidR="00C46155" w:rsidRDefault="00C46155" w:rsidP="0088258A"/>
          <w:p w:rsidR="00C46155" w:rsidRDefault="00FD1149" w:rsidP="0088258A">
            <w:r>
              <w:rPr>
                <w:noProof/>
                <w:lang w:eastAsia="fr-FR"/>
              </w:rPr>
              <w:pict>
                <v:rect id="_x0000_s1047" style="position:absolute;margin-left:19.15pt;margin-top:2.95pt;width:182.4pt;height:52.8pt;z-index:251664384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>
                    <w:txbxContent>
                      <w:p w:rsidR="00C46155" w:rsidRPr="000A46E7" w:rsidRDefault="00C46155" w:rsidP="00C46155">
                        <w:pPr>
                          <w:rPr>
                            <w:b/>
                          </w:rPr>
                        </w:pPr>
                        <w:r w:rsidRPr="000A46E7">
                          <w:rPr>
                            <w:b/>
                          </w:rPr>
                          <w:t xml:space="preserve">          Poste atelier Putty</w:t>
                        </w:r>
                        <w:r w:rsidRPr="000A46E7">
                          <w:rPr>
                            <w:b/>
                          </w:rPr>
                          <w:br/>
                          <w:t>Menu reception sans commande</w:t>
                        </w:r>
                      </w:p>
                    </w:txbxContent>
                  </v:textbox>
                </v:rect>
              </w:pict>
            </w:r>
          </w:p>
          <w:p w:rsidR="00C46155" w:rsidRDefault="00C46155" w:rsidP="0088258A"/>
          <w:p w:rsidR="00C46155" w:rsidRDefault="00C46155" w:rsidP="0088258A"/>
          <w:p w:rsidR="00C46155" w:rsidRDefault="00C46155" w:rsidP="0088258A"/>
          <w:p w:rsidR="00C46155" w:rsidRDefault="00FD1149" w:rsidP="0088258A">
            <w:r>
              <w:rPr>
                <w:noProof/>
                <w:lang w:eastAsia="fr-FR"/>
              </w:rPr>
              <w:pict>
                <v:shape id="_x0000_s1052" type="#_x0000_t32" style="position:absolute;margin-left:101.95pt;margin-top:2.05pt;width:0;height:39.95pt;z-index:251669504" o:connectortype="straight">
                  <v:stroke endarrow="block"/>
                </v:shape>
              </w:pict>
            </w:r>
          </w:p>
          <w:p w:rsidR="00C46155" w:rsidRDefault="00C46155" w:rsidP="0088258A"/>
        </w:tc>
        <w:tc>
          <w:tcPr>
            <w:tcW w:w="4606" w:type="dxa"/>
          </w:tcPr>
          <w:p w:rsidR="00C46155" w:rsidRDefault="00FD1149" w:rsidP="0088258A">
            <w:r>
              <w:rPr>
                <w:noProof/>
                <w:lang w:eastAsia="fr-FR"/>
              </w:rPr>
              <w:pict>
                <v:rect id="_x0000_s1044" style="position:absolute;margin-left:13.25pt;margin-top:11.2pt;width:183.6pt;height:63pt;z-index:251661312;mso-position-horizontal-relative:text;mso-position-vertical-relative:text" fillcolor="white [3201]" strokecolor="#95b3d7 [1940]" strokeweight="1pt">
                  <v:fill color2="#b8cce4 [1300]" focusposition="1" focussize="" focus="100%" type="gradient"/>
                  <v:shadow on="t" type="perspective" color="#243f60 [1604]" opacity=".5" offset="1pt" offset2="-3pt"/>
                  <v:textbox>
                    <w:txbxContent>
                      <w:p w:rsidR="00C46155" w:rsidRPr="000A46E7" w:rsidRDefault="00C46155" w:rsidP="00C46155">
                        <w:pPr>
                          <w:rPr>
                            <w:b/>
                          </w:rPr>
                        </w:pPr>
                        <w:r>
                          <w:br/>
                        </w:r>
                        <w:r w:rsidRPr="000A46E7">
                          <w:rPr>
                            <w:b/>
                          </w:rPr>
                          <w:t xml:space="preserve">     Execution Function d’import</w:t>
                        </w:r>
                      </w:p>
                    </w:txbxContent>
                  </v:textbox>
                </v:rect>
              </w:pict>
            </w:r>
          </w:p>
          <w:p w:rsidR="00C46155" w:rsidRDefault="00C46155" w:rsidP="0088258A"/>
          <w:p w:rsidR="00C46155" w:rsidRDefault="00C46155" w:rsidP="0088258A"/>
          <w:p w:rsidR="00C46155" w:rsidRDefault="00FD1149" w:rsidP="0088258A">
            <w:r>
              <w:rPr>
                <w:noProof/>
                <w:lang w:eastAsia="fr-FR"/>
              </w:rPr>
              <w:pict>
                <v:shape id="_x0000_s1053" type="#_x0000_t32" style="position:absolute;margin-left:94.85pt;margin-top:33.9pt;width:0;height:39.4pt;z-index:251670528" o:connectortype="straight">
                  <v:stroke endarrow="block"/>
                </v:shape>
              </w:pict>
            </w:r>
          </w:p>
        </w:tc>
      </w:tr>
      <w:tr w:rsidR="00C46155" w:rsidTr="0088258A">
        <w:tc>
          <w:tcPr>
            <w:tcW w:w="4606" w:type="dxa"/>
          </w:tcPr>
          <w:p w:rsidR="00C46155" w:rsidRDefault="00C46155" w:rsidP="0088258A"/>
          <w:p w:rsidR="00C46155" w:rsidRDefault="00FD1149" w:rsidP="0088258A">
            <w:r>
              <w:rPr>
                <w:noProof/>
                <w:lang w:eastAsia="fr-FR"/>
              </w:rPr>
              <w:pict>
                <v:shape id="_x0000_s1048" type="#_x0000_t132" style="position:absolute;margin-left:57.55pt;margin-top:5.65pt;width:81.6pt;height:72.2pt;z-index:251665408">
                  <v:textbox>
                    <w:txbxContent>
                      <w:p w:rsidR="00C46155" w:rsidRDefault="00C46155" w:rsidP="00C46155">
                        <w:r>
                          <w:t xml:space="preserve">   Réceptions</w:t>
                        </w:r>
                        <w:r>
                          <w:br/>
                          <w:t xml:space="preserve">          VIF</w:t>
                        </w:r>
                      </w:p>
                    </w:txbxContent>
                  </v:textbox>
                </v:shape>
              </w:pict>
            </w:r>
          </w:p>
          <w:p w:rsidR="00C46155" w:rsidRDefault="00C46155" w:rsidP="0088258A"/>
          <w:p w:rsidR="00C46155" w:rsidRDefault="00C46155" w:rsidP="0088258A"/>
          <w:p w:rsidR="00C46155" w:rsidRDefault="00C46155" w:rsidP="0088258A"/>
          <w:p w:rsidR="00C46155" w:rsidRDefault="00C46155" w:rsidP="0088258A"/>
          <w:p w:rsidR="00C46155" w:rsidRDefault="00C46155" w:rsidP="0088258A"/>
          <w:p w:rsidR="00C46155" w:rsidRDefault="00C46155" w:rsidP="0088258A"/>
        </w:tc>
        <w:tc>
          <w:tcPr>
            <w:tcW w:w="4606" w:type="dxa"/>
          </w:tcPr>
          <w:p w:rsidR="00C46155" w:rsidRDefault="00C46155" w:rsidP="0088258A"/>
          <w:p w:rsidR="00C46155" w:rsidRDefault="00FD1149" w:rsidP="0088258A">
            <w:r>
              <w:rPr>
                <w:noProof/>
                <w:lang w:eastAsia="fr-FR"/>
              </w:rPr>
              <w:pict>
                <v:shape id="_x0000_s1046" type="#_x0000_t132" style="position:absolute;margin-left:52.25pt;margin-top:8.65pt;width:90pt;height:72.2pt;z-index:251663360">
                  <v:textbox>
                    <w:txbxContent>
                      <w:p w:rsidR="00C46155" w:rsidRDefault="00C46155" w:rsidP="00C46155">
                        <w:r>
                          <w:t xml:space="preserve">    Réceptions</w:t>
                        </w:r>
                        <w:r>
                          <w:br/>
                          <w:t xml:space="preserve">           VIF</w:t>
                        </w:r>
                      </w:p>
                    </w:txbxContent>
                  </v:textbox>
                </v:shape>
              </w:pict>
            </w:r>
          </w:p>
          <w:p w:rsidR="00C46155" w:rsidRDefault="00C46155" w:rsidP="0088258A"/>
        </w:tc>
      </w:tr>
    </w:tbl>
    <w:p w:rsidR="00C46155" w:rsidRDefault="00C46155" w:rsidP="00C46155"/>
    <w:p w:rsidR="00C46155" w:rsidRDefault="00C46155" w:rsidP="00C46155">
      <w:r>
        <w:br/>
      </w:r>
    </w:p>
    <w:p w:rsidR="006378DA" w:rsidRDefault="006378DA" w:rsidP="00FA72A2">
      <w:pPr>
        <w:spacing w:after="0" w:line="240" w:lineRule="auto"/>
        <w:rPr>
          <w:sz w:val="32"/>
          <w:szCs w:val="32"/>
        </w:rPr>
      </w:pPr>
      <w:r w:rsidRPr="00C639AD">
        <w:rPr>
          <w:color w:val="000000"/>
          <w:sz w:val="32"/>
          <w:szCs w:val="32"/>
          <w:shd w:val="clear" w:color="auto" w:fill="FF9900"/>
        </w:rPr>
        <w:lastRenderedPageBreak/>
        <w:t>Plan de la session</w:t>
      </w:r>
      <w:r w:rsidR="00572D23" w:rsidRPr="00C639AD">
        <w:rPr>
          <w:sz w:val="32"/>
          <w:szCs w:val="32"/>
        </w:rPr>
        <w:br/>
      </w:r>
    </w:p>
    <w:p w:rsidR="00C8689B" w:rsidRPr="00C8689B" w:rsidRDefault="00C8689B" w:rsidP="005A3CE5">
      <w:pPr>
        <w:pStyle w:val="Paragraphedeliste"/>
        <w:spacing w:line="240" w:lineRule="auto"/>
        <w:ind w:left="360"/>
        <w:rPr>
          <w:rFonts w:asciiTheme="minorHAnsi" w:hAnsiTheme="minorHAnsi" w:cstheme="minorHAnsi"/>
          <w:sz w:val="32"/>
          <w:szCs w:val="32"/>
        </w:rPr>
      </w:pPr>
    </w:p>
    <w:p w:rsidR="006378DA" w:rsidRPr="00C8689B" w:rsidRDefault="00C8689B" w:rsidP="00FA72A2">
      <w:pPr>
        <w:pStyle w:val="Paragraphedeliste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Import d’une réception ‘ramassse’</w:t>
      </w:r>
      <w:r w:rsidR="006378DA" w:rsidRPr="00C8689B">
        <w:rPr>
          <w:rFonts w:asciiTheme="minorHAnsi" w:hAnsiTheme="minorHAnsi" w:cstheme="minorHAnsi"/>
          <w:sz w:val="32"/>
          <w:szCs w:val="32"/>
        </w:rPr>
        <w:br/>
      </w:r>
    </w:p>
    <w:p w:rsidR="006378DA" w:rsidRPr="00C8689B" w:rsidRDefault="005A3CE5" w:rsidP="00FA72A2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1</w:t>
      </w:r>
      <w:r w:rsidR="006378DA" w:rsidRPr="00C8689B">
        <w:rPr>
          <w:rFonts w:asciiTheme="minorHAnsi" w:hAnsiTheme="minorHAnsi" w:cstheme="minorHAnsi"/>
          <w:sz w:val="32"/>
          <w:szCs w:val="32"/>
        </w:rPr>
        <w:t xml:space="preserve">.1 </w:t>
      </w:r>
      <w:r w:rsidR="00C8689B">
        <w:rPr>
          <w:rFonts w:asciiTheme="minorHAnsi" w:hAnsiTheme="minorHAnsi" w:cstheme="minorHAnsi"/>
          <w:sz w:val="32"/>
          <w:szCs w:val="32"/>
        </w:rPr>
        <w:t>définition de la structure du fichier d’import</w:t>
      </w:r>
    </w:p>
    <w:p w:rsidR="006378DA" w:rsidRPr="00C8689B" w:rsidRDefault="005A3CE5" w:rsidP="00FA72A2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1</w:t>
      </w:r>
      <w:r w:rsidR="006378DA" w:rsidRPr="00C8689B">
        <w:rPr>
          <w:rFonts w:asciiTheme="minorHAnsi" w:hAnsiTheme="minorHAnsi" w:cstheme="minorHAnsi"/>
          <w:sz w:val="32"/>
          <w:szCs w:val="32"/>
        </w:rPr>
        <w:t xml:space="preserve">.2 </w:t>
      </w:r>
      <w:r w:rsidR="00C8689B">
        <w:rPr>
          <w:rFonts w:asciiTheme="minorHAnsi" w:hAnsiTheme="minorHAnsi" w:cstheme="minorHAnsi"/>
          <w:sz w:val="32"/>
          <w:szCs w:val="32"/>
        </w:rPr>
        <w:t>mise en œuvre sous excel</w:t>
      </w:r>
    </w:p>
    <w:p w:rsidR="006378DA" w:rsidRDefault="005A3CE5" w:rsidP="00FA72A2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1</w:t>
      </w:r>
      <w:r w:rsidR="006378DA" w:rsidRPr="00C8689B">
        <w:rPr>
          <w:rFonts w:asciiTheme="minorHAnsi" w:hAnsiTheme="minorHAnsi" w:cstheme="minorHAnsi"/>
          <w:sz w:val="32"/>
          <w:szCs w:val="32"/>
        </w:rPr>
        <w:t xml:space="preserve">.3 </w:t>
      </w:r>
      <w:r w:rsidR="00C8689B">
        <w:rPr>
          <w:rFonts w:asciiTheme="minorHAnsi" w:hAnsiTheme="minorHAnsi" w:cstheme="minorHAnsi"/>
          <w:sz w:val="32"/>
          <w:szCs w:val="32"/>
        </w:rPr>
        <w:t>Exécution de l’import dans VIF</w:t>
      </w:r>
    </w:p>
    <w:p w:rsidR="00C8689B" w:rsidRDefault="005A3CE5" w:rsidP="00FA72A2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1</w:t>
      </w:r>
      <w:r w:rsidR="00DF00D2">
        <w:rPr>
          <w:rFonts w:asciiTheme="minorHAnsi" w:hAnsiTheme="minorHAnsi" w:cstheme="minorHAnsi"/>
          <w:sz w:val="32"/>
          <w:szCs w:val="32"/>
        </w:rPr>
        <w:t>.4</w:t>
      </w:r>
      <w:r w:rsidR="00C8689B">
        <w:rPr>
          <w:rFonts w:asciiTheme="minorHAnsi" w:hAnsiTheme="minorHAnsi" w:cstheme="minorHAnsi"/>
          <w:sz w:val="32"/>
          <w:szCs w:val="32"/>
        </w:rPr>
        <w:t xml:space="preserve"> Examen des compte-rendus de bonne exécution</w:t>
      </w:r>
    </w:p>
    <w:p w:rsidR="00C8689B" w:rsidRPr="00C8689B" w:rsidRDefault="005A3CE5" w:rsidP="00FA72A2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1</w:t>
      </w:r>
      <w:r w:rsidR="00DF00D2">
        <w:rPr>
          <w:rFonts w:asciiTheme="minorHAnsi" w:hAnsiTheme="minorHAnsi" w:cstheme="minorHAnsi"/>
          <w:sz w:val="32"/>
          <w:szCs w:val="32"/>
        </w:rPr>
        <w:t>.5</w:t>
      </w:r>
      <w:r w:rsidR="00C8689B">
        <w:rPr>
          <w:rFonts w:asciiTheme="minorHAnsi" w:hAnsiTheme="minorHAnsi" w:cstheme="minorHAnsi"/>
          <w:sz w:val="32"/>
          <w:szCs w:val="32"/>
        </w:rPr>
        <w:t xml:space="preserve"> Contrôle dans Vif des mouvements générés</w:t>
      </w:r>
    </w:p>
    <w:p w:rsidR="006378DA" w:rsidRPr="00C8689B" w:rsidRDefault="006378DA" w:rsidP="00FA72A2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sz w:val="32"/>
          <w:szCs w:val="32"/>
        </w:rPr>
      </w:pPr>
    </w:p>
    <w:p w:rsidR="006378DA" w:rsidRPr="00C8689B" w:rsidRDefault="00C8689B" w:rsidP="00FA72A2">
      <w:pPr>
        <w:pStyle w:val="Paragraphedeliste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Import d’une réception ‘collecte’</w:t>
      </w:r>
      <w:r w:rsidR="006378DA" w:rsidRPr="00C8689B">
        <w:rPr>
          <w:rFonts w:asciiTheme="minorHAnsi" w:hAnsiTheme="minorHAnsi" w:cstheme="minorHAnsi"/>
          <w:sz w:val="32"/>
          <w:szCs w:val="32"/>
        </w:rPr>
        <w:br/>
      </w:r>
    </w:p>
    <w:p w:rsidR="006378DA" w:rsidRPr="00C8689B" w:rsidRDefault="005A3CE5" w:rsidP="00FA72A2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2</w:t>
      </w:r>
      <w:r w:rsidR="00696587" w:rsidRPr="00C8689B">
        <w:rPr>
          <w:rFonts w:asciiTheme="minorHAnsi" w:hAnsiTheme="minorHAnsi" w:cstheme="minorHAnsi"/>
          <w:sz w:val="32"/>
          <w:szCs w:val="32"/>
        </w:rPr>
        <w:t>.1</w:t>
      </w:r>
      <w:r w:rsidR="006378DA" w:rsidRPr="00C8689B">
        <w:rPr>
          <w:rFonts w:asciiTheme="minorHAnsi" w:hAnsiTheme="minorHAnsi" w:cstheme="minorHAnsi"/>
          <w:sz w:val="32"/>
          <w:szCs w:val="32"/>
        </w:rPr>
        <w:t xml:space="preserve"> </w:t>
      </w:r>
      <w:r w:rsidR="00C8689B">
        <w:rPr>
          <w:rFonts w:asciiTheme="minorHAnsi" w:hAnsiTheme="minorHAnsi" w:cstheme="minorHAnsi"/>
          <w:sz w:val="32"/>
          <w:szCs w:val="32"/>
        </w:rPr>
        <w:t xml:space="preserve"> définition de la structure du fichier d’import</w:t>
      </w:r>
    </w:p>
    <w:p w:rsidR="00C8689B" w:rsidRDefault="005A3CE5" w:rsidP="00696587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2</w:t>
      </w:r>
      <w:r w:rsidR="00696587" w:rsidRPr="00C8689B">
        <w:rPr>
          <w:rFonts w:asciiTheme="minorHAnsi" w:hAnsiTheme="minorHAnsi" w:cstheme="minorHAnsi"/>
          <w:sz w:val="32"/>
          <w:szCs w:val="32"/>
        </w:rPr>
        <w:t>.2</w:t>
      </w:r>
      <w:r w:rsidR="006378DA" w:rsidRPr="00C8689B">
        <w:rPr>
          <w:rFonts w:asciiTheme="minorHAnsi" w:hAnsiTheme="minorHAnsi" w:cstheme="minorHAnsi"/>
          <w:sz w:val="32"/>
          <w:szCs w:val="32"/>
        </w:rPr>
        <w:t xml:space="preserve"> </w:t>
      </w:r>
      <w:r w:rsidR="00C8689B">
        <w:rPr>
          <w:rFonts w:asciiTheme="minorHAnsi" w:hAnsiTheme="minorHAnsi" w:cstheme="minorHAnsi"/>
          <w:sz w:val="32"/>
          <w:szCs w:val="32"/>
        </w:rPr>
        <w:t xml:space="preserve">  Exécution de l’import dans VIF</w:t>
      </w:r>
    </w:p>
    <w:p w:rsidR="00696587" w:rsidRPr="00C8689B" w:rsidRDefault="005A3CE5" w:rsidP="00696587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2</w:t>
      </w:r>
      <w:r w:rsidR="00696587" w:rsidRPr="00C8689B">
        <w:rPr>
          <w:rFonts w:asciiTheme="minorHAnsi" w:hAnsiTheme="minorHAnsi" w:cstheme="minorHAnsi"/>
          <w:sz w:val="32"/>
          <w:szCs w:val="32"/>
        </w:rPr>
        <w:t xml:space="preserve">.3 </w:t>
      </w:r>
      <w:r w:rsidR="00C8689B">
        <w:rPr>
          <w:rFonts w:asciiTheme="minorHAnsi" w:hAnsiTheme="minorHAnsi" w:cstheme="minorHAnsi"/>
          <w:sz w:val="32"/>
          <w:szCs w:val="32"/>
        </w:rPr>
        <w:t xml:space="preserve"> Examen des compte-rendus de bonne exécution</w:t>
      </w:r>
    </w:p>
    <w:p w:rsidR="006378DA" w:rsidRPr="00C8689B" w:rsidRDefault="005A3CE5" w:rsidP="00FA72A2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2</w:t>
      </w:r>
      <w:r w:rsidR="006378DA" w:rsidRPr="00C8689B">
        <w:rPr>
          <w:rFonts w:asciiTheme="minorHAnsi" w:hAnsiTheme="minorHAnsi" w:cstheme="minorHAnsi"/>
          <w:sz w:val="32"/>
          <w:szCs w:val="32"/>
        </w:rPr>
        <w:t xml:space="preserve">.4 </w:t>
      </w:r>
      <w:r w:rsidR="00DF00D2">
        <w:rPr>
          <w:rFonts w:asciiTheme="minorHAnsi" w:hAnsiTheme="minorHAnsi" w:cstheme="minorHAnsi"/>
          <w:sz w:val="32"/>
          <w:szCs w:val="32"/>
        </w:rPr>
        <w:t xml:space="preserve"> Contrôle dans Vif des mouvements générés</w:t>
      </w:r>
    </w:p>
    <w:p w:rsidR="006F61C0" w:rsidRDefault="006F61C0" w:rsidP="00FA72A2">
      <w:pPr>
        <w:spacing w:after="0" w:line="240" w:lineRule="auto"/>
      </w:pPr>
    </w:p>
    <w:p w:rsidR="006F61C0" w:rsidRDefault="006F61C0" w:rsidP="00FA72A2">
      <w:pPr>
        <w:spacing w:after="0"/>
      </w:pPr>
    </w:p>
    <w:p w:rsidR="00CB1147" w:rsidRDefault="00CB1147" w:rsidP="00572D23"/>
    <w:p w:rsidR="00CB1147" w:rsidRDefault="00CB1147" w:rsidP="00572D23"/>
    <w:p w:rsidR="00CB1147" w:rsidRDefault="00CB1147" w:rsidP="00572D23"/>
    <w:p w:rsidR="00CB1147" w:rsidRDefault="00CB1147" w:rsidP="00572D23"/>
    <w:p w:rsidR="00CB1147" w:rsidRDefault="00CB1147" w:rsidP="00572D23"/>
    <w:p w:rsidR="00FA72A2" w:rsidRDefault="00FA72A2" w:rsidP="00572D23"/>
    <w:p w:rsidR="00FA72A2" w:rsidRDefault="00FA72A2" w:rsidP="00572D23"/>
    <w:p w:rsidR="008C2F22" w:rsidRDefault="008C2F22" w:rsidP="00FA72A2">
      <w:pPr>
        <w:pStyle w:val="Paragraphedeliste"/>
        <w:ind w:left="540"/>
      </w:pPr>
    </w:p>
    <w:p w:rsidR="00E0385E" w:rsidRDefault="00E0385E" w:rsidP="00FA72A2">
      <w:pPr>
        <w:pStyle w:val="Paragraphedeliste"/>
        <w:ind w:left="540"/>
      </w:pPr>
    </w:p>
    <w:p w:rsidR="00E0385E" w:rsidRDefault="00E0385E" w:rsidP="00FA72A2">
      <w:pPr>
        <w:pStyle w:val="Paragraphedeliste"/>
        <w:ind w:left="540"/>
      </w:pPr>
    </w:p>
    <w:p w:rsidR="00E0385E" w:rsidRDefault="00E0385E" w:rsidP="00FA72A2">
      <w:pPr>
        <w:pStyle w:val="Paragraphedeliste"/>
        <w:ind w:left="540"/>
      </w:pPr>
    </w:p>
    <w:p w:rsidR="00E0385E" w:rsidRDefault="00E0385E" w:rsidP="00FA72A2">
      <w:pPr>
        <w:pStyle w:val="Paragraphedeliste"/>
        <w:ind w:left="540"/>
      </w:pPr>
    </w:p>
    <w:p w:rsidR="00E0385E" w:rsidRDefault="00E0385E" w:rsidP="00FA72A2">
      <w:pPr>
        <w:pStyle w:val="Paragraphedeliste"/>
        <w:ind w:left="540"/>
      </w:pPr>
    </w:p>
    <w:p w:rsidR="00E0385E" w:rsidRDefault="00E0385E" w:rsidP="00FA72A2">
      <w:pPr>
        <w:pStyle w:val="Paragraphedeliste"/>
        <w:ind w:left="540"/>
      </w:pPr>
    </w:p>
    <w:p w:rsidR="00572D23" w:rsidRDefault="00E0385E" w:rsidP="00572D23">
      <w:r>
        <w:rPr>
          <w:noProof/>
          <w:lang w:eastAsia="fr-FR"/>
        </w:rPr>
        <w:drawing>
          <wp:inline distT="0" distB="0" distL="0" distR="0">
            <wp:extent cx="6407972" cy="3753492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972" cy="375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977" w:rsidRDefault="006B5977" w:rsidP="00572D23"/>
    <w:p w:rsidR="006B5977" w:rsidRDefault="006B5977" w:rsidP="00572D23"/>
    <w:p w:rsidR="00B3660B" w:rsidRDefault="00B3660B"/>
    <w:p w:rsidR="00B3660B" w:rsidRDefault="00B3660B"/>
    <w:p w:rsidR="00B3660B" w:rsidRDefault="00B3660B"/>
    <w:p w:rsidR="00B3660B" w:rsidRDefault="00B3660B"/>
    <w:sectPr w:rsidR="00B3660B" w:rsidSect="00E0385E">
      <w:headerReference w:type="default" r:id="rId11"/>
      <w:footerReference w:type="default" r:id="rId12"/>
      <w:pgSz w:w="11906" w:h="16838"/>
      <w:pgMar w:top="2880" w:right="1440" w:bottom="288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1C0D" w:rsidRDefault="000D1C0D" w:rsidP="00B3660B">
      <w:pPr>
        <w:spacing w:after="0" w:line="240" w:lineRule="auto"/>
      </w:pPr>
      <w:r>
        <w:separator/>
      </w:r>
    </w:p>
  </w:endnote>
  <w:endnote w:type="continuationSeparator" w:id="1">
    <w:p w:rsidR="000D1C0D" w:rsidRDefault="000D1C0D" w:rsidP="00B36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660B" w:rsidRPr="00CD5105" w:rsidRDefault="00CD5105" w:rsidP="00CD5105">
    <w:pPr>
      <w:pStyle w:val="Pieddepage"/>
    </w:pPr>
    <w:r w:rsidRPr="00CD5105">
      <w:rPr>
        <w:i/>
        <w:iCs/>
        <w:noProof/>
        <w:color w:val="8C8C8C" w:themeColor="background1" w:themeShade="8C"/>
        <w:lang w:eastAsia="fr-FR"/>
      </w:rPr>
      <w:drawing>
        <wp:inline distT="0" distB="0" distL="0" distR="0">
          <wp:extent cx="1196082" cy="317549"/>
          <wp:effectExtent l="19050" t="0" r="4068" b="0"/>
          <wp:docPr id="10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95380" cy="3173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1C0D" w:rsidRDefault="000D1C0D" w:rsidP="00B3660B">
      <w:pPr>
        <w:spacing w:after="0" w:line="240" w:lineRule="auto"/>
      </w:pPr>
      <w:r>
        <w:separator/>
      </w:r>
    </w:p>
  </w:footnote>
  <w:footnote w:type="continuationSeparator" w:id="1">
    <w:p w:rsidR="000D1C0D" w:rsidRDefault="000D1C0D" w:rsidP="00B366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1AB8" w:rsidRDefault="00581AB8">
    <w:pPr>
      <w:pStyle w:val="En-tte"/>
    </w:pPr>
    <w:r w:rsidRPr="00581AB8">
      <w:rPr>
        <w:noProof/>
        <w:lang w:eastAsia="fr-FR"/>
      </w:rPr>
      <w:drawing>
        <wp:inline distT="0" distB="0" distL="0" distR="0">
          <wp:extent cx="6645910" cy="1084502"/>
          <wp:effectExtent l="19050" t="0" r="2540" b="0"/>
          <wp:docPr id="2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5910" cy="108450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581AB8" w:rsidRDefault="00581AB8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7464F"/>
    <w:multiLevelType w:val="hybridMultilevel"/>
    <w:tmpl w:val="FE78E298"/>
    <w:lvl w:ilvl="0" w:tplc="8C30B63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DE0B09"/>
    <w:multiLevelType w:val="hybridMultilevel"/>
    <w:tmpl w:val="3C3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4C497A"/>
    <w:multiLevelType w:val="hybridMultilevel"/>
    <w:tmpl w:val="2B7C7E0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551A5D"/>
    <w:multiLevelType w:val="multilevel"/>
    <w:tmpl w:val="476693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626E6ED6"/>
    <w:multiLevelType w:val="multilevel"/>
    <w:tmpl w:val="E7042B38"/>
    <w:lvl w:ilvl="0">
      <w:start w:val="1"/>
      <w:numFmt w:val="decimal"/>
      <w:lvlText w:val="%1)"/>
      <w:lvlJc w:val="left"/>
      <w:pPr>
        <w:ind w:left="360" w:hanging="360"/>
      </w:pPr>
      <w:rPr>
        <w:rFonts w:ascii="Arial" w:eastAsia="Arial" w:hAnsi="Arial" w:cs="Arial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6F4902E3"/>
    <w:multiLevelType w:val="multilevel"/>
    <w:tmpl w:val="B8147A6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9DE1416"/>
    <w:multiLevelType w:val="multilevel"/>
    <w:tmpl w:val="462A0C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C125C"/>
    <w:rsid w:val="00064147"/>
    <w:rsid w:val="00065E9D"/>
    <w:rsid w:val="0009306C"/>
    <w:rsid w:val="000C2402"/>
    <w:rsid w:val="000D1C0D"/>
    <w:rsid w:val="001E6780"/>
    <w:rsid w:val="002106D1"/>
    <w:rsid w:val="00230E6C"/>
    <w:rsid w:val="00246B32"/>
    <w:rsid w:val="00293D43"/>
    <w:rsid w:val="002D52C6"/>
    <w:rsid w:val="00332ADF"/>
    <w:rsid w:val="00333963"/>
    <w:rsid w:val="00336438"/>
    <w:rsid w:val="00383029"/>
    <w:rsid w:val="003900B0"/>
    <w:rsid w:val="00394CDC"/>
    <w:rsid w:val="003C6DB3"/>
    <w:rsid w:val="004153D1"/>
    <w:rsid w:val="00423114"/>
    <w:rsid w:val="00457F41"/>
    <w:rsid w:val="0049314A"/>
    <w:rsid w:val="004A1D81"/>
    <w:rsid w:val="004B1E92"/>
    <w:rsid w:val="004D3C8C"/>
    <w:rsid w:val="005113C2"/>
    <w:rsid w:val="005221DE"/>
    <w:rsid w:val="0052307C"/>
    <w:rsid w:val="0053443B"/>
    <w:rsid w:val="00557DF7"/>
    <w:rsid w:val="00572D23"/>
    <w:rsid w:val="00581AB8"/>
    <w:rsid w:val="00583B24"/>
    <w:rsid w:val="005944C9"/>
    <w:rsid w:val="005A3CE5"/>
    <w:rsid w:val="005C41F4"/>
    <w:rsid w:val="00622074"/>
    <w:rsid w:val="006378DA"/>
    <w:rsid w:val="0064524D"/>
    <w:rsid w:val="006534FC"/>
    <w:rsid w:val="0066272E"/>
    <w:rsid w:val="006760FA"/>
    <w:rsid w:val="00696587"/>
    <w:rsid w:val="006A7BFD"/>
    <w:rsid w:val="006B5977"/>
    <w:rsid w:val="006F61C0"/>
    <w:rsid w:val="00736D27"/>
    <w:rsid w:val="0074130C"/>
    <w:rsid w:val="00754345"/>
    <w:rsid w:val="00776F74"/>
    <w:rsid w:val="00784AE6"/>
    <w:rsid w:val="007A5DE5"/>
    <w:rsid w:val="007E1016"/>
    <w:rsid w:val="007E7E1D"/>
    <w:rsid w:val="00831C67"/>
    <w:rsid w:val="00851985"/>
    <w:rsid w:val="00891893"/>
    <w:rsid w:val="008C2F22"/>
    <w:rsid w:val="008D0478"/>
    <w:rsid w:val="0090424B"/>
    <w:rsid w:val="00953909"/>
    <w:rsid w:val="009614B4"/>
    <w:rsid w:val="009A2BBB"/>
    <w:rsid w:val="009C5464"/>
    <w:rsid w:val="009D262B"/>
    <w:rsid w:val="009F2257"/>
    <w:rsid w:val="00A04CFE"/>
    <w:rsid w:val="00A27C6F"/>
    <w:rsid w:val="00A8598C"/>
    <w:rsid w:val="00AC4855"/>
    <w:rsid w:val="00AD08F4"/>
    <w:rsid w:val="00B31041"/>
    <w:rsid w:val="00B3325F"/>
    <w:rsid w:val="00B3660B"/>
    <w:rsid w:val="00B708C5"/>
    <w:rsid w:val="00B86485"/>
    <w:rsid w:val="00BD06EB"/>
    <w:rsid w:val="00BE00AB"/>
    <w:rsid w:val="00BE590F"/>
    <w:rsid w:val="00C267C6"/>
    <w:rsid w:val="00C325A5"/>
    <w:rsid w:val="00C46155"/>
    <w:rsid w:val="00C639AD"/>
    <w:rsid w:val="00C823C3"/>
    <w:rsid w:val="00C8689B"/>
    <w:rsid w:val="00C86E54"/>
    <w:rsid w:val="00C945C7"/>
    <w:rsid w:val="00C9712E"/>
    <w:rsid w:val="00CB1147"/>
    <w:rsid w:val="00CB7F1A"/>
    <w:rsid w:val="00CD1A95"/>
    <w:rsid w:val="00CD5105"/>
    <w:rsid w:val="00CD6F25"/>
    <w:rsid w:val="00D17585"/>
    <w:rsid w:val="00D267F7"/>
    <w:rsid w:val="00D85E15"/>
    <w:rsid w:val="00DC0EEF"/>
    <w:rsid w:val="00DE2FA9"/>
    <w:rsid w:val="00DE7448"/>
    <w:rsid w:val="00DF00D2"/>
    <w:rsid w:val="00DF0DD4"/>
    <w:rsid w:val="00DF2AE7"/>
    <w:rsid w:val="00DF66D5"/>
    <w:rsid w:val="00E0385E"/>
    <w:rsid w:val="00E31B56"/>
    <w:rsid w:val="00E74E25"/>
    <w:rsid w:val="00EC125C"/>
    <w:rsid w:val="00EF0B03"/>
    <w:rsid w:val="00F0480A"/>
    <w:rsid w:val="00F15386"/>
    <w:rsid w:val="00F825A2"/>
    <w:rsid w:val="00F84981"/>
    <w:rsid w:val="00FA4F7A"/>
    <w:rsid w:val="00FA72A2"/>
    <w:rsid w:val="00FD1149"/>
    <w:rsid w:val="00FE72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  <o:rules v:ext="edit">
        <o:r id="V:Rule6" type="connector" idref="#_x0000_s1049"/>
        <o:r id="V:Rule7" type="connector" idref="#_x0000_s1051"/>
        <o:r id="V:Rule8" type="connector" idref="#_x0000_s1052"/>
        <o:r id="V:Rule9" type="connector" idref="#_x0000_s1053"/>
        <o:r id="V:Rule10" type="connector" idref="#_x0000_s105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52C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C12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C125C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B36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660B"/>
  </w:style>
  <w:style w:type="paragraph" w:styleId="Pieddepage">
    <w:name w:val="footer"/>
    <w:basedOn w:val="Normal"/>
    <w:link w:val="PieddepageCar"/>
    <w:uiPriority w:val="99"/>
    <w:unhideWhenUsed/>
    <w:rsid w:val="00B36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660B"/>
  </w:style>
  <w:style w:type="table" w:styleId="Grilledutableau">
    <w:name w:val="Table Grid"/>
    <w:basedOn w:val="TableauNormal"/>
    <w:uiPriority w:val="59"/>
    <w:rsid w:val="00C9712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7E7E1D"/>
    <w:pPr>
      <w:spacing w:after="0"/>
      <w:ind w:left="720"/>
      <w:contextualSpacing/>
    </w:pPr>
    <w:rPr>
      <w:rFonts w:ascii="Arial" w:eastAsia="Arial" w:hAnsi="Arial" w:cs="Arial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14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59117A-AF8F-43F2-B141-E94FBBBEF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154</Words>
  <Characters>850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yves vallet</dc:creator>
  <cp:lastModifiedBy>yves vallet</cp:lastModifiedBy>
  <cp:revision>4</cp:revision>
  <dcterms:created xsi:type="dcterms:W3CDTF">2020-11-19T10:44:00Z</dcterms:created>
  <dcterms:modified xsi:type="dcterms:W3CDTF">2020-11-21T13:37:00Z</dcterms:modified>
</cp:coreProperties>
</file>