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57A90D" w14:textId="77777777" w:rsidR="0096397B" w:rsidRDefault="00C11204">
      <w:pPr>
        <w:pStyle w:val="Normal1"/>
        <w:jc w:val="center"/>
      </w:pPr>
      <w:r>
        <w:rPr>
          <w:noProof/>
          <w:lang w:val="fr-FR" w:eastAsia="fr-FR"/>
        </w:rPr>
        <w:drawing>
          <wp:inline distT="114300" distB="114300" distL="114300" distR="114300" wp14:anchorId="3EDC8FE8" wp14:editId="2E899B9D">
            <wp:extent cx="4124325" cy="71437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4124325" cy="714375"/>
                    </a:xfrm>
                    <a:prstGeom prst="rect">
                      <a:avLst/>
                    </a:prstGeom>
                    <a:ln/>
                  </pic:spPr>
                </pic:pic>
              </a:graphicData>
            </a:graphic>
          </wp:inline>
        </w:drawing>
      </w:r>
    </w:p>
    <w:p w14:paraId="09FD33AA" w14:textId="77777777" w:rsidR="0096397B" w:rsidRDefault="0096397B">
      <w:pPr>
        <w:pStyle w:val="Normal1"/>
        <w:jc w:val="center"/>
      </w:pPr>
    </w:p>
    <w:p w14:paraId="51B3AF5D" w14:textId="77777777" w:rsidR="0096397B" w:rsidRDefault="0096397B">
      <w:pPr>
        <w:pStyle w:val="Normal1"/>
        <w:jc w:val="center"/>
      </w:pPr>
    </w:p>
    <w:p w14:paraId="755B5BDF" w14:textId="77777777" w:rsidR="0096397B" w:rsidRDefault="0096397B">
      <w:pPr>
        <w:pStyle w:val="Normal1"/>
        <w:jc w:val="center"/>
      </w:pPr>
    </w:p>
    <w:p w14:paraId="4CE07917" w14:textId="77777777" w:rsidR="0096397B" w:rsidRDefault="0096397B">
      <w:pPr>
        <w:pStyle w:val="Normal1"/>
        <w:jc w:val="center"/>
      </w:pPr>
    </w:p>
    <w:p w14:paraId="5A924397" w14:textId="77777777" w:rsidR="0096397B" w:rsidRDefault="0096397B">
      <w:pPr>
        <w:pStyle w:val="Normal1"/>
        <w:jc w:val="center"/>
      </w:pPr>
    </w:p>
    <w:p w14:paraId="53E6E3A2" w14:textId="77777777" w:rsidR="0096397B" w:rsidRDefault="00C11204">
      <w:pPr>
        <w:pStyle w:val="Subtitle"/>
        <w:ind w:firstLine="0"/>
        <w:contextualSpacing w:val="0"/>
        <w:jc w:val="center"/>
      </w:pPr>
      <w:bookmarkStart w:id="0" w:name="h.eejmegi0dth" w:colFirst="0" w:colLast="0"/>
      <w:bookmarkStart w:id="1" w:name="h.d0et6v7ps9il" w:colFirst="0" w:colLast="0"/>
      <w:bookmarkEnd w:id="0"/>
      <w:bookmarkEnd w:id="1"/>
      <w:r>
        <w:t>Document SRS</w:t>
      </w:r>
    </w:p>
    <w:p w14:paraId="5BB79810" w14:textId="77777777" w:rsidR="0096397B" w:rsidRDefault="00C11204">
      <w:pPr>
        <w:pStyle w:val="Normal1"/>
        <w:jc w:val="center"/>
      </w:pPr>
      <w:r>
        <w:rPr>
          <w:sz w:val="36"/>
        </w:rPr>
        <w:t>Dash Display</w:t>
      </w:r>
    </w:p>
    <w:p w14:paraId="2D519254" w14:textId="77777777" w:rsidR="0096397B" w:rsidRDefault="0096397B">
      <w:pPr>
        <w:pStyle w:val="Normal1"/>
      </w:pPr>
    </w:p>
    <w:p w14:paraId="2D67654D" w14:textId="77777777" w:rsidR="0096397B" w:rsidRDefault="0096397B">
      <w:pPr>
        <w:pStyle w:val="Normal1"/>
      </w:pPr>
    </w:p>
    <w:p w14:paraId="72A60B11" w14:textId="77777777" w:rsidR="0096397B" w:rsidRDefault="0096397B">
      <w:pPr>
        <w:pStyle w:val="Normal1"/>
      </w:pPr>
    </w:p>
    <w:p w14:paraId="6703920B" w14:textId="77777777" w:rsidR="0096397B" w:rsidRDefault="0096397B">
      <w:pPr>
        <w:pStyle w:val="Normal1"/>
      </w:pPr>
    </w:p>
    <w:p w14:paraId="0F06AE67" w14:textId="77777777" w:rsidR="0096397B" w:rsidRDefault="0096397B">
      <w:pPr>
        <w:pStyle w:val="Normal1"/>
      </w:pPr>
    </w:p>
    <w:p w14:paraId="0E5D694E" w14:textId="77777777" w:rsidR="0096397B" w:rsidRDefault="0096397B">
      <w:pPr>
        <w:pStyle w:val="Normal1"/>
      </w:pPr>
    </w:p>
    <w:p w14:paraId="5FFD2D9D" w14:textId="77777777" w:rsidR="0096397B" w:rsidRDefault="00C11204" w:rsidP="00C11204">
      <w:pPr>
        <w:pStyle w:val="Normal1"/>
      </w:pPr>
      <w:bookmarkStart w:id="2" w:name="h.n6c3ycfjxaap" w:colFirst="0" w:colLast="0"/>
      <w:bookmarkEnd w:id="2"/>
      <w:r>
        <w:br w:type="page"/>
      </w:r>
      <w:bookmarkStart w:id="3" w:name="h.9ijyo988l2qj" w:colFirst="0" w:colLast="0"/>
      <w:bookmarkEnd w:id="3"/>
    </w:p>
    <w:p w14:paraId="0ECBDAC5" w14:textId="77777777" w:rsidR="0096397B" w:rsidRDefault="00C11204">
      <w:pPr>
        <w:pStyle w:val="Title"/>
        <w:widowControl w:val="0"/>
        <w:spacing w:before="200" w:after="200"/>
        <w:contextualSpacing w:val="0"/>
        <w:jc w:val="center"/>
      </w:pPr>
      <w:bookmarkStart w:id="4" w:name="h.5w6fj92350vn" w:colFirst="0" w:colLast="0"/>
      <w:bookmarkEnd w:id="4"/>
      <w:r>
        <w:rPr>
          <w:sz w:val="32"/>
        </w:rPr>
        <w:lastRenderedPageBreak/>
        <w:t>Historique des révisions</w:t>
      </w:r>
    </w:p>
    <w:p w14:paraId="7EBC869A" w14:textId="77777777" w:rsidR="0096397B" w:rsidRDefault="00C11204" w:rsidP="00C11204">
      <w:pPr>
        <w:pStyle w:val="Normal1"/>
      </w:pPr>
      <w:bookmarkStart w:id="5" w:name="h.wjqivf5vvl1w" w:colFirst="0" w:colLast="0"/>
      <w:bookmarkEnd w:id="5"/>
      <w:r>
        <w:br w:type="page"/>
      </w:r>
      <w:bookmarkStart w:id="6" w:name="h.en8e2n29jukx" w:colFirst="0" w:colLast="0"/>
      <w:bookmarkEnd w:id="6"/>
    </w:p>
    <w:bookmarkStart w:id="7" w:name="h.pjivxrszhevk" w:colFirst="0" w:colLast="0" w:displacedByCustomXml="next"/>
    <w:bookmarkEnd w:id="7" w:displacedByCustomXml="next"/>
    <w:sdt>
      <w:sdtPr>
        <w:rPr>
          <w:rFonts w:asciiTheme="minorHAnsi" w:eastAsiaTheme="minorEastAsia" w:hAnsiTheme="minorHAnsi" w:cstheme="minorBidi"/>
          <w:color w:val="auto"/>
          <w:sz w:val="24"/>
        </w:rPr>
        <w:id w:val="-540132794"/>
        <w:docPartObj>
          <w:docPartGallery w:val="Table of Contents"/>
          <w:docPartUnique/>
        </w:docPartObj>
      </w:sdtPr>
      <w:sdtEndPr>
        <w:rPr>
          <w:rFonts w:ascii="Arial" w:hAnsi="Arial"/>
          <w:bCs/>
          <w:noProof/>
          <w:sz w:val="22"/>
          <w:szCs w:val="22"/>
        </w:rPr>
      </w:sdtEndPr>
      <w:sdtContent>
        <w:p w14:paraId="2184BF74" w14:textId="77777777" w:rsidR="00C11204" w:rsidRDefault="00C11204" w:rsidP="00C11204">
          <w:pPr>
            <w:pStyle w:val="Title"/>
            <w:widowControl w:val="0"/>
            <w:spacing w:before="200" w:after="200"/>
            <w:contextualSpacing w:val="0"/>
            <w:jc w:val="center"/>
          </w:pPr>
          <w:r>
            <w:rPr>
              <w:sz w:val="32"/>
            </w:rPr>
            <w:t>Table des matières</w:t>
          </w:r>
        </w:p>
        <w:p w14:paraId="7CB18234" w14:textId="77777777" w:rsidR="00C11204" w:rsidRPr="00C11204" w:rsidRDefault="00FC33BC" w:rsidP="00C11204">
          <w:pPr>
            <w:pStyle w:val="TOC1"/>
            <w:tabs>
              <w:tab w:val="left" w:pos="373"/>
              <w:tab w:val="right" w:leader="dot" w:pos="9350"/>
            </w:tabs>
            <w:spacing w:line="276" w:lineRule="auto"/>
            <w:rPr>
              <w:rFonts w:ascii="Arial" w:hAnsi="Arial"/>
              <w:b w:val="0"/>
              <w:noProof/>
              <w:sz w:val="22"/>
              <w:szCs w:val="22"/>
            </w:rPr>
          </w:pPr>
          <w:r w:rsidRPr="00C11204">
            <w:rPr>
              <w:rFonts w:ascii="Arial" w:hAnsi="Arial"/>
              <w:b w:val="0"/>
              <w:sz w:val="22"/>
              <w:szCs w:val="22"/>
            </w:rPr>
            <w:fldChar w:fldCharType="begin"/>
          </w:r>
          <w:r w:rsidR="00C11204" w:rsidRPr="00C11204">
            <w:rPr>
              <w:rFonts w:ascii="Arial" w:hAnsi="Arial"/>
              <w:b w:val="0"/>
              <w:sz w:val="22"/>
              <w:szCs w:val="22"/>
            </w:rPr>
            <w:instrText xml:space="preserve"> TOC \o "1-3" \h \z \u </w:instrText>
          </w:r>
          <w:r w:rsidRPr="00C11204">
            <w:rPr>
              <w:rFonts w:ascii="Arial" w:hAnsi="Arial"/>
              <w:b w:val="0"/>
              <w:sz w:val="22"/>
              <w:szCs w:val="22"/>
            </w:rPr>
            <w:fldChar w:fldCharType="separate"/>
          </w:r>
          <w:r w:rsidR="00C11204" w:rsidRPr="00C11204">
            <w:rPr>
              <w:rFonts w:ascii="Arial" w:hAnsi="Arial"/>
              <w:b w:val="0"/>
              <w:noProof/>
              <w:sz w:val="22"/>
              <w:szCs w:val="22"/>
            </w:rPr>
            <w:t>1</w:t>
          </w:r>
          <w:r w:rsidR="00C11204" w:rsidRPr="00C11204">
            <w:rPr>
              <w:rFonts w:ascii="Arial" w:hAnsi="Arial"/>
              <w:b w:val="0"/>
              <w:noProof/>
              <w:sz w:val="22"/>
              <w:szCs w:val="22"/>
            </w:rPr>
            <w:tab/>
            <w:t>Introduction</w:t>
          </w:r>
          <w:r w:rsidR="00C11204" w:rsidRPr="00C11204">
            <w:rPr>
              <w:rFonts w:ascii="Arial" w:hAnsi="Arial"/>
              <w:b w:val="0"/>
              <w:noProof/>
              <w:sz w:val="22"/>
              <w:szCs w:val="22"/>
            </w:rPr>
            <w:tab/>
          </w:r>
          <w:r w:rsidRPr="00C11204">
            <w:rPr>
              <w:rFonts w:ascii="Arial" w:hAnsi="Arial"/>
              <w:b w:val="0"/>
              <w:noProof/>
              <w:sz w:val="22"/>
              <w:szCs w:val="22"/>
            </w:rPr>
            <w:fldChar w:fldCharType="begin"/>
          </w:r>
          <w:r w:rsidR="00C11204" w:rsidRPr="00C11204">
            <w:rPr>
              <w:rFonts w:ascii="Arial" w:hAnsi="Arial"/>
              <w:b w:val="0"/>
              <w:noProof/>
              <w:sz w:val="22"/>
              <w:szCs w:val="22"/>
            </w:rPr>
            <w:instrText xml:space="preserve"> PAGEREF _Toc257642266 \h </w:instrText>
          </w:r>
          <w:r w:rsidRPr="00C11204">
            <w:rPr>
              <w:rFonts w:ascii="Arial" w:hAnsi="Arial"/>
              <w:b w:val="0"/>
              <w:noProof/>
              <w:sz w:val="22"/>
              <w:szCs w:val="22"/>
            </w:rPr>
          </w:r>
          <w:r w:rsidRPr="00C11204">
            <w:rPr>
              <w:rFonts w:ascii="Arial" w:hAnsi="Arial"/>
              <w:b w:val="0"/>
              <w:noProof/>
              <w:sz w:val="22"/>
              <w:szCs w:val="22"/>
            </w:rPr>
            <w:fldChar w:fldCharType="separate"/>
          </w:r>
          <w:r w:rsidR="00C11204" w:rsidRPr="00C11204">
            <w:rPr>
              <w:rFonts w:ascii="Arial" w:hAnsi="Arial"/>
              <w:b w:val="0"/>
              <w:noProof/>
              <w:sz w:val="22"/>
              <w:szCs w:val="22"/>
            </w:rPr>
            <w:t>6</w:t>
          </w:r>
          <w:r w:rsidRPr="00C11204">
            <w:rPr>
              <w:rFonts w:ascii="Arial" w:hAnsi="Arial"/>
              <w:b w:val="0"/>
              <w:noProof/>
              <w:sz w:val="22"/>
              <w:szCs w:val="22"/>
            </w:rPr>
            <w:fldChar w:fldCharType="end"/>
          </w:r>
        </w:p>
        <w:p w14:paraId="40DD0684" w14:textId="77777777" w:rsidR="00C11204" w:rsidRPr="00C11204" w:rsidRDefault="00C11204" w:rsidP="00C11204">
          <w:pPr>
            <w:pStyle w:val="TOC2"/>
            <w:tabs>
              <w:tab w:val="left" w:pos="795"/>
              <w:tab w:val="right" w:leader="dot" w:pos="9350"/>
            </w:tabs>
            <w:spacing w:line="276" w:lineRule="auto"/>
            <w:rPr>
              <w:rFonts w:ascii="Arial" w:hAnsi="Arial"/>
              <w:b w:val="0"/>
              <w:noProof/>
            </w:rPr>
          </w:pPr>
          <w:r w:rsidRPr="00C11204">
            <w:rPr>
              <w:rFonts w:ascii="Arial" w:hAnsi="Arial"/>
              <w:b w:val="0"/>
              <w:noProof/>
            </w:rPr>
            <w:t>1.1</w:t>
          </w:r>
          <w:r w:rsidRPr="00C11204">
            <w:rPr>
              <w:rFonts w:ascii="Arial" w:hAnsi="Arial"/>
              <w:b w:val="0"/>
              <w:noProof/>
            </w:rPr>
            <w:tab/>
            <w:t>Objectif</w:t>
          </w:r>
          <w:r w:rsidRPr="00C11204">
            <w:rPr>
              <w:rFonts w:ascii="Arial" w:hAnsi="Arial"/>
              <w:b w:val="0"/>
              <w:noProof/>
            </w:rPr>
            <w:tab/>
          </w:r>
          <w:r w:rsidR="00FC33BC" w:rsidRPr="00C11204">
            <w:rPr>
              <w:rFonts w:ascii="Arial" w:hAnsi="Arial"/>
              <w:b w:val="0"/>
              <w:noProof/>
            </w:rPr>
            <w:fldChar w:fldCharType="begin"/>
          </w:r>
          <w:r w:rsidRPr="00C11204">
            <w:rPr>
              <w:rFonts w:ascii="Arial" w:hAnsi="Arial"/>
              <w:b w:val="0"/>
              <w:noProof/>
            </w:rPr>
            <w:instrText xml:space="preserve"> PAGEREF _Toc257642267 \h </w:instrText>
          </w:r>
          <w:r w:rsidR="00FC33BC" w:rsidRPr="00C11204">
            <w:rPr>
              <w:rFonts w:ascii="Arial" w:hAnsi="Arial"/>
              <w:b w:val="0"/>
              <w:noProof/>
            </w:rPr>
          </w:r>
          <w:r w:rsidR="00FC33BC" w:rsidRPr="00C11204">
            <w:rPr>
              <w:rFonts w:ascii="Arial" w:hAnsi="Arial"/>
              <w:b w:val="0"/>
              <w:noProof/>
            </w:rPr>
            <w:fldChar w:fldCharType="separate"/>
          </w:r>
          <w:r w:rsidRPr="00C11204">
            <w:rPr>
              <w:rFonts w:ascii="Arial" w:hAnsi="Arial"/>
              <w:b w:val="0"/>
              <w:noProof/>
            </w:rPr>
            <w:t>6</w:t>
          </w:r>
          <w:r w:rsidR="00FC33BC" w:rsidRPr="00C11204">
            <w:rPr>
              <w:rFonts w:ascii="Arial" w:hAnsi="Arial"/>
              <w:b w:val="0"/>
              <w:noProof/>
            </w:rPr>
            <w:fldChar w:fldCharType="end"/>
          </w:r>
        </w:p>
        <w:p w14:paraId="7A4FD914" w14:textId="77777777" w:rsidR="00C11204" w:rsidRPr="00C11204" w:rsidRDefault="00C11204" w:rsidP="00C11204">
          <w:pPr>
            <w:pStyle w:val="TOC2"/>
            <w:tabs>
              <w:tab w:val="left" w:pos="795"/>
              <w:tab w:val="right" w:leader="dot" w:pos="9350"/>
            </w:tabs>
            <w:spacing w:line="276" w:lineRule="auto"/>
            <w:rPr>
              <w:rFonts w:ascii="Arial" w:hAnsi="Arial"/>
              <w:b w:val="0"/>
              <w:noProof/>
            </w:rPr>
          </w:pPr>
          <w:r w:rsidRPr="00C11204">
            <w:rPr>
              <w:rFonts w:ascii="Arial" w:hAnsi="Arial"/>
              <w:b w:val="0"/>
              <w:noProof/>
            </w:rPr>
            <w:t>1.2</w:t>
          </w:r>
          <w:r w:rsidRPr="00C11204">
            <w:rPr>
              <w:rFonts w:ascii="Arial" w:hAnsi="Arial"/>
              <w:b w:val="0"/>
              <w:noProof/>
            </w:rPr>
            <w:tab/>
            <w:t>Portée</w:t>
          </w:r>
          <w:r w:rsidRPr="00C11204">
            <w:rPr>
              <w:rFonts w:ascii="Arial" w:hAnsi="Arial"/>
              <w:b w:val="0"/>
              <w:noProof/>
            </w:rPr>
            <w:tab/>
          </w:r>
          <w:r w:rsidR="00FC33BC" w:rsidRPr="00C11204">
            <w:rPr>
              <w:rFonts w:ascii="Arial" w:hAnsi="Arial"/>
              <w:b w:val="0"/>
              <w:noProof/>
            </w:rPr>
            <w:fldChar w:fldCharType="begin"/>
          </w:r>
          <w:r w:rsidRPr="00C11204">
            <w:rPr>
              <w:rFonts w:ascii="Arial" w:hAnsi="Arial"/>
              <w:b w:val="0"/>
              <w:noProof/>
            </w:rPr>
            <w:instrText xml:space="preserve"> PAGEREF _Toc257642268 \h </w:instrText>
          </w:r>
          <w:r w:rsidR="00FC33BC" w:rsidRPr="00C11204">
            <w:rPr>
              <w:rFonts w:ascii="Arial" w:hAnsi="Arial"/>
              <w:b w:val="0"/>
              <w:noProof/>
            </w:rPr>
          </w:r>
          <w:r w:rsidR="00FC33BC" w:rsidRPr="00C11204">
            <w:rPr>
              <w:rFonts w:ascii="Arial" w:hAnsi="Arial"/>
              <w:b w:val="0"/>
              <w:noProof/>
            </w:rPr>
            <w:fldChar w:fldCharType="separate"/>
          </w:r>
          <w:r w:rsidRPr="00C11204">
            <w:rPr>
              <w:rFonts w:ascii="Arial" w:hAnsi="Arial"/>
              <w:b w:val="0"/>
              <w:noProof/>
            </w:rPr>
            <w:t>6</w:t>
          </w:r>
          <w:r w:rsidR="00FC33BC" w:rsidRPr="00C11204">
            <w:rPr>
              <w:rFonts w:ascii="Arial" w:hAnsi="Arial"/>
              <w:b w:val="0"/>
              <w:noProof/>
            </w:rPr>
            <w:fldChar w:fldCharType="end"/>
          </w:r>
        </w:p>
        <w:p w14:paraId="6447E061" w14:textId="77777777" w:rsidR="00C11204" w:rsidRPr="00C11204" w:rsidRDefault="00C11204" w:rsidP="00C11204">
          <w:pPr>
            <w:pStyle w:val="TOC2"/>
            <w:tabs>
              <w:tab w:val="left" w:pos="795"/>
              <w:tab w:val="right" w:leader="dot" w:pos="9350"/>
            </w:tabs>
            <w:spacing w:line="276" w:lineRule="auto"/>
            <w:rPr>
              <w:rFonts w:ascii="Arial" w:hAnsi="Arial"/>
              <w:b w:val="0"/>
              <w:noProof/>
            </w:rPr>
          </w:pPr>
          <w:r w:rsidRPr="00C11204">
            <w:rPr>
              <w:rFonts w:ascii="Arial" w:hAnsi="Arial"/>
              <w:b w:val="0"/>
              <w:noProof/>
            </w:rPr>
            <w:t>1.3</w:t>
          </w:r>
          <w:r w:rsidRPr="00C11204">
            <w:rPr>
              <w:rFonts w:ascii="Arial" w:hAnsi="Arial"/>
              <w:b w:val="0"/>
              <w:noProof/>
            </w:rPr>
            <w:tab/>
            <w:t>Références</w:t>
          </w:r>
          <w:r w:rsidRPr="00C11204">
            <w:rPr>
              <w:rFonts w:ascii="Arial" w:hAnsi="Arial"/>
              <w:b w:val="0"/>
              <w:noProof/>
            </w:rPr>
            <w:tab/>
          </w:r>
          <w:r w:rsidR="00FC33BC" w:rsidRPr="00C11204">
            <w:rPr>
              <w:rFonts w:ascii="Arial" w:hAnsi="Arial"/>
              <w:b w:val="0"/>
              <w:noProof/>
            </w:rPr>
            <w:fldChar w:fldCharType="begin"/>
          </w:r>
          <w:r w:rsidRPr="00C11204">
            <w:rPr>
              <w:rFonts w:ascii="Arial" w:hAnsi="Arial"/>
              <w:b w:val="0"/>
              <w:noProof/>
            </w:rPr>
            <w:instrText xml:space="preserve"> PAGEREF _Toc257642269 \h </w:instrText>
          </w:r>
          <w:r w:rsidR="00FC33BC" w:rsidRPr="00C11204">
            <w:rPr>
              <w:rFonts w:ascii="Arial" w:hAnsi="Arial"/>
              <w:b w:val="0"/>
              <w:noProof/>
            </w:rPr>
          </w:r>
          <w:r w:rsidR="00FC33BC" w:rsidRPr="00C11204">
            <w:rPr>
              <w:rFonts w:ascii="Arial" w:hAnsi="Arial"/>
              <w:b w:val="0"/>
              <w:noProof/>
            </w:rPr>
            <w:fldChar w:fldCharType="separate"/>
          </w:r>
          <w:r w:rsidRPr="00C11204">
            <w:rPr>
              <w:rFonts w:ascii="Arial" w:hAnsi="Arial"/>
              <w:b w:val="0"/>
              <w:noProof/>
            </w:rPr>
            <w:t>7</w:t>
          </w:r>
          <w:r w:rsidR="00FC33BC" w:rsidRPr="00C11204">
            <w:rPr>
              <w:rFonts w:ascii="Arial" w:hAnsi="Arial"/>
              <w:b w:val="0"/>
              <w:noProof/>
            </w:rPr>
            <w:fldChar w:fldCharType="end"/>
          </w:r>
        </w:p>
        <w:p w14:paraId="3477DCDB" w14:textId="77777777" w:rsidR="00C11204" w:rsidRPr="00C11204" w:rsidRDefault="00C11204" w:rsidP="00C11204">
          <w:pPr>
            <w:pStyle w:val="TOC2"/>
            <w:tabs>
              <w:tab w:val="left" w:pos="795"/>
              <w:tab w:val="right" w:leader="dot" w:pos="9350"/>
            </w:tabs>
            <w:spacing w:line="276" w:lineRule="auto"/>
            <w:rPr>
              <w:rFonts w:ascii="Arial" w:hAnsi="Arial"/>
              <w:b w:val="0"/>
              <w:noProof/>
            </w:rPr>
          </w:pPr>
          <w:r w:rsidRPr="00C11204">
            <w:rPr>
              <w:rFonts w:ascii="Arial" w:hAnsi="Arial"/>
              <w:b w:val="0"/>
              <w:noProof/>
            </w:rPr>
            <w:t>1.4</w:t>
          </w:r>
          <w:r w:rsidRPr="00C11204">
            <w:rPr>
              <w:rFonts w:ascii="Arial" w:hAnsi="Arial"/>
              <w:b w:val="0"/>
              <w:noProof/>
            </w:rPr>
            <w:tab/>
            <w:t>Hypothèses et dépendances</w:t>
          </w:r>
          <w:r w:rsidRPr="00C11204">
            <w:rPr>
              <w:rFonts w:ascii="Arial" w:hAnsi="Arial"/>
              <w:b w:val="0"/>
              <w:noProof/>
            </w:rPr>
            <w:tab/>
          </w:r>
          <w:r w:rsidR="00FC33BC" w:rsidRPr="00C11204">
            <w:rPr>
              <w:rFonts w:ascii="Arial" w:hAnsi="Arial"/>
              <w:b w:val="0"/>
              <w:noProof/>
            </w:rPr>
            <w:fldChar w:fldCharType="begin"/>
          </w:r>
          <w:r w:rsidRPr="00C11204">
            <w:rPr>
              <w:rFonts w:ascii="Arial" w:hAnsi="Arial"/>
              <w:b w:val="0"/>
              <w:noProof/>
            </w:rPr>
            <w:instrText xml:space="preserve"> PAGEREF _Toc257642270 \h </w:instrText>
          </w:r>
          <w:r w:rsidR="00FC33BC" w:rsidRPr="00C11204">
            <w:rPr>
              <w:rFonts w:ascii="Arial" w:hAnsi="Arial"/>
              <w:b w:val="0"/>
              <w:noProof/>
            </w:rPr>
          </w:r>
          <w:r w:rsidR="00FC33BC" w:rsidRPr="00C11204">
            <w:rPr>
              <w:rFonts w:ascii="Arial" w:hAnsi="Arial"/>
              <w:b w:val="0"/>
              <w:noProof/>
            </w:rPr>
            <w:fldChar w:fldCharType="separate"/>
          </w:r>
          <w:r w:rsidRPr="00C11204">
            <w:rPr>
              <w:rFonts w:ascii="Arial" w:hAnsi="Arial"/>
              <w:b w:val="0"/>
              <w:noProof/>
            </w:rPr>
            <w:t>7</w:t>
          </w:r>
          <w:r w:rsidR="00FC33BC" w:rsidRPr="00C11204">
            <w:rPr>
              <w:rFonts w:ascii="Arial" w:hAnsi="Arial"/>
              <w:b w:val="0"/>
              <w:noProof/>
            </w:rPr>
            <w:fldChar w:fldCharType="end"/>
          </w:r>
        </w:p>
        <w:p w14:paraId="75607B72"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2</w:t>
          </w:r>
          <w:r w:rsidRPr="00342AE4">
            <w:rPr>
              <w:rFonts w:ascii="Arial" w:hAnsi="Arial"/>
              <w:b w:val="0"/>
              <w:noProof/>
              <w:sz w:val="22"/>
              <w:szCs w:val="22"/>
              <w:lang w:val="fr-CA"/>
            </w:rPr>
            <w:tab/>
            <w:t>Survol du modèle des cas d’utilisation</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_Toc257642271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8</w:t>
          </w:r>
          <w:r w:rsidR="00FC33BC" w:rsidRPr="00C11204">
            <w:rPr>
              <w:rFonts w:ascii="Arial" w:hAnsi="Arial"/>
              <w:b w:val="0"/>
              <w:noProof/>
              <w:sz w:val="22"/>
              <w:szCs w:val="22"/>
            </w:rPr>
            <w:fldChar w:fldCharType="end"/>
          </w:r>
        </w:p>
        <w:p w14:paraId="116CC5F8"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2.1</w:t>
          </w:r>
          <w:r w:rsidRPr="00342AE4">
            <w:rPr>
              <w:rFonts w:ascii="Arial" w:hAnsi="Arial"/>
              <w:b w:val="0"/>
              <w:noProof/>
              <w:lang w:val="fr-CA"/>
            </w:rPr>
            <w:tab/>
            <w:t>Diagramme des cas d’utilisation</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_Toc257642272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8</w:t>
          </w:r>
          <w:r w:rsidR="00FC33BC" w:rsidRPr="00C11204">
            <w:rPr>
              <w:rFonts w:ascii="Arial" w:hAnsi="Arial"/>
              <w:b w:val="0"/>
              <w:noProof/>
            </w:rPr>
            <w:fldChar w:fldCharType="end"/>
          </w:r>
        </w:p>
        <w:p w14:paraId="14F370D2"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2.2</w:t>
          </w:r>
          <w:r w:rsidRPr="00342AE4">
            <w:rPr>
              <w:rFonts w:ascii="Arial" w:hAnsi="Arial"/>
              <w:b w:val="0"/>
              <w:noProof/>
              <w:lang w:val="fr-CA"/>
            </w:rPr>
            <w:tab/>
            <w:t>Cas d’utilisation</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_Toc257642273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8</w:t>
          </w:r>
          <w:r w:rsidR="00FC33BC" w:rsidRPr="00C11204">
            <w:rPr>
              <w:rFonts w:ascii="Arial" w:hAnsi="Arial"/>
              <w:b w:val="0"/>
              <w:noProof/>
            </w:rPr>
            <w:fldChar w:fldCharType="end"/>
          </w:r>
        </w:p>
        <w:p w14:paraId="5A3BE4D4"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2.2.1</w:t>
          </w:r>
          <w:r w:rsidRPr="00342AE4">
            <w:rPr>
              <w:rFonts w:ascii="Arial" w:hAnsi="Arial"/>
              <w:noProof/>
              <w:lang w:val="fr-CA"/>
            </w:rPr>
            <w:tab/>
            <w:t>CU01 - Changer le mode de l’application</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_Toc257642274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8</w:t>
          </w:r>
          <w:r w:rsidR="00FC33BC" w:rsidRPr="00C11204">
            <w:rPr>
              <w:rFonts w:ascii="Arial" w:hAnsi="Arial"/>
              <w:noProof/>
            </w:rPr>
            <w:fldChar w:fldCharType="end"/>
          </w:r>
        </w:p>
        <w:p w14:paraId="46C6903A"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2.2.2</w:t>
          </w:r>
          <w:r w:rsidRPr="00342AE4">
            <w:rPr>
              <w:rFonts w:ascii="Arial" w:hAnsi="Arial"/>
              <w:noProof/>
              <w:lang w:val="fr-CA"/>
            </w:rPr>
            <w:tab/>
            <w:t>CU02 - Recevoir et afficher les données des alarmes et des capteurs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_Toc257642275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9</w:t>
          </w:r>
          <w:r w:rsidR="00FC33BC" w:rsidRPr="00C11204">
            <w:rPr>
              <w:rFonts w:ascii="Arial" w:hAnsi="Arial"/>
              <w:noProof/>
            </w:rPr>
            <w:fldChar w:fldCharType="end"/>
          </w:r>
        </w:p>
        <w:p w14:paraId="4A97DA89"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2.2.3</w:t>
          </w:r>
          <w:r w:rsidRPr="00342AE4">
            <w:rPr>
              <w:rFonts w:ascii="Arial" w:hAnsi="Arial"/>
              <w:noProof/>
              <w:lang w:val="fr-CA"/>
            </w:rPr>
            <w:tab/>
            <w:t>CU03 - Changer de page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_Toc257642276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9</w:t>
          </w:r>
          <w:r w:rsidR="00FC33BC" w:rsidRPr="00C11204">
            <w:rPr>
              <w:rFonts w:ascii="Arial" w:hAnsi="Arial"/>
              <w:noProof/>
            </w:rPr>
            <w:fldChar w:fldCharType="end"/>
          </w:r>
        </w:p>
        <w:p w14:paraId="3EA78EF7"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2.2.4</w:t>
          </w:r>
          <w:r w:rsidRPr="00342AE4">
            <w:rPr>
              <w:rFonts w:ascii="Arial" w:hAnsi="Arial"/>
              <w:noProof/>
              <w:lang w:val="fr-CA"/>
            </w:rPr>
            <w:tab/>
            <w:t>CU04 - Ajouter un capteur ou une alarme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_Toc257642277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9</w:t>
          </w:r>
          <w:r w:rsidR="00FC33BC" w:rsidRPr="00C11204">
            <w:rPr>
              <w:rFonts w:ascii="Arial" w:hAnsi="Arial"/>
              <w:noProof/>
            </w:rPr>
            <w:fldChar w:fldCharType="end"/>
          </w:r>
        </w:p>
        <w:p w14:paraId="3D24615D"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2.2.5</w:t>
          </w:r>
          <w:r w:rsidRPr="00342AE4">
            <w:rPr>
              <w:rFonts w:ascii="Arial" w:hAnsi="Arial"/>
              <w:noProof/>
              <w:lang w:val="fr-CA"/>
            </w:rPr>
            <w:tab/>
            <w:t>CU05 - Modifier la liste des capteurs ou des alarmes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_Toc257642278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9</w:t>
          </w:r>
          <w:r w:rsidR="00FC33BC" w:rsidRPr="00C11204">
            <w:rPr>
              <w:rFonts w:ascii="Arial" w:hAnsi="Arial"/>
              <w:noProof/>
            </w:rPr>
            <w:fldChar w:fldCharType="end"/>
          </w:r>
        </w:p>
        <w:p w14:paraId="37B7F923"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2.2.6</w:t>
          </w:r>
          <w:r w:rsidRPr="00342AE4">
            <w:rPr>
              <w:rFonts w:ascii="Arial" w:hAnsi="Arial"/>
              <w:noProof/>
              <w:lang w:val="fr-CA"/>
            </w:rPr>
            <w:tab/>
            <w:t>CU06 - Afficher les détails d’un capteur ou d’une alarme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_Toc257642279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9</w:t>
          </w:r>
          <w:r w:rsidR="00FC33BC" w:rsidRPr="00C11204">
            <w:rPr>
              <w:rFonts w:ascii="Arial" w:hAnsi="Arial"/>
              <w:noProof/>
            </w:rPr>
            <w:fldChar w:fldCharType="end"/>
          </w:r>
        </w:p>
        <w:p w14:paraId="27DD9114"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3</w:t>
          </w:r>
          <w:r w:rsidRPr="00342AE4">
            <w:rPr>
              <w:rFonts w:ascii="Arial" w:hAnsi="Arial"/>
              <w:b w:val="0"/>
              <w:noProof/>
              <w:sz w:val="22"/>
              <w:szCs w:val="22"/>
              <w:lang w:val="fr-CA"/>
            </w:rPr>
            <w:tab/>
            <w:t>Les acteurs</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_Toc257642280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9</w:t>
          </w:r>
          <w:r w:rsidR="00FC33BC" w:rsidRPr="00C11204">
            <w:rPr>
              <w:rFonts w:ascii="Arial" w:hAnsi="Arial"/>
              <w:b w:val="0"/>
              <w:noProof/>
              <w:sz w:val="22"/>
              <w:szCs w:val="22"/>
            </w:rPr>
            <w:fldChar w:fldCharType="end"/>
          </w:r>
        </w:p>
        <w:p w14:paraId="7A136C2D"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3.1</w:t>
          </w:r>
          <w:r w:rsidRPr="00342AE4">
            <w:rPr>
              <w:rFonts w:ascii="Arial" w:hAnsi="Arial"/>
              <w:b w:val="0"/>
              <w:noProof/>
              <w:lang w:val="fr-CA"/>
            </w:rPr>
            <w:tab/>
            <w:t>Ingénieur de piste</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_Toc257642281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9</w:t>
          </w:r>
          <w:r w:rsidR="00FC33BC" w:rsidRPr="00C11204">
            <w:rPr>
              <w:rFonts w:ascii="Arial" w:hAnsi="Arial"/>
              <w:b w:val="0"/>
              <w:noProof/>
            </w:rPr>
            <w:fldChar w:fldCharType="end"/>
          </w:r>
        </w:p>
        <w:p w14:paraId="5629F83A"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3.2</w:t>
          </w:r>
          <w:r w:rsidRPr="00342AE4">
            <w:rPr>
              <w:rFonts w:ascii="Arial" w:hAnsi="Arial"/>
              <w:b w:val="0"/>
              <w:noProof/>
              <w:lang w:val="fr-CA"/>
            </w:rPr>
            <w:tab/>
            <w:t>Pilote</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_Toc257642282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9</w:t>
          </w:r>
          <w:r w:rsidR="00FC33BC" w:rsidRPr="00C11204">
            <w:rPr>
              <w:rFonts w:ascii="Arial" w:hAnsi="Arial"/>
              <w:b w:val="0"/>
              <w:noProof/>
            </w:rPr>
            <w:fldChar w:fldCharType="end"/>
          </w:r>
        </w:p>
        <w:p w14:paraId="2324A8E8"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3.3</w:t>
          </w:r>
          <w:r w:rsidRPr="00342AE4">
            <w:rPr>
              <w:rFonts w:ascii="Arial" w:hAnsi="Arial"/>
              <w:b w:val="0"/>
              <w:noProof/>
              <w:lang w:val="fr-CA"/>
            </w:rPr>
            <w:tab/>
            <w:t>Le véhicule Formule ÉTS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_Toc257642283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10</w:t>
          </w:r>
          <w:r w:rsidR="00FC33BC" w:rsidRPr="00C11204">
            <w:rPr>
              <w:rFonts w:ascii="Arial" w:hAnsi="Arial"/>
              <w:b w:val="0"/>
              <w:noProof/>
            </w:rPr>
            <w:fldChar w:fldCharType="end"/>
          </w:r>
        </w:p>
        <w:p w14:paraId="50708BF8"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4</w:t>
          </w:r>
          <w:r w:rsidRPr="00342AE4">
            <w:rPr>
              <w:rFonts w:ascii="Arial" w:hAnsi="Arial"/>
              <w:b w:val="0"/>
              <w:noProof/>
              <w:sz w:val="22"/>
              <w:szCs w:val="22"/>
              <w:lang w:val="fr-CA"/>
            </w:rPr>
            <w:tab/>
            <w:t>Les exigences</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_Toc257642284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10</w:t>
          </w:r>
          <w:r w:rsidR="00FC33BC" w:rsidRPr="00C11204">
            <w:rPr>
              <w:rFonts w:ascii="Arial" w:hAnsi="Arial"/>
              <w:b w:val="0"/>
              <w:noProof/>
              <w:sz w:val="22"/>
              <w:szCs w:val="22"/>
            </w:rPr>
            <w:fldChar w:fldCharType="end"/>
          </w:r>
        </w:p>
        <w:p w14:paraId="08B69212"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4.1</w:t>
          </w:r>
          <w:r w:rsidRPr="00342AE4">
            <w:rPr>
              <w:rFonts w:ascii="Arial" w:hAnsi="Arial"/>
              <w:b w:val="0"/>
              <w:noProof/>
              <w:lang w:val="fr-CA"/>
            </w:rPr>
            <w:tab/>
            <w:t>Les exigences fonctionnelles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_Toc257642285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10</w:t>
          </w:r>
          <w:r w:rsidR="00FC33BC" w:rsidRPr="00C11204">
            <w:rPr>
              <w:rFonts w:ascii="Arial" w:hAnsi="Arial"/>
              <w:b w:val="0"/>
              <w:noProof/>
            </w:rPr>
            <w:fldChar w:fldCharType="end"/>
          </w:r>
        </w:p>
        <w:p w14:paraId="5F0E825F"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4.1.1</w:t>
          </w:r>
          <w:r w:rsidRPr="00342AE4">
            <w:rPr>
              <w:rFonts w:ascii="Arial" w:hAnsi="Arial"/>
              <w:noProof/>
              <w:lang w:val="fr-CA"/>
            </w:rPr>
            <w:tab/>
            <w:t>EF01 - Configuration de l’application avec un fichier XML</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_Toc257642286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10</w:t>
          </w:r>
          <w:r w:rsidR="00FC33BC" w:rsidRPr="00C11204">
            <w:rPr>
              <w:rFonts w:ascii="Arial" w:hAnsi="Arial"/>
              <w:noProof/>
            </w:rPr>
            <w:fldChar w:fldCharType="end"/>
          </w:r>
        </w:p>
        <w:p w14:paraId="4AAC5B71"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4.1.2</w:t>
          </w:r>
          <w:r w:rsidRPr="00342AE4">
            <w:rPr>
              <w:rFonts w:ascii="Arial" w:hAnsi="Arial"/>
              <w:noProof/>
              <w:lang w:val="fr-CA"/>
            </w:rPr>
            <w:tab/>
            <w:t>EF02 - Configuration de l’application dans les paramètres d’iOS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_Toc257642287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10</w:t>
          </w:r>
          <w:r w:rsidR="00FC33BC" w:rsidRPr="00C11204">
            <w:rPr>
              <w:rFonts w:ascii="Arial" w:hAnsi="Arial"/>
              <w:noProof/>
            </w:rPr>
            <w:fldChar w:fldCharType="end"/>
          </w:r>
        </w:p>
        <w:p w14:paraId="513CCB3A"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4.1.3</w:t>
          </w:r>
          <w:r w:rsidRPr="00342AE4">
            <w:rPr>
              <w:rFonts w:ascii="Arial" w:hAnsi="Arial"/>
              <w:noProof/>
              <w:lang w:val="fr-CA"/>
            </w:rPr>
            <w:tab/>
            <w:t>EF03 - Gérer les données reçues en temps réel</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_Toc257642288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10</w:t>
          </w:r>
          <w:r w:rsidR="00FC33BC" w:rsidRPr="00C11204">
            <w:rPr>
              <w:rFonts w:ascii="Arial" w:hAnsi="Arial"/>
              <w:noProof/>
            </w:rPr>
            <w:fldChar w:fldCharType="end"/>
          </w:r>
        </w:p>
        <w:p w14:paraId="244D4D5C"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4.1.4</w:t>
          </w:r>
          <w:r w:rsidRPr="00342AE4">
            <w:rPr>
              <w:rFonts w:ascii="Arial" w:hAnsi="Arial"/>
              <w:noProof/>
              <w:lang w:val="fr-CA"/>
            </w:rPr>
            <w:tab/>
            <w:t>EF04 - Afficher des couleurs spécifiques pour les RPM</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_Toc257642289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10</w:t>
          </w:r>
          <w:r w:rsidR="00FC33BC" w:rsidRPr="00C11204">
            <w:rPr>
              <w:rFonts w:ascii="Arial" w:hAnsi="Arial"/>
              <w:noProof/>
            </w:rPr>
            <w:fldChar w:fldCharType="end"/>
          </w:r>
        </w:p>
        <w:p w14:paraId="449D7B5E"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4.1.5</w:t>
          </w:r>
          <w:r w:rsidRPr="00342AE4">
            <w:rPr>
              <w:rFonts w:ascii="Arial" w:hAnsi="Arial"/>
              <w:noProof/>
              <w:lang w:val="fr-CA"/>
            </w:rPr>
            <w:tab/>
            <w:t>EF05 - Afficher des couleurs spécifiques pour la température des pneus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_Toc257642290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6892A0C9"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4.1.6</w:t>
          </w:r>
          <w:r w:rsidRPr="00342AE4">
            <w:rPr>
              <w:rFonts w:ascii="Arial" w:hAnsi="Arial"/>
              <w:noProof/>
              <w:lang w:val="fr-CA"/>
            </w:rPr>
            <w:tab/>
            <w:t>EF06 - Afficher des couleurs spécifiques pour la température du moteur</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_Toc257642291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5C2F1E7A"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4.1.7</w:t>
          </w:r>
          <w:r w:rsidRPr="00342AE4">
            <w:rPr>
              <w:rFonts w:ascii="Arial" w:hAnsi="Arial"/>
              <w:noProof/>
              <w:lang w:val="fr-CA"/>
            </w:rPr>
            <w:tab/>
            <w:t>EF07 - Afficher des couleurs spécifiques pour la puissance de la batterie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_Toc257642292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16B117E6"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4.1.8</w:t>
          </w:r>
          <w:r w:rsidRPr="00342AE4">
            <w:rPr>
              <w:rFonts w:ascii="Arial" w:hAnsi="Arial"/>
              <w:noProof/>
              <w:lang w:val="fr-CA"/>
            </w:rPr>
            <w:tab/>
            <w:t>EF08 - Afficher des couleurs spécifiques pour les alertes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_Toc257642293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22EE8369"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4.1.9</w:t>
          </w:r>
          <w:r w:rsidRPr="00342AE4">
            <w:rPr>
              <w:rFonts w:ascii="Arial" w:hAnsi="Arial"/>
              <w:noProof/>
              <w:lang w:val="fr-CA"/>
            </w:rPr>
            <w:tab/>
            <w:t>EF09 - Visualiser les alarmes et les capteurs sur l’interface pilote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_Toc257642294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3334171B"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4.1.10</w:t>
          </w:r>
          <w:r w:rsidRPr="00342AE4">
            <w:rPr>
              <w:rFonts w:ascii="Arial" w:hAnsi="Arial"/>
              <w:noProof/>
              <w:lang w:val="fr-CA"/>
            </w:rPr>
            <w:tab/>
            <w:t>EF10 - Changer l’interface lors de l’appui sur le bouton du volant</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_Toc257642295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706736FB"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4.1.11</w:t>
          </w:r>
          <w:r w:rsidRPr="00342AE4">
            <w:rPr>
              <w:rFonts w:ascii="Arial" w:hAnsi="Arial"/>
              <w:noProof/>
              <w:lang w:val="fr-CA"/>
            </w:rPr>
            <w:tab/>
            <w:t>EF11 - Contenu de la première interface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_Toc257642296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11</w:t>
          </w:r>
          <w:r w:rsidR="00FC33BC" w:rsidRPr="00C11204">
            <w:rPr>
              <w:rFonts w:ascii="Arial" w:hAnsi="Arial"/>
              <w:noProof/>
            </w:rPr>
            <w:fldChar w:fldCharType="end"/>
          </w:r>
        </w:p>
        <w:p w14:paraId="42B522A9"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4.1.12</w:t>
          </w:r>
          <w:r w:rsidRPr="00342AE4">
            <w:rPr>
              <w:rFonts w:ascii="Arial" w:hAnsi="Arial"/>
              <w:noProof/>
              <w:lang w:val="fr-CA"/>
            </w:rPr>
            <w:tab/>
            <w:t>EF12 - Contenu de la deuxième interface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_Toc257642297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39FF8164"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4.1.13</w:t>
          </w:r>
          <w:r w:rsidRPr="00342AE4">
            <w:rPr>
              <w:rFonts w:ascii="Arial" w:hAnsi="Arial"/>
              <w:noProof/>
              <w:lang w:val="fr-CA"/>
            </w:rPr>
            <w:tab/>
            <w:t>EF13 - Contenu de la troisième interface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_Toc257642298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1A13A48F"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4.1.14</w:t>
          </w:r>
          <w:r w:rsidRPr="00342AE4">
            <w:rPr>
              <w:rFonts w:ascii="Arial" w:hAnsi="Arial"/>
              <w:noProof/>
              <w:lang w:val="fr-CA"/>
            </w:rPr>
            <w:tab/>
            <w:t>EF14 - Contenu de la quatrième interface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_Toc257642299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7E9CC382"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4.1.15</w:t>
          </w:r>
          <w:r w:rsidRPr="00342AE4">
            <w:rPr>
              <w:rFonts w:ascii="Arial" w:hAnsi="Arial"/>
              <w:noProof/>
              <w:lang w:val="fr-CA"/>
            </w:rPr>
            <w:tab/>
            <w:t>EF15 - Affichage en mode paysage pour le mode pilote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_Toc257642300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5F054FF4"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4.1.16</w:t>
          </w:r>
          <w:r w:rsidRPr="00342AE4">
            <w:rPr>
              <w:rFonts w:ascii="Arial" w:hAnsi="Arial"/>
              <w:noProof/>
              <w:lang w:val="fr-CA"/>
            </w:rPr>
            <w:tab/>
            <w:t>EF16 - Mettre en veille l’application après 3 secondes sans données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_Toc257642301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69D93C0C"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4.1.17</w:t>
          </w:r>
          <w:r w:rsidRPr="00342AE4">
            <w:rPr>
              <w:rFonts w:ascii="Arial" w:hAnsi="Arial"/>
              <w:noProof/>
              <w:lang w:val="fr-CA"/>
            </w:rPr>
            <w:tab/>
            <w:t>EF17 - Visualiser les alarmes et les capteurs sur l’interface ingénieur</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_Toc257642302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4DE19497"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4.1.18</w:t>
          </w:r>
          <w:r w:rsidRPr="00342AE4">
            <w:rPr>
              <w:rFonts w:ascii="Arial" w:hAnsi="Arial"/>
              <w:noProof/>
              <w:lang w:val="fr-CA"/>
            </w:rPr>
            <w:tab/>
            <w:t>EF18 - Ajouter une alarme ou un capteur</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_Toc257642303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620E44D6"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4.1.19</w:t>
          </w:r>
          <w:r w:rsidRPr="00342AE4">
            <w:rPr>
              <w:rFonts w:ascii="Arial" w:hAnsi="Arial"/>
              <w:noProof/>
              <w:lang w:val="fr-CA"/>
            </w:rPr>
            <w:tab/>
            <w:t>EF19 - Changer l’ordre des alarmes et des capteurs affichés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_Toc257642304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12</w:t>
          </w:r>
          <w:r w:rsidR="00FC33BC" w:rsidRPr="00C11204">
            <w:rPr>
              <w:rFonts w:ascii="Arial" w:hAnsi="Arial"/>
              <w:noProof/>
            </w:rPr>
            <w:fldChar w:fldCharType="end"/>
          </w:r>
        </w:p>
        <w:p w14:paraId="5873B9BB"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4.1.20</w:t>
          </w:r>
          <w:r w:rsidRPr="00342AE4">
            <w:rPr>
              <w:rFonts w:ascii="Arial" w:hAnsi="Arial"/>
              <w:noProof/>
              <w:lang w:val="fr-CA"/>
            </w:rPr>
            <w:tab/>
            <w:t>EF20 - Supprimer une alarme ou un capteur affiché</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_Toc257642305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13</w:t>
          </w:r>
          <w:r w:rsidR="00FC33BC" w:rsidRPr="00C11204">
            <w:rPr>
              <w:rFonts w:ascii="Arial" w:hAnsi="Arial"/>
              <w:noProof/>
            </w:rPr>
            <w:fldChar w:fldCharType="end"/>
          </w:r>
        </w:p>
        <w:p w14:paraId="6AA91BAA"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t>4.1.21</w:t>
          </w:r>
          <w:r w:rsidRPr="00342AE4">
            <w:rPr>
              <w:rFonts w:ascii="Arial" w:hAnsi="Arial"/>
              <w:noProof/>
              <w:lang w:val="fr-CA"/>
            </w:rPr>
            <w:tab/>
            <w:t>EF21 - Afficher les détails de l’alarme ou du capteur</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_Toc257642306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13</w:t>
          </w:r>
          <w:r w:rsidR="00FC33BC" w:rsidRPr="00C11204">
            <w:rPr>
              <w:rFonts w:ascii="Arial" w:hAnsi="Arial"/>
              <w:noProof/>
            </w:rPr>
            <w:fldChar w:fldCharType="end"/>
          </w:r>
        </w:p>
        <w:p w14:paraId="749735B3" w14:textId="77777777" w:rsidR="00C11204" w:rsidRPr="00342AE4" w:rsidRDefault="00C11204" w:rsidP="00C11204">
          <w:pPr>
            <w:pStyle w:val="TOC3"/>
            <w:tabs>
              <w:tab w:val="left" w:pos="1350"/>
              <w:tab w:val="right" w:leader="dot" w:pos="9350"/>
            </w:tabs>
            <w:spacing w:line="276" w:lineRule="auto"/>
            <w:rPr>
              <w:rFonts w:ascii="Arial" w:hAnsi="Arial"/>
              <w:noProof/>
              <w:lang w:val="fr-CA"/>
            </w:rPr>
          </w:pPr>
          <w:r w:rsidRPr="00342AE4">
            <w:rPr>
              <w:rFonts w:ascii="Arial" w:hAnsi="Arial"/>
              <w:noProof/>
              <w:lang w:val="fr-CA"/>
            </w:rPr>
            <w:lastRenderedPageBreak/>
            <w:t>4.1.22</w:t>
          </w:r>
          <w:r w:rsidRPr="00342AE4">
            <w:rPr>
              <w:rFonts w:ascii="Arial" w:hAnsi="Arial"/>
              <w:noProof/>
              <w:lang w:val="fr-CA"/>
            </w:rPr>
            <w:tab/>
            <w:t>EF22 - Gérer les cas d’erreurs de l’application</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_Toc257642307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13</w:t>
          </w:r>
          <w:r w:rsidR="00FC33BC" w:rsidRPr="00C11204">
            <w:rPr>
              <w:rFonts w:ascii="Arial" w:hAnsi="Arial"/>
              <w:noProof/>
            </w:rPr>
            <w:fldChar w:fldCharType="end"/>
          </w:r>
        </w:p>
        <w:p w14:paraId="67F41846"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4.2</w:t>
          </w:r>
          <w:r w:rsidRPr="00342AE4">
            <w:rPr>
              <w:rFonts w:ascii="Arial" w:hAnsi="Arial"/>
              <w:b w:val="0"/>
              <w:noProof/>
              <w:lang w:val="fr-CA"/>
            </w:rPr>
            <w:tab/>
            <w:t>Les exigences non fonctionnelles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_Toc257642308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13</w:t>
          </w:r>
          <w:r w:rsidR="00FC33BC" w:rsidRPr="00C11204">
            <w:rPr>
              <w:rFonts w:ascii="Arial" w:hAnsi="Arial"/>
              <w:b w:val="0"/>
              <w:noProof/>
            </w:rPr>
            <w:fldChar w:fldCharType="end"/>
          </w:r>
        </w:p>
        <w:p w14:paraId="1A542633"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4.2.1</w:t>
          </w:r>
          <w:r w:rsidRPr="00342AE4">
            <w:rPr>
              <w:rFonts w:ascii="Arial" w:hAnsi="Arial"/>
              <w:noProof/>
              <w:lang w:val="fr-CA"/>
            </w:rPr>
            <w:tab/>
            <w:t>ENF01 - Utilisation du visuel de façon intuitive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_Toc257642309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13</w:t>
          </w:r>
          <w:r w:rsidR="00FC33BC" w:rsidRPr="00C11204">
            <w:rPr>
              <w:rFonts w:ascii="Arial" w:hAnsi="Arial"/>
              <w:noProof/>
            </w:rPr>
            <w:fldChar w:fldCharType="end"/>
          </w:r>
        </w:p>
        <w:p w14:paraId="294A342B"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4.2.2</w:t>
          </w:r>
          <w:r w:rsidRPr="00342AE4">
            <w:rPr>
              <w:rFonts w:ascii="Arial" w:hAnsi="Arial"/>
              <w:noProof/>
              <w:lang w:val="fr-CA"/>
            </w:rPr>
            <w:tab/>
            <w:t>ENF02 - Utilisation du mode pilote doit être très simple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_Toc257642310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13</w:t>
          </w:r>
          <w:r w:rsidR="00FC33BC" w:rsidRPr="00C11204">
            <w:rPr>
              <w:rFonts w:ascii="Arial" w:hAnsi="Arial"/>
              <w:noProof/>
            </w:rPr>
            <w:fldChar w:fldCharType="end"/>
          </w:r>
        </w:p>
        <w:p w14:paraId="1EC00D98"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4.2.3</w:t>
          </w:r>
          <w:r w:rsidRPr="00342AE4">
            <w:rPr>
              <w:rFonts w:ascii="Arial" w:hAnsi="Arial"/>
              <w:noProof/>
              <w:lang w:val="fr-CA"/>
            </w:rPr>
            <w:tab/>
            <w:t>ENF03 - Démarrage simple et rapide dans le mode configuré</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_Toc257642311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14</w:t>
          </w:r>
          <w:r w:rsidR="00FC33BC" w:rsidRPr="00C11204">
            <w:rPr>
              <w:rFonts w:ascii="Arial" w:hAnsi="Arial"/>
              <w:noProof/>
            </w:rPr>
            <w:fldChar w:fldCharType="end"/>
          </w:r>
        </w:p>
        <w:p w14:paraId="48D64DFE"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4.2.4</w:t>
          </w:r>
          <w:r w:rsidRPr="00342AE4">
            <w:rPr>
              <w:rFonts w:ascii="Arial" w:hAnsi="Arial"/>
              <w:noProof/>
              <w:lang w:val="fr-CA"/>
            </w:rPr>
            <w:tab/>
            <w:t>ENF04 - Haut contraste dans les couleurs de l’interface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_Toc257642312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14</w:t>
          </w:r>
          <w:r w:rsidR="00FC33BC" w:rsidRPr="00C11204">
            <w:rPr>
              <w:rFonts w:ascii="Arial" w:hAnsi="Arial"/>
              <w:noProof/>
            </w:rPr>
            <w:fldChar w:fldCharType="end"/>
          </w:r>
        </w:p>
        <w:p w14:paraId="607AF7F1"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4.2.5</w:t>
          </w:r>
          <w:r w:rsidRPr="00342AE4">
            <w:rPr>
              <w:rFonts w:ascii="Arial" w:hAnsi="Arial"/>
              <w:noProof/>
              <w:lang w:val="fr-CA"/>
            </w:rPr>
            <w:tab/>
            <w:t>ENF05 - Rafraîchissement de l’écran à une cadence de 10 Hz</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_Toc257642313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14</w:t>
          </w:r>
          <w:r w:rsidR="00FC33BC" w:rsidRPr="00C11204">
            <w:rPr>
              <w:rFonts w:ascii="Arial" w:hAnsi="Arial"/>
              <w:noProof/>
            </w:rPr>
            <w:fldChar w:fldCharType="end"/>
          </w:r>
        </w:p>
        <w:p w14:paraId="6886BD41"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4.2.6</w:t>
          </w:r>
          <w:r w:rsidRPr="00342AE4">
            <w:rPr>
              <w:rFonts w:ascii="Arial" w:hAnsi="Arial"/>
              <w:noProof/>
              <w:lang w:val="fr-CA"/>
            </w:rPr>
            <w:tab/>
            <w:t>ENF06 - Période d’utilisation d’au maximum 25 minutes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_Toc257642314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14</w:t>
          </w:r>
          <w:r w:rsidR="00FC33BC" w:rsidRPr="00C11204">
            <w:rPr>
              <w:rFonts w:ascii="Arial" w:hAnsi="Arial"/>
              <w:noProof/>
            </w:rPr>
            <w:fldChar w:fldCharType="end"/>
          </w:r>
        </w:p>
        <w:p w14:paraId="14174540"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4.2.7</w:t>
          </w:r>
          <w:r w:rsidRPr="00342AE4">
            <w:rPr>
              <w:rFonts w:ascii="Arial" w:hAnsi="Arial"/>
              <w:noProof/>
              <w:lang w:val="fr-CA"/>
            </w:rPr>
            <w:tab/>
            <w:t>ENF07 - Modification rapide des alarmes et des capteurs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_Toc257642315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14</w:t>
          </w:r>
          <w:r w:rsidR="00FC33BC" w:rsidRPr="00C11204">
            <w:rPr>
              <w:rFonts w:ascii="Arial" w:hAnsi="Arial"/>
              <w:noProof/>
            </w:rPr>
            <w:fldChar w:fldCharType="end"/>
          </w:r>
        </w:p>
        <w:p w14:paraId="5BC86B89" w14:textId="77777777" w:rsidR="00C11204" w:rsidRPr="00342AE4" w:rsidRDefault="00C11204" w:rsidP="00C11204">
          <w:pPr>
            <w:pStyle w:val="TOC3"/>
            <w:tabs>
              <w:tab w:val="left" w:pos="1217"/>
              <w:tab w:val="right" w:leader="dot" w:pos="9350"/>
            </w:tabs>
            <w:spacing w:line="276" w:lineRule="auto"/>
            <w:rPr>
              <w:rFonts w:ascii="Arial" w:hAnsi="Arial"/>
              <w:noProof/>
              <w:lang w:val="fr-CA"/>
            </w:rPr>
          </w:pPr>
          <w:r w:rsidRPr="00342AE4">
            <w:rPr>
              <w:rFonts w:ascii="Arial" w:hAnsi="Arial"/>
              <w:noProof/>
              <w:lang w:val="fr-CA"/>
            </w:rPr>
            <w:t>4.2.8</w:t>
          </w:r>
          <w:r w:rsidRPr="00342AE4">
            <w:rPr>
              <w:rFonts w:ascii="Arial" w:hAnsi="Arial"/>
              <w:noProof/>
              <w:lang w:val="fr-CA"/>
            </w:rPr>
            <w:tab/>
            <w:t>ENF08 - Aucun redémarrage de l’application en cas d’erreur</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_Toc257642316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15</w:t>
          </w:r>
          <w:r w:rsidR="00FC33BC" w:rsidRPr="00C11204">
            <w:rPr>
              <w:rFonts w:ascii="Arial" w:hAnsi="Arial"/>
              <w:noProof/>
            </w:rPr>
            <w:fldChar w:fldCharType="end"/>
          </w:r>
        </w:p>
        <w:p w14:paraId="32D244F5"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5</w:t>
          </w:r>
          <w:r w:rsidRPr="00342AE4">
            <w:rPr>
              <w:rFonts w:ascii="Arial" w:hAnsi="Arial"/>
              <w:b w:val="0"/>
              <w:noProof/>
              <w:sz w:val="22"/>
              <w:szCs w:val="22"/>
              <w:lang w:val="fr-CA"/>
            </w:rPr>
            <w:tab/>
            <w:t>Documentation en direct pour l’utilisateur et exigences du système d’aide</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_Toc257642317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15</w:t>
          </w:r>
          <w:r w:rsidR="00FC33BC" w:rsidRPr="00C11204">
            <w:rPr>
              <w:rFonts w:ascii="Arial" w:hAnsi="Arial"/>
              <w:b w:val="0"/>
              <w:noProof/>
              <w:sz w:val="22"/>
              <w:szCs w:val="22"/>
            </w:rPr>
            <w:fldChar w:fldCharType="end"/>
          </w:r>
        </w:p>
        <w:p w14:paraId="47AC2AD8"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6</w:t>
          </w:r>
          <w:r w:rsidRPr="00342AE4">
            <w:rPr>
              <w:rFonts w:ascii="Arial" w:hAnsi="Arial"/>
              <w:b w:val="0"/>
              <w:noProof/>
              <w:sz w:val="22"/>
              <w:szCs w:val="22"/>
              <w:lang w:val="fr-CA"/>
            </w:rPr>
            <w:tab/>
            <w:t>Contraintes de conception</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_Toc257642318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15</w:t>
          </w:r>
          <w:r w:rsidR="00FC33BC" w:rsidRPr="00C11204">
            <w:rPr>
              <w:rFonts w:ascii="Arial" w:hAnsi="Arial"/>
              <w:b w:val="0"/>
              <w:noProof/>
              <w:sz w:val="22"/>
              <w:szCs w:val="22"/>
            </w:rPr>
            <w:fldChar w:fldCharType="end"/>
          </w:r>
        </w:p>
        <w:p w14:paraId="32F47105"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7</w:t>
          </w:r>
          <w:r w:rsidRPr="00342AE4">
            <w:rPr>
              <w:rFonts w:ascii="Arial" w:hAnsi="Arial"/>
              <w:b w:val="0"/>
              <w:noProof/>
              <w:sz w:val="22"/>
              <w:szCs w:val="22"/>
              <w:lang w:val="fr-CA"/>
            </w:rPr>
            <w:tab/>
            <w:t>Interfaces</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_Toc257642319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15</w:t>
          </w:r>
          <w:r w:rsidR="00FC33BC" w:rsidRPr="00C11204">
            <w:rPr>
              <w:rFonts w:ascii="Arial" w:hAnsi="Arial"/>
              <w:b w:val="0"/>
              <w:noProof/>
              <w:sz w:val="22"/>
              <w:szCs w:val="22"/>
            </w:rPr>
            <w:fldChar w:fldCharType="end"/>
          </w:r>
        </w:p>
        <w:p w14:paraId="66A08A68"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7.1</w:t>
          </w:r>
          <w:r w:rsidRPr="00342AE4">
            <w:rPr>
              <w:rFonts w:ascii="Arial" w:hAnsi="Arial"/>
              <w:b w:val="0"/>
              <w:noProof/>
              <w:lang w:val="fr-CA"/>
            </w:rPr>
            <w:tab/>
            <w:t>Interfaces utilisateurs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_Toc257642320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15</w:t>
          </w:r>
          <w:r w:rsidR="00FC33BC" w:rsidRPr="00C11204">
            <w:rPr>
              <w:rFonts w:ascii="Arial" w:hAnsi="Arial"/>
              <w:b w:val="0"/>
              <w:noProof/>
            </w:rPr>
            <w:fldChar w:fldCharType="end"/>
          </w:r>
        </w:p>
        <w:p w14:paraId="37EA9D76"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7.2</w:t>
          </w:r>
          <w:r w:rsidRPr="00342AE4">
            <w:rPr>
              <w:rFonts w:ascii="Arial" w:hAnsi="Arial"/>
              <w:b w:val="0"/>
              <w:noProof/>
              <w:lang w:val="fr-CA"/>
            </w:rPr>
            <w:tab/>
            <w:t>Interfaces matérielles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_Toc257642321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18</w:t>
          </w:r>
          <w:r w:rsidR="00FC33BC" w:rsidRPr="00C11204">
            <w:rPr>
              <w:rFonts w:ascii="Arial" w:hAnsi="Arial"/>
              <w:b w:val="0"/>
              <w:noProof/>
            </w:rPr>
            <w:fldChar w:fldCharType="end"/>
          </w:r>
        </w:p>
        <w:p w14:paraId="3EA77E00"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7.3</w:t>
          </w:r>
          <w:r w:rsidRPr="00342AE4">
            <w:rPr>
              <w:rFonts w:ascii="Arial" w:hAnsi="Arial"/>
              <w:b w:val="0"/>
              <w:noProof/>
              <w:lang w:val="fr-CA"/>
            </w:rPr>
            <w:tab/>
            <w:t>Interfaces logicielles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_Toc257642322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18</w:t>
          </w:r>
          <w:r w:rsidR="00FC33BC" w:rsidRPr="00C11204">
            <w:rPr>
              <w:rFonts w:ascii="Arial" w:hAnsi="Arial"/>
              <w:b w:val="0"/>
              <w:noProof/>
            </w:rPr>
            <w:fldChar w:fldCharType="end"/>
          </w:r>
        </w:p>
        <w:p w14:paraId="3A99A070" w14:textId="77777777" w:rsidR="00C11204" w:rsidRPr="00342AE4" w:rsidRDefault="00C11204" w:rsidP="00C11204">
          <w:pPr>
            <w:pStyle w:val="TOC2"/>
            <w:tabs>
              <w:tab w:val="left" w:pos="795"/>
              <w:tab w:val="right" w:leader="dot" w:pos="9350"/>
            </w:tabs>
            <w:spacing w:line="276" w:lineRule="auto"/>
            <w:rPr>
              <w:rFonts w:ascii="Arial" w:hAnsi="Arial"/>
              <w:b w:val="0"/>
              <w:noProof/>
              <w:lang w:val="fr-CA"/>
            </w:rPr>
          </w:pPr>
          <w:r w:rsidRPr="00342AE4">
            <w:rPr>
              <w:rFonts w:ascii="Arial" w:hAnsi="Arial"/>
              <w:b w:val="0"/>
              <w:noProof/>
              <w:lang w:val="fr-CA"/>
            </w:rPr>
            <w:t>7.4</w:t>
          </w:r>
          <w:r w:rsidRPr="00342AE4">
            <w:rPr>
              <w:rFonts w:ascii="Arial" w:hAnsi="Arial"/>
              <w:b w:val="0"/>
              <w:noProof/>
              <w:lang w:val="fr-CA"/>
            </w:rPr>
            <w:tab/>
            <w:t>Interfaces de communications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_Toc257642323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19</w:t>
          </w:r>
          <w:r w:rsidR="00FC33BC" w:rsidRPr="00C11204">
            <w:rPr>
              <w:rFonts w:ascii="Arial" w:hAnsi="Arial"/>
              <w:b w:val="0"/>
              <w:noProof/>
            </w:rPr>
            <w:fldChar w:fldCharType="end"/>
          </w:r>
        </w:p>
        <w:p w14:paraId="32ACCBBE"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8</w:t>
          </w:r>
          <w:r w:rsidRPr="00342AE4">
            <w:rPr>
              <w:rFonts w:ascii="Arial" w:hAnsi="Arial"/>
              <w:b w:val="0"/>
              <w:noProof/>
              <w:sz w:val="22"/>
              <w:szCs w:val="22"/>
              <w:lang w:val="fr-CA"/>
            </w:rPr>
            <w:tab/>
            <w:t>Standards applicables</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_Toc257642324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19</w:t>
          </w:r>
          <w:r w:rsidR="00FC33BC" w:rsidRPr="00C11204">
            <w:rPr>
              <w:rFonts w:ascii="Arial" w:hAnsi="Arial"/>
              <w:b w:val="0"/>
              <w:noProof/>
              <w:sz w:val="22"/>
              <w:szCs w:val="22"/>
            </w:rPr>
            <w:fldChar w:fldCharType="end"/>
          </w:r>
        </w:p>
        <w:p w14:paraId="2A1116CF" w14:textId="77777777" w:rsidR="00C11204" w:rsidRPr="00342AE4" w:rsidRDefault="00C11204" w:rsidP="00C11204">
          <w:pPr>
            <w:pStyle w:val="TOC1"/>
            <w:tabs>
              <w:tab w:val="left" w:pos="373"/>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9</w:t>
          </w:r>
          <w:r w:rsidRPr="00342AE4">
            <w:rPr>
              <w:rFonts w:ascii="Arial" w:hAnsi="Arial"/>
              <w:b w:val="0"/>
              <w:noProof/>
              <w:sz w:val="22"/>
              <w:szCs w:val="22"/>
              <w:lang w:val="fr-CA"/>
            </w:rPr>
            <w:tab/>
            <w:t>Modifications par rapport au document de vision</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_Toc257642325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19</w:t>
          </w:r>
          <w:r w:rsidR="00FC33BC" w:rsidRPr="00C11204">
            <w:rPr>
              <w:rFonts w:ascii="Arial" w:hAnsi="Arial"/>
              <w:b w:val="0"/>
              <w:noProof/>
              <w:sz w:val="22"/>
              <w:szCs w:val="22"/>
            </w:rPr>
            <w:fldChar w:fldCharType="end"/>
          </w:r>
        </w:p>
        <w:p w14:paraId="6CA4D46B" w14:textId="77777777" w:rsidR="00C11204" w:rsidRPr="00342AE4" w:rsidRDefault="00C11204" w:rsidP="00C11204">
          <w:pPr>
            <w:pStyle w:val="TOC1"/>
            <w:tabs>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Glossaire</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_Toc257642326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21</w:t>
          </w:r>
          <w:r w:rsidR="00FC33BC" w:rsidRPr="00C11204">
            <w:rPr>
              <w:rFonts w:ascii="Arial" w:hAnsi="Arial"/>
              <w:b w:val="0"/>
              <w:noProof/>
              <w:sz w:val="22"/>
              <w:szCs w:val="22"/>
            </w:rPr>
            <w:fldChar w:fldCharType="end"/>
          </w:r>
        </w:p>
        <w:p w14:paraId="0A76092E" w14:textId="77777777" w:rsidR="00C11204" w:rsidRPr="00342AE4" w:rsidRDefault="00C11204" w:rsidP="00C11204">
          <w:pPr>
            <w:pStyle w:val="TOC1"/>
            <w:tabs>
              <w:tab w:val="right" w:leader="dot" w:pos="9350"/>
            </w:tabs>
            <w:spacing w:line="276" w:lineRule="auto"/>
            <w:rPr>
              <w:rFonts w:ascii="Arial" w:hAnsi="Arial"/>
              <w:b w:val="0"/>
              <w:noProof/>
              <w:sz w:val="22"/>
              <w:szCs w:val="22"/>
              <w:lang w:val="fr-CA"/>
            </w:rPr>
          </w:pPr>
          <w:r w:rsidRPr="00342AE4">
            <w:rPr>
              <w:rFonts w:ascii="Arial" w:hAnsi="Arial"/>
              <w:b w:val="0"/>
              <w:noProof/>
              <w:sz w:val="22"/>
              <w:szCs w:val="22"/>
              <w:lang w:val="fr-CA"/>
            </w:rPr>
            <w:t>Annexes</w:t>
          </w:r>
          <w:r w:rsidRPr="00342AE4">
            <w:rPr>
              <w:rFonts w:ascii="Arial" w:hAnsi="Arial"/>
              <w:b w:val="0"/>
              <w:noProof/>
              <w:sz w:val="22"/>
              <w:szCs w:val="22"/>
              <w:lang w:val="fr-CA"/>
            </w:rPr>
            <w:tab/>
          </w:r>
          <w:r w:rsidR="00FC33BC" w:rsidRPr="00C11204">
            <w:rPr>
              <w:rFonts w:ascii="Arial" w:hAnsi="Arial"/>
              <w:b w:val="0"/>
              <w:noProof/>
              <w:sz w:val="22"/>
              <w:szCs w:val="22"/>
            </w:rPr>
            <w:fldChar w:fldCharType="begin"/>
          </w:r>
          <w:r w:rsidRPr="00342AE4">
            <w:rPr>
              <w:rFonts w:ascii="Arial" w:hAnsi="Arial"/>
              <w:b w:val="0"/>
              <w:noProof/>
              <w:sz w:val="22"/>
              <w:szCs w:val="22"/>
              <w:lang w:val="fr-CA"/>
            </w:rPr>
            <w:instrText xml:space="preserve"> PAGEREF _Toc257642327 \h </w:instrText>
          </w:r>
          <w:r w:rsidR="00FC33BC" w:rsidRPr="00C11204">
            <w:rPr>
              <w:rFonts w:ascii="Arial" w:hAnsi="Arial"/>
              <w:b w:val="0"/>
              <w:noProof/>
              <w:sz w:val="22"/>
              <w:szCs w:val="22"/>
            </w:rPr>
          </w:r>
          <w:r w:rsidR="00FC33BC" w:rsidRPr="00C11204">
            <w:rPr>
              <w:rFonts w:ascii="Arial" w:hAnsi="Arial"/>
              <w:b w:val="0"/>
              <w:noProof/>
              <w:sz w:val="22"/>
              <w:szCs w:val="22"/>
            </w:rPr>
            <w:fldChar w:fldCharType="separate"/>
          </w:r>
          <w:r w:rsidRPr="00342AE4">
            <w:rPr>
              <w:rFonts w:ascii="Arial" w:hAnsi="Arial"/>
              <w:b w:val="0"/>
              <w:noProof/>
              <w:sz w:val="22"/>
              <w:szCs w:val="22"/>
              <w:lang w:val="fr-CA"/>
            </w:rPr>
            <w:t>23</w:t>
          </w:r>
          <w:r w:rsidR="00FC33BC" w:rsidRPr="00C11204">
            <w:rPr>
              <w:rFonts w:ascii="Arial" w:hAnsi="Arial"/>
              <w:b w:val="0"/>
              <w:noProof/>
              <w:sz w:val="22"/>
              <w:szCs w:val="22"/>
            </w:rPr>
            <w:fldChar w:fldCharType="end"/>
          </w:r>
        </w:p>
        <w:p w14:paraId="6D4AEA5F" w14:textId="77777777" w:rsidR="00C11204" w:rsidRPr="00342AE4" w:rsidRDefault="00C11204" w:rsidP="00C11204">
          <w:pPr>
            <w:pStyle w:val="TOC2"/>
            <w:tabs>
              <w:tab w:val="left" w:pos="630"/>
              <w:tab w:val="right" w:leader="dot" w:pos="9350"/>
            </w:tabs>
            <w:spacing w:line="276" w:lineRule="auto"/>
            <w:rPr>
              <w:rFonts w:ascii="Arial" w:hAnsi="Arial"/>
              <w:b w:val="0"/>
              <w:noProof/>
              <w:lang w:val="fr-CA"/>
            </w:rPr>
          </w:pPr>
          <w:r w:rsidRPr="00342AE4">
            <w:rPr>
              <w:rFonts w:ascii="Arial" w:hAnsi="Arial"/>
              <w:b w:val="0"/>
              <w:noProof/>
              <w:lang w:val="fr-CA"/>
            </w:rPr>
            <w:t>A</w:t>
          </w:r>
          <w:r w:rsidRPr="00342AE4">
            <w:rPr>
              <w:rFonts w:ascii="Arial" w:hAnsi="Arial"/>
              <w:b w:val="0"/>
              <w:noProof/>
              <w:lang w:val="fr-CA"/>
            </w:rPr>
            <w:tab/>
            <w:t>Spécifications des cas d’utilisation</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_Toc257642328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23</w:t>
          </w:r>
          <w:r w:rsidR="00FC33BC" w:rsidRPr="00C11204">
            <w:rPr>
              <w:rFonts w:ascii="Arial" w:hAnsi="Arial"/>
              <w:b w:val="0"/>
              <w:noProof/>
            </w:rPr>
            <w:fldChar w:fldCharType="end"/>
          </w:r>
        </w:p>
        <w:p w14:paraId="6E0E3558" w14:textId="77777777" w:rsidR="00C11204" w:rsidRPr="00342AE4" w:rsidRDefault="00C11204" w:rsidP="00C11204">
          <w:pPr>
            <w:pStyle w:val="TOC3"/>
            <w:tabs>
              <w:tab w:val="right" w:leader="dot" w:pos="9350"/>
            </w:tabs>
            <w:spacing w:line="276" w:lineRule="auto"/>
            <w:rPr>
              <w:rFonts w:ascii="Arial" w:hAnsi="Arial"/>
              <w:noProof/>
              <w:lang w:val="fr-CA"/>
            </w:rPr>
          </w:pPr>
          <w:r w:rsidRPr="00342AE4">
            <w:rPr>
              <w:rFonts w:ascii="Arial" w:hAnsi="Arial"/>
              <w:noProof/>
              <w:lang w:val="fr-CA"/>
            </w:rPr>
            <w:t>CU01 - Changer le mode de l’application</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_Toc257642329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23</w:t>
          </w:r>
          <w:r w:rsidR="00FC33BC" w:rsidRPr="00C11204">
            <w:rPr>
              <w:rFonts w:ascii="Arial" w:hAnsi="Arial"/>
              <w:noProof/>
            </w:rPr>
            <w:fldChar w:fldCharType="end"/>
          </w:r>
        </w:p>
        <w:p w14:paraId="32217478" w14:textId="77777777" w:rsidR="00C11204" w:rsidRPr="00342AE4" w:rsidRDefault="00C11204" w:rsidP="00C11204">
          <w:pPr>
            <w:pStyle w:val="TOC3"/>
            <w:tabs>
              <w:tab w:val="right" w:leader="dot" w:pos="9350"/>
            </w:tabs>
            <w:spacing w:line="276" w:lineRule="auto"/>
            <w:rPr>
              <w:rFonts w:ascii="Arial" w:hAnsi="Arial"/>
              <w:noProof/>
              <w:lang w:val="fr-CA"/>
            </w:rPr>
          </w:pPr>
          <w:r w:rsidRPr="00342AE4">
            <w:rPr>
              <w:rFonts w:ascii="Arial" w:hAnsi="Arial"/>
              <w:noProof/>
              <w:lang w:val="fr-CA"/>
            </w:rPr>
            <w:t>CU02 - Recevoir et afficher les données des alarmes et des capteurs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_Toc257642330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24</w:t>
          </w:r>
          <w:r w:rsidR="00FC33BC" w:rsidRPr="00C11204">
            <w:rPr>
              <w:rFonts w:ascii="Arial" w:hAnsi="Arial"/>
              <w:noProof/>
            </w:rPr>
            <w:fldChar w:fldCharType="end"/>
          </w:r>
        </w:p>
        <w:p w14:paraId="487DF10A" w14:textId="77777777" w:rsidR="00C11204" w:rsidRPr="00342AE4" w:rsidRDefault="00C11204" w:rsidP="00C11204">
          <w:pPr>
            <w:pStyle w:val="TOC3"/>
            <w:tabs>
              <w:tab w:val="right" w:leader="dot" w:pos="9350"/>
            </w:tabs>
            <w:spacing w:line="276" w:lineRule="auto"/>
            <w:rPr>
              <w:rFonts w:ascii="Arial" w:hAnsi="Arial"/>
              <w:noProof/>
              <w:lang w:val="fr-CA"/>
            </w:rPr>
          </w:pPr>
          <w:r w:rsidRPr="00342AE4">
            <w:rPr>
              <w:rFonts w:ascii="Arial" w:hAnsi="Arial"/>
              <w:noProof/>
              <w:lang w:val="fr-CA"/>
            </w:rPr>
            <w:t>CU03 - Changer de page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_Toc257642331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25</w:t>
          </w:r>
          <w:r w:rsidR="00FC33BC" w:rsidRPr="00C11204">
            <w:rPr>
              <w:rFonts w:ascii="Arial" w:hAnsi="Arial"/>
              <w:noProof/>
            </w:rPr>
            <w:fldChar w:fldCharType="end"/>
          </w:r>
        </w:p>
        <w:p w14:paraId="2294F77C" w14:textId="77777777" w:rsidR="00C11204" w:rsidRPr="00342AE4" w:rsidRDefault="00C11204" w:rsidP="00C11204">
          <w:pPr>
            <w:pStyle w:val="TOC3"/>
            <w:tabs>
              <w:tab w:val="right" w:leader="dot" w:pos="9350"/>
            </w:tabs>
            <w:spacing w:line="276" w:lineRule="auto"/>
            <w:rPr>
              <w:rFonts w:ascii="Arial" w:hAnsi="Arial"/>
              <w:noProof/>
              <w:lang w:val="fr-CA"/>
            </w:rPr>
          </w:pPr>
          <w:r w:rsidRPr="00342AE4">
            <w:rPr>
              <w:rFonts w:ascii="Arial" w:hAnsi="Arial"/>
              <w:noProof/>
              <w:lang w:val="fr-CA"/>
            </w:rPr>
            <w:t>CU04 - Ajouter un capteur ou une alarme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_Toc257642332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26</w:t>
          </w:r>
          <w:r w:rsidR="00FC33BC" w:rsidRPr="00C11204">
            <w:rPr>
              <w:rFonts w:ascii="Arial" w:hAnsi="Arial"/>
              <w:noProof/>
            </w:rPr>
            <w:fldChar w:fldCharType="end"/>
          </w:r>
        </w:p>
        <w:p w14:paraId="47E70446" w14:textId="77777777" w:rsidR="00C11204" w:rsidRPr="00342AE4" w:rsidRDefault="00C11204" w:rsidP="00C11204">
          <w:pPr>
            <w:pStyle w:val="TOC3"/>
            <w:tabs>
              <w:tab w:val="right" w:leader="dot" w:pos="9350"/>
            </w:tabs>
            <w:spacing w:line="276" w:lineRule="auto"/>
            <w:rPr>
              <w:rFonts w:ascii="Arial" w:hAnsi="Arial"/>
              <w:noProof/>
              <w:lang w:val="fr-CA"/>
            </w:rPr>
          </w:pPr>
          <w:r w:rsidRPr="00342AE4">
            <w:rPr>
              <w:rFonts w:ascii="Arial" w:hAnsi="Arial"/>
              <w:noProof/>
              <w:lang w:val="fr-CA"/>
            </w:rPr>
            <w:t>CU05 - Modifier la liste des capteurs ou des alarmes</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_Toc257642333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27</w:t>
          </w:r>
          <w:r w:rsidR="00FC33BC" w:rsidRPr="00C11204">
            <w:rPr>
              <w:rFonts w:ascii="Arial" w:hAnsi="Arial"/>
              <w:noProof/>
            </w:rPr>
            <w:fldChar w:fldCharType="end"/>
          </w:r>
        </w:p>
        <w:p w14:paraId="049BBC10" w14:textId="77777777" w:rsidR="00C11204" w:rsidRPr="00342AE4" w:rsidRDefault="00C11204" w:rsidP="00C11204">
          <w:pPr>
            <w:pStyle w:val="TOC3"/>
            <w:tabs>
              <w:tab w:val="right" w:leader="dot" w:pos="9350"/>
            </w:tabs>
            <w:spacing w:line="276" w:lineRule="auto"/>
            <w:rPr>
              <w:rFonts w:ascii="Arial" w:hAnsi="Arial"/>
              <w:noProof/>
              <w:lang w:val="fr-CA"/>
            </w:rPr>
          </w:pPr>
          <w:r w:rsidRPr="00342AE4">
            <w:rPr>
              <w:rFonts w:ascii="Arial" w:hAnsi="Arial"/>
              <w:noProof/>
              <w:lang w:val="fr-CA"/>
            </w:rPr>
            <w:t>CU06 - Afficher les détails d’un capteur ou d’une alarme</w:t>
          </w:r>
          <w:r w:rsidRPr="00342AE4">
            <w:rPr>
              <w:rFonts w:ascii="Arial" w:hAnsi="Arial"/>
              <w:noProof/>
              <w:lang w:val="fr-CA"/>
            </w:rPr>
            <w:tab/>
          </w:r>
          <w:r w:rsidR="00FC33BC" w:rsidRPr="00C11204">
            <w:rPr>
              <w:rFonts w:ascii="Arial" w:hAnsi="Arial"/>
              <w:noProof/>
            </w:rPr>
            <w:fldChar w:fldCharType="begin"/>
          </w:r>
          <w:r w:rsidRPr="00342AE4">
            <w:rPr>
              <w:rFonts w:ascii="Arial" w:hAnsi="Arial"/>
              <w:noProof/>
              <w:lang w:val="fr-CA"/>
            </w:rPr>
            <w:instrText xml:space="preserve"> PAGEREF _Toc257642334 \h </w:instrText>
          </w:r>
          <w:r w:rsidR="00FC33BC" w:rsidRPr="00C11204">
            <w:rPr>
              <w:rFonts w:ascii="Arial" w:hAnsi="Arial"/>
              <w:noProof/>
            </w:rPr>
          </w:r>
          <w:r w:rsidR="00FC33BC" w:rsidRPr="00C11204">
            <w:rPr>
              <w:rFonts w:ascii="Arial" w:hAnsi="Arial"/>
              <w:noProof/>
            </w:rPr>
            <w:fldChar w:fldCharType="separate"/>
          </w:r>
          <w:r w:rsidRPr="00342AE4">
            <w:rPr>
              <w:rFonts w:ascii="Arial" w:hAnsi="Arial"/>
              <w:noProof/>
              <w:lang w:val="fr-CA"/>
            </w:rPr>
            <w:t>28</w:t>
          </w:r>
          <w:r w:rsidR="00FC33BC" w:rsidRPr="00C11204">
            <w:rPr>
              <w:rFonts w:ascii="Arial" w:hAnsi="Arial"/>
              <w:noProof/>
            </w:rPr>
            <w:fldChar w:fldCharType="end"/>
          </w:r>
        </w:p>
        <w:p w14:paraId="658A61FD" w14:textId="77777777" w:rsidR="00C11204" w:rsidRPr="00342AE4" w:rsidRDefault="00C11204" w:rsidP="00C11204">
          <w:pPr>
            <w:pStyle w:val="TOC2"/>
            <w:tabs>
              <w:tab w:val="left" w:pos="627"/>
              <w:tab w:val="right" w:leader="dot" w:pos="9350"/>
            </w:tabs>
            <w:spacing w:line="276" w:lineRule="auto"/>
            <w:rPr>
              <w:rFonts w:ascii="Arial" w:hAnsi="Arial"/>
              <w:b w:val="0"/>
              <w:noProof/>
              <w:lang w:val="fr-CA"/>
            </w:rPr>
          </w:pPr>
          <w:r w:rsidRPr="00342AE4">
            <w:rPr>
              <w:rFonts w:ascii="Arial" w:hAnsi="Arial"/>
              <w:b w:val="0"/>
              <w:noProof/>
              <w:lang w:val="fr-CA"/>
            </w:rPr>
            <w:t>B</w:t>
          </w:r>
          <w:r w:rsidRPr="00342AE4">
            <w:rPr>
              <w:rFonts w:ascii="Arial" w:hAnsi="Arial"/>
              <w:b w:val="0"/>
              <w:noProof/>
              <w:lang w:val="fr-CA"/>
            </w:rPr>
            <w:tab/>
            <w:t>Matrice de traçabilité</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_Toc257642335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29</w:t>
          </w:r>
          <w:r w:rsidR="00FC33BC" w:rsidRPr="00C11204">
            <w:rPr>
              <w:rFonts w:ascii="Arial" w:hAnsi="Arial"/>
              <w:b w:val="0"/>
              <w:noProof/>
            </w:rPr>
            <w:fldChar w:fldCharType="end"/>
          </w:r>
        </w:p>
        <w:p w14:paraId="08DE1F40" w14:textId="77777777" w:rsidR="00C11204" w:rsidRPr="00342AE4" w:rsidRDefault="00C11204" w:rsidP="00C11204">
          <w:pPr>
            <w:pStyle w:val="TOC2"/>
            <w:tabs>
              <w:tab w:val="left" w:pos="615"/>
              <w:tab w:val="right" w:leader="dot" w:pos="9350"/>
            </w:tabs>
            <w:spacing w:line="276" w:lineRule="auto"/>
            <w:rPr>
              <w:rFonts w:ascii="Arial" w:hAnsi="Arial"/>
              <w:b w:val="0"/>
              <w:noProof/>
              <w:lang w:val="fr-CA"/>
            </w:rPr>
          </w:pPr>
          <w:r w:rsidRPr="00342AE4">
            <w:rPr>
              <w:rFonts w:ascii="Arial" w:hAnsi="Arial"/>
              <w:b w:val="0"/>
              <w:noProof/>
              <w:lang w:val="fr-CA"/>
            </w:rPr>
            <w:t>C</w:t>
          </w:r>
          <w:r w:rsidRPr="00342AE4">
            <w:rPr>
              <w:rFonts w:ascii="Arial" w:hAnsi="Arial"/>
              <w:b w:val="0"/>
              <w:noProof/>
              <w:lang w:val="fr-CA"/>
            </w:rPr>
            <w:tab/>
            <w:t>Diagramme de classes</w:t>
          </w:r>
          <w:r w:rsidRPr="00342AE4">
            <w:rPr>
              <w:rFonts w:ascii="Arial" w:hAnsi="Arial"/>
              <w:b w:val="0"/>
              <w:noProof/>
              <w:lang w:val="fr-CA"/>
            </w:rPr>
            <w:tab/>
          </w:r>
          <w:r w:rsidR="00FC33BC" w:rsidRPr="00C11204">
            <w:rPr>
              <w:rFonts w:ascii="Arial" w:hAnsi="Arial"/>
              <w:b w:val="0"/>
              <w:noProof/>
            </w:rPr>
            <w:fldChar w:fldCharType="begin"/>
          </w:r>
          <w:r w:rsidRPr="00342AE4">
            <w:rPr>
              <w:rFonts w:ascii="Arial" w:hAnsi="Arial"/>
              <w:b w:val="0"/>
              <w:noProof/>
              <w:lang w:val="fr-CA"/>
            </w:rPr>
            <w:instrText xml:space="preserve"> PAGEREF _Toc257642336 \h </w:instrText>
          </w:r>
          <w:r w:rsidR="00FC33BC" w:rsidRPr="00C11204">
            <w:rPr>
              <w:rFonts w:ascii="Arial" w:hAnsi="Arial"/>
              <w:b w:val="0"/>
              <w:noProof/>
            </w:rPr>
          </w:r>
          <w:r w:rsidR="00FC33BC" w:rsidRPr="00C11204">
            <w:rPr>
              <w:rFonts w:ascii="Arial" w:hAnsi="Arial"/>
              <w:b w:val="0"/>
              <w:noProof/>
            </w:rPr>
            <w:fldChar w:fldCharType="separate"/>
          </w:r>
          <w:r w:rsidRPr="00342AE4">
            <w:rPr>
              <w:rFonts w:ascii="Arial" w:hAnsi="Arial"/>
              <w:b w:val="0"/>
              <w:noProof/>
              <w:lang w:val="fr-CA"/>
            </w:rPr>
            <w:t>31</w:t>
          </w:r>
          <w:r w:rsidR="00FC33BC" w:rsidRPr="00C11204">
            <w:rPr>
              <w:rFonts w:ascii="Arial" w:hAnsi="Arial"/>
              <w:b w:val="0"/>
              <w:noProof/>
            </w:rPr>
            <w:fldChar w:fldCharType="end"/>
          </w:r>
        </w:p>
        <w:p w14:paraId="4C6182C9" w14:textId="77777777" w:rsidR="00C11204" w:rsidRPr="00C11204" w:rsidRDefault="00C11204" w:rsidP="00C11204">
          <w:pPr>
            <w:pStyle w:val="TOC2"/>
            <w:tabs>
              <w:tab w:val="left" w:pos="639"/>
              <w:tab w:val="right" w:leader="dot" w:pos="9350"/>
            </w:tabs>
            <w:spacing w:line="276" w:lineRule="auto"/>
            <w:rPr>
              <w:rFonts w:ascii="Arial" w:hAnsi="Arial"/>
              <w:b w:val="0"/>
              <w:noProof/>
            </w:rPr>
          </w:pPr>
          <w:r w:rsidRPr="00C11204">
            <w:rPr>
              <w:rFonts w:ascii="Arial" w:hAnsi="Arial"/>
              <w:b w:val="0"/>
              <w:noProof/>
            </w:rPr>
            <w:t>D</w:t>
          </w:r>
          <w:r w:rsidRPr="00C11204">
            <w:rPr>
              <w:rFonts w:ascii="Arial" w:hAnsi="Arial"/>
              <w:b w:val="0"/>
              <w:noProof/>
            </w:rPr>
            <w:tab/>
            <w:t>Diagramme de séquence</w:t>
          </w:r>
          <w:r w:rsidRPr="00C11204">
            <w:rPr>
              <w:rFonts w:ascii="Arial" w:hAnsi="Arial"/>
              <w:b w:val="0"/>
              <w:noProof/>
            </w:rPr>
            <w:tab/>
          </w:r>
          <w:r w:rsidR="00FC33BC" w:rsidRPr="00C11204">
            <w:rPr>
              <w:rFonts w:ascii="Arial" w:hAnsi="Arial"/>
              <w:b w:val="0"/>
              <w:noProof/>
            </w:rPr>
            <w:fldChar w:fldCharType="begin"/>
          </w:r>
          <w:r w:rsidRPr="00C11204">
            <w:rPr>
              <w:rFonts w:ascii="Arial" w:hAnsi="Arial"/>
              <w:b w:val="0"/>
              <w:noProof/>
            </w:rPr>
            <w:instrText xml:space="preserve"> PAGEREF _Toc257642337 \h </w:instrText>
          </w:r>
          <w:r w:rsidR="00FC33BC" w:rsidRPr="00C11204">
            <w:rPr>
              <w:rFonts w:ascii="Arial" w:hAnsi="Arial"/>
              <w:b w:val="0"/>
              <w:noProof/>
            </w:rPr>
          </w:r>
          <w:r w:rsidR="00FC33BC" w:rsidRPr="00C11204">
            <w:rPr>
              <w:rFonts w:ascii="Arial" w:hAnsi="Arial"/>
              <w:b w:val="0"/>
              <w:noProof/>
            </w:rPr>
            <w:fldChar w:fldCharType="separate"/>
          </w:r>
          <w:r w:rsidRPr="00C11204">
            <w:rPr>
              <w:rFonts w:ascii="Arial" w:hAnsi="Arial"/>
              <w:b w:val="0"/>
              <w:noProof/>
            </w:rPr>
            <w:t>33</w:t>
          </w:r>
          <w:r w:rsidR="00FC33BC" w:rsidRPr="00C11204">
            <w:rPr>
              <w:rFonts w:ascii="Arial" w:hAnsi="Arial"/>
              <w:b w:val="0"/>
              <w:noProof/>
            </w:rPr>
            <w:fldChar w:fldCharType="end"/>
          </w:r>
        </w:p>
        <w:p w14:paraId="53E33D1F" w14:textId="77777777" w:rsidR="00C11204" w:rsidRPr="00C11204" w:rsidRDefault="00FC33BC" w:rsidP="00C11204">
          <w:pPr>
            <w:spacing w:line="276" w:lineRule="auto"/>
            <w:rPr>
              <w:rFonts w:ascii="Arial" w:hAnsi="Arial"/>
              <w:sz w:val="22"/>
              <w:szCs w:val="22"/>
            </w:rPr>
          </w:pPr>
          <w:r w:rsidRPr="00C11204">
            <w:rPr>
              <w:rFonts w:ascii="Arial" w:hAnsi="Arial"/>
              <w:bCs/>
              <w:noProof/>
              <w:sz w:val="22"/>
              <w:szCs w:val="22"/>
            </w:rPr>
            <w:fldChar w:fldCharType="end"/>
          </w:r>
        </w:p>
      </w:sdtContent>
    </w:sdt>
    <w:p w14:paraId="4FACC1E0" w14:textId="77777777" w:rsidR="0096397B" w:rsidRDefault="0096397B">
      <w:pPr>
        <w:pStyle w:val="Normal1"/>
        <w:widowControl w:val="0"/>
      </w:pPr>
    </w:p>
    <w:p w14:paraId="319692A1" w14:textId="77777777" w:rsidR="0096397B" w:rsidRDefault="0096397B">
      <w:pPr>
        <w:pStyle w:val="Normal1"/>
      </w:pPr>
    </w:p>
    <w:p w14:paraId="788405AC" w14:textId="77777777" w:rsidR="0096397B" w:rsidRDefault="00C11204">
      <w:pPr>
        <w:pStyle w:val="Normal1"/>
      </w:pPr>
      <w:r>
        <w:br w:type="page"/>
      </w:r>
    </w:p>
    <w:p w14:paraId="7BDA99DB" w14:textId="77777777" w:rsidR="0096397B" w:rsidRPr="00342AE4" w:rsidRDefault="00C11204">
      <w:pPr>
        <w:pStyle w:val="Heading1"/>
        <w:contextualSpacing w:val="0"/>
        <w:jc w:val="both"/>
        <w:rPr>
          <w:lang w:val="fr-CA"/>
        </w:rPr>
      </w:pPr>
      <w:bookmarkStart w:id="8" w:name="h.bsc1gljeg3ed" w:colFirst="0" w:colLast="0"/>
      <w:bookmarkStart w:id="9" w:name="_Toc257642266"/>
      <w:bookmarkEnd w:id="8"/>
      <w:r w:rsidRPr="00342AE4">
        <w:rPr>
          <w:lang w:val="fr-CA"/>
        </w:rPr>
        <w:lastRenderedPageBreak/>
        <w:t>1</w:t>
      </w:r>
      <w:r w:rsidRPr="00342AE4">
        <w:rPr>
          <w:lang w:val="fr-CA"/>
        </w:rPr>
        <w:tab/>
        <w:t>Introduction</w:t>
      </w:r>
      <w:bookmarkEnd w:id="9"/>
    </w:p>
    <w:p w14:paraId="0C4D68DD" w14:textId="77777777" w:rsidR="0096397B" w:rsidRPr="00342AE4" w:rsidRDefault="00C11204">
      <w:pPr>
        <w:pStyle w:val="Heading2"/>
        <w:spacing w:after="120"/>
        <w:contextualSpacing w:val="0"/>
        <w:jc w:val="both"/>
        <w:rPr>
          <w:lang w:val="fr-CA"/>
        </w:rPr>
      </w:pPr>
      <w:bookmarkStart w:id="10" w:name="h.5mufjgwk90c1" w:colFirst="0" w:colLast="0"/>
      <w:bookmarkStart w:id="11" w:name="_Toc257642267"/>
      <w:bookmarkEnd w:id="10"/>
      <w:r w:rsidRPr="00342AE4">
        <w:rPr>
          <w:lang w:val="fr-CA"/>
        </w:rPr>
        <w:t>1.1</w:t>
      </w:r>
      <w:r w:rsidRPr="00342AE4">
        <w:rPr>
          <w:lang w:val="fr-CA"/>
        </w:rPr>
        <w:tab/>
        <w:t>Objectif</w:t>
      </w:r>
      <w:bookmarkEnd w:id="11"/>
    </w:p>
    <w:p w14:paraId="10BC94F8" w14:textId="77777777" w:rsidR="0096397B" w:rsidRPr="00342AE4" w:rsidRDefault="00C11204">
      <w:pPr>
        <w:pStyle w:val="Normal1"/>
        <w:widowControl w:val="0"/>
        <w:spacing w:after="200"/>
        <w:ind w:firstLine="720"/>
        <w:rPr>
          <w:lang w:val="fr-CA"/>
        </w:rPr>
      </w:pPr>
      <w:r w:rsidRPr="00342AE4">
        <w:rPr>
          <w:lang w:val="fr-CA"/>
        </w:rPr>
        <w:t xml:space="preserve">Le document de spécification des exigences logicielles (SRS) a pour but de décrire le comportement externe de l’application mobile </w:t>
      </w:r>
      <w:r w:rsidRPr="00342AE4">
        <w:rPr>
          <w:i/>
          <w:lang w:val="fr-CA"/>
        </w:rPr>
        <w:t>Dash Display</w:t>
      </w:r>
      <w:r w:rsidRPr="00342AE4">
        <w:rPr>
          <w:lang w:val="fr-CA"/>
        </w:rPr>
        <w:t xml:space="preserve"> destinée à un club étudiant de l’École de technologie supérieure. De plus, les exigences non fonctionnelles, les contraintes et tous les autres éléments nécessaires pour fournir une description complète et compréhensible des exigences logicielles sont présentés.</w:t>
      </w:r>
    </w:p>
    <w:p w14:paraId="2DABA7CA" w14:textId="77777777" w:rsidR="0096397B" w:rsidRPr="00342AE4" w:rsidRDefault="00C11204">
      <w:pPr>
        <w:pStyle w:val="Heading2"/>
        <w:contextualSpacing w:val="0"/>
        <w:rPr>
          <w:lang w:val="fr-CA"/>
        </w:rPr>
      </w:pPr>
      <w:bookmarkStart w:id="12" w:name="h.tw8aiyf1w24j" w:colFirst="0" w:colLast="0"/>
      <w:bookmarkStart w:id="13" w:name="_Toc257642268"/>
      <w:bookmarkEnd w:id="12"/>
      <w:r w:rsidRPr="00342AE4">
        <w:rPr>
          <w:lang w:val="fr-CA"/>
        </w:rPr>
        <w:t>1.2</w:t>
      </w:r>
      <w:r w:rsidRPr="00342AE4">
        <w:rPr>
          <w:lang w:val="fr-CA"/>
        </w:rPr>
        <w:tab/>
        <w:t>Portée</w:t>
      </w:r>
      <w:bookmarkEnd w:id="13"/>
    </w:p>
    <w:p w14:paraId="2D50C4FA" w14:textId="77777777" w:rsidR="0096397B" w:rsidRPr="00342AE4" w:rsidRDefault="00C11204">
      <w:pPr>
        <w:pStyle w:val="Normal1"/>
        <w:ind w:firstLine="720"/>
        <w:rPr>
          <w:lang w:val="fr-CA"/>
        </w:rPr>
      </w:pPr>
      <w:r w:rsidRPr="00342AE4">
        <w:rPr>
          <w:lang w:val="fr-CA"/>
        </w:rPr>
        <w:t xml:space="preserve">Le projet </w:t>
      </w:r>
      <w:r w:rsidRPr="00342AE4">
        <w:rPr>
          <w:i/>
          <w:lang w:val="fr-CA"/>
        </w:rPr>
        <w:t>Dash Display</w:t>
      </w:r>
      <w:r w:rsidRPr="00342AE4">
        <w:rPr>
          <w:lang w:val="fr-CA"/>
        </w:rPr>
        <w:t xml:space="preserve"> de la Formule ÉTS est une application mobile fonctionnant sur iOS et qui permet d’effectuer une visualisation des données importantes en temps réel pour le pilote et une présentation des données plus complète pour les ingénieurs supervisant les tests de roulage. Les données consistent en l’état actuel de la voiture comme l’état des pneus, le RPM, les températures, etc. La portée du projet s’étend des données provenant de la voiture jusqu’à leurs affichages sur l’application en mode pilote ou en mode ingénieur de piste.</w:t>
      </w:r>
    </w:p>
    <w:p w14:paraId="0EA1876F" w14:textId="77777777" w:rsidR="0096397B" w:rsidRPr="00342AE4" w:rsidRDefault="0096397B">
      <w:pPr>
        <w:pStyle w:val="Normal1"/>
        <w:rPr>
          <w:lang w:val="fr-CA"/>
        </w:rPr>
      </w:pPr>
    </w:p>
    <w:p w14:paraId="65D57448" w14:textId="77777777" w:rsidR="0096397B" w:rsidRPr="00342AE4" w:rsidRDefault="00C11204">
      <w:pPr>
        <w:pStyle w:val="Normal1"/>
        <w:rPr>
          <w:lang w:val="fr-CA"/>
        </w:rPr>
      </w:pPr>
      <w:r w:rsidRPr="00342AE4">
        <w:rPr>
          <w:lang w:val="fr-CA"/>
        </w:rPr>
        <w:t xml:space="preserve">Ce document porte spécifiquement sur les deux premières phases sur cinq établies du projet </w:t>
      </w:r>
      <w:r w:rsidRPr="00342AE4">
        <w:rPr>
          <w:i/>
          <w:lang w:val="fr-CA"/>
        </w:rPr>
        <w:t>Dash Display</w:t>
      </w:r>
      <w:r w:rsidRPr="00342AE4">
        <w:rPr>
          <w:lang w:val="fr-CA"/>
        </w:rPr>
        <w:t>, soit l’interface pilote et l’interface ingénieur de piste. Les autres phases vont être complétées ultérieurement par la Formule ÉTS.</w:t>
      </w:r>
    </w:p>
    <w:p w14:paraId="48DAC885" w14:textId="77777777" w:rsidR="0096397B" w:rsidRPr="00342AE4" w:rsidRDefault="0096397B">
      <w:pPr>
        <w:pStyle w:val="Normal1"/>
        <w:rPr>
          <w:lang w:val="fr-CA"/>
        </w:rPr>
      </w:pPr>
    </w:p>
    <w:p w14:paraId="0C4B7268" w14:textId="77777777" w:rsidR="0096397B" w:rsidRDefault="00C11204">
      <w:pPr>
        <w:pStyle w:val="Normal1"/>
        <w:jc w:val="center"/>
      </w:pPr>
      <w:r>
        <w:rPr>
          <w:noProof/>
          <w:lang w:val="fr-FR" w:eastAsia="fr-FR"/>
        </w:rPr>
        <w:drawing>
          <wp:inline distT="114300" distB="114300" distL="114300" distR="114300" wp14:anchorId="702391D3" wp14:editId="1F9E49E9">
            <wp:extent cx="4143375" cy="3565009"/>
            <wp:effectExtent l="0" t="0" r="0" b="0"/>
            <wp:docPr id="3" name="image05.png" descr="diagramme-portee.png"/>
            <wp:cNvGraphicFramePr/>
            <a:graphic xmlns:a="http://schemas.openxmlformats.org/drawingml/2006/main">
              <a:graphicData uri="http://schemas.openxmlformats.org/drawingml/2006/picture">
                <pic:pic xmlns:pic="http://schemas.openxmlformats.org/drawingml/2006/picture">
                  <pic:nvPicPr>
                    <pic:cNvPr id="0" name="image05.png" descr="diagramme-portee.png"/>
                    <pic:cNvPicPr preferRelativeResize="0"/>
                  </pic:nvPicPr>
                  <pic:blipFill>
                    <a:blip r:embed="rId9"/>
                    <a:srcRect/>
                    <a:stretch>
                      <a:fillRect/>
                    </a:stretch>
                  </pic:blipFill>
                  <pic:spPr>
                    <a:xfrm>
                      <a:off x="0" y="0"/>
                      <a:ext cx="4143375" cy="3565009"/>
                    </a:xfrm>
                    <a:prstGeom prst="rect">
                      <a:avLst/>
                    </a:prstGeom>
                    <a:ln/>
                  </pic:spPr>
                </pic:pic>
              </a:graphicData>
            </a:graphic>
          </wp:inline>
        </w:drawing>
      </w:r>
    </w:p>
    <w:p w14:paraId="4570BC53" w14:textId="77777777" w:rsidR="0096397B" w:rsidRPr="00342AE4" w:rsidRDefault="00C11204">
      <w:pPr>
        <w:pStyle w:val="Normal1"/>
        <w:jc w:val="center"/>
        <w:rPr>
          <w:lang w:val="fr-CA"/>
        </w:rPr>
      </w:pPr>
      <w:r w:rsidRPr="00342AE4">
        <w:rPr>
          <w:b/>
          <w:sz w:val="20"/>
          <w:lang w:val="fr-CA"/>
        </w:rPr>
        <w:t xml:space="preserve">Figure 1 : la portée du projet </w:t>
      </w:r>
      <w:r w:rsidRPr="00342AE4">
        <w:rPr>
          <w:b/>
          <w:i/>
          <w:sz w:val="20"/>
          <w:lang w:val="fr-CA"/>
        </w:rPr>
        <w:t>Dash Display</w:t>
      </w:r>
    </w:p>
    <w:p w14:paraId="10F58D01" w14:textId="77777777" w:rsidR="0096397B" w:rsidRDefault="00C11204">
      <w:pPr>
        <w:pStyle w:val="Heading2"/>
        <w:contextualSpacing w:val="0"/>
      </w:pPr>
      <w:bookmarkStart w:id="14" w:name="h.l0tomgcq2ftc" w:colFirst="0" w:colLast="0"/>
      <w:bookmarkStart w:id="15" w:name="_Toc257642269"/>
      <w:bookmarkEnd w:id="14"/>
      <w:r>
        <w:lastRenderedPageBreak/>
        <w:t>1.3</w:t>
      </w:r>
      <w:r>
        <w:tab/>
        <w:t>Références</w:t>
      </w:r>
      <w:bookmarkEnd w:id="15"/>
    </w:p>
    <w:p w14:paraId="372F1277"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REF01 - Le site Web du club Formule ÉTS : </w:t>
      </w:r>
      <w:hyperlink r:id="rId10">
        <w:r w:rsidRPr="00342AE4">
          <w:rPr>
            <w:color w:val="1155CC"/>
            <w:u w:val="single"/>
            <w:lang w:val="fr-CA"/>
          </w:rPr>
          <w:t>http://www.formuleets.ca/</w:t>
        </w:r>
      </w:hyperlink>
      <w:r w:rsidRPr="00342AE4">
        <w:rPr>
          <w:lang w:val="fr-CA"/>
        </w:rPr>
        <w:t xml:space="preserve"> (consulté le 4 février 2014);</w:t>
      </w:r>
    </w:p>
    <w:p w14:paraId="23E4346D"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REF02 - Le site Web du cours LOG410 : </w:t>
      </w:r>
      <w:hyperlink r:id="rId11">
        <w:r w:rsidRPr="00342AE4">
          <w:rPr>
            <w:color w:val="1155CC"/>
            <w:u w:val="single"/>
            <w:lang w:val="fr-CA"/>
          </w:rPr>
          <w:t>https://cours.etsmtl.ca/log410/private/</w:t>
        </w:r>
      </w:hyperlink>
      <w:r w:rsidRPr="00342AE4">
        <w:rPr>
          <w:lang w:val="fr-CA"/>
        </w:rPr>
        <w:t xml:space="preserve"> (consulté du 24 janvier au 22 février 2014);</w:t>
      </w:r>
    </w:p>
    <w:p w14:paraId="04BC013C"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REF03 - Le site Web de MoTeC : </w:t>
      </w:r>
      <w:hyperlink r:id="rId12">
        <w:r w:rsidRPr="00342AE4">
          <w:rPr>
            <w:color w:val="1155CC"/>
            <w:u w:val="single"/>
            <w:lang w:val="fr-CA"/>
          </w:rPr>
          <w:t>http://www.motec.com/</w:t>
        </w:r>
      </w:hyperlink>
      <w:r w:rsidRPr="00342AE4">
        <w:rPr>
          <w:lang w:val="fr-CA"/>
        </w:rPr>
        <w:t xml:space="preserve"> (consulté le 9 février 2014);</w:t>
      </w:r>
    </w:p>
    <w:p w14:paraId="3B8800C9"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REF04 - Présentation : </w:t>
      </w:r>
      <w:r w:rsidRPr="00342AE4">
        <w:rPr>
          <w:i/>
          <w:lang w:val="fr-CA"/>
        </w:rPr>
        <w:t>Projet Dash Display Formule SAE ÉTS</w:t>
      </w:r>
      <w:r w:rsidRPr="00342AE4">
        <w:rPr>
          <w:lang w:val="fr-CA"/>
        </w:rPr>
        <w:t xml:space="preserve"> : par Benjamin Comeau et Xavier Abram (consulté le 9 février 2014);</w:t>
      </w:r>
    </w:p>
    <w:p w14:paraId="6B92FC61"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REF05 - Document PDF : </w:t>
      </w:r>
      <w:r w:rsidRPr="00342AE4">
        <w:rPr>
          <w:i/>
          <w:lang w:val="fr-CA"/>
        </w:rPr>
        <w:t>Application mobile : Tableau de bord</w:t>
      </w:r>
      <w:r w:rsidRPr="00342AE4">
        <w:rPr>
          <w:lang w:val="fr-CA"/>
        </w:rPr>
        <w:t xml:space="preserve"> : par Benjamin Comeau et Xavier Abram (consulté le 9 février 2014);</w:t>
      </w:r>
    </w:p>
    <w:p w14:paraId="00E8FB85"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REF06 - Document Excel : </w:t>
      </w:r>
      <w:r w:rsidRPr="00342AE4">
        <w:rPr>
          <w:i/>
          <w:lang w:val="fr-CA"/>
        </w:rPr>
        <w:t>Table des messages CAN</w:t>
      </w:r>
      <w:r w:rsidRPr="00342AE4">
        <w:rPr>
          <w:lang w:val="fr-CA"/>
        </w:rPr>
        <w:t xml:space="preserve"> : par la Formule ÉTS (consulté le 9 février 2014);</w:t>
      </w:r>
    </w:p>
    <w:p w14:paraId="0505CE8C"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REF07 - Document Word : </w:t>
      </w:r>
      <w:r w:rsidRPr="00342AE4">
        <w:rPr>
          <w:i/>
          <w:lang w:val="fr-CA"/>
        </w:rPr>
        <w:t>Réponse aux questions</w:t>
      </w:r>
      <w:r w:rsidRPr="00342AE4">
        <w:rPr>
          <w:lang w:val="fr-CA"/>
        </w:rPr>
        <w:t xml:space="preserve"> : par la Formule ÉTS (consulté le 9 février 2014);</w:t>
      </w:r>
    </w:p>
    <w:p w14:paraId="4AD1914C"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REF08 - Document Word : </w:t>
      </w:r>
      <w:r w:rsidRPr="00342AE4">
        <w:rPr>
          <w:i/>
          <w:lang w:val="fr-CA"/>
        </w:rPr>
        <w:t>Vision de référence</w:t>
      </w:r>
      <w:r w:rsidRPr="00342AE4">
        <w:rPr>
          <w:lang w:val="fr-CA"/>
        </w:rPr>
        <w:t xml:space="preserve"> : par l’équipe 21 (consulté le 9 mars 2014);</w:t>
      </w:r>
    </w:p>
    <w:p w14:paraId="64BFFE09"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REF09 - Document PDF : </w:t>
      </w:r>
      <w:r w:rsidRPr="00342AE4">
        <w:rPr>
          <w:i/>
          <w:lang w:val="fr-CA"/>
        </w:rPr>
        <w:t>Document de réponse client</w:t>
      </w:r>
      <w:r w:rsidRPr="00342AE4">
        <w:rPr>
          <w:lang w:val="fr-CA"/>
        </w:rPr>
        <w:t xml:space="preserve"> : par la Formule ÉTS (consulté le 9 mars 2014);</w:t>
      </w:r>
    </w:p>
    <w:p w14:paraId="34818FAA" w14:textId="77777777" w:rsidR="0096397B" w:rsidRPr="00342AE4" w:rsidRDefault="00C11204">
      <w:pPr>
        <w:pStyle w:val="Normal1"/>
        <w:widowControl w:val="0"/>
        <w:numPr>
          <w:ilvl w:val="0"/>
          <w:numId w:val="4"/>
        </w:numPr>
        <w:spacing w:after="200"/>
        <w:ind w:hanging="359"/>
        <w:contextualSpacing/>
        <w:rPr>
          <w:lang w:val="fr-CA"/>
        </w:rPr>
      </w:pPr>
      <w:r w:rsidRPr="00342AE4">
        <w:rPr>
          <w:lang w:val="fr-CA"/>
        </w:rPr>
        <w:t xml:space="preserve">REF10 - Document PDF : </w:t>
      </w:r>
      <w:r w:rsidRPr="00342AE4">
        <w:rPr>
          <w:i/>
          <w:lang w:val="fr-CA"/>
        </w:rPr>
        <w:t xml:space="preserve">QUINT2: The Extended ISO Model of Software Quality </w:t>
      </w:r>
      <w:r w:rsidRPr="00342AE4">
        <w:rPr>
          <w:lang w:val="fr-CA"/>
        </w:rPr>
        <w:t xml:space="preserve">: </w:t>
      </w:r>
      <w:hyperlink r:id="rId13">
        <w:r w:rsidRPr="00342AE4">
          <w:rPr>
            <w:color w:val="1155CC"/>
            <w:u w:val="single"/>
            <w:lang w:val="fr-CA"/>
          </w:rPr>
          <w:t>http://www.cs.uu.nl/wiki/pub/Swa/CourseLiterature/QUINT2.pdf</w:t>
        </w:r>
      </w:hyperlink>
      <w:r w:rsidRPr="00342AE4">
        <w:rPr>
          <w:lang w:val="fr-CA"/>
        </w:rPr>
        <w:t xml:space="preserve"> (consulté le 9 mars 2014).</w:t>
      </w:r>
    </w:p>
    <w:p w14:paraId="697131EA" w14:textId="77777777" w:rsidR="0096397B" w:rsidRPr="00342AE4" w:rsidRDefault="00C11204">
      <w:pPr>
        <w:pStyle w:val="Heading2"/>
        <w:contextualSpacing w:val="0"/>
        <w:rPr>
          <w:lang w:val="fr-CA"/>
        </w:rPr>
      </w:pPr>
      <w:bookmarkStart w:id="16" w:name="h.z8i3yuixpsh" w:colFirst="0" w:colLast="0"/>
      <w:bookmarkStart w:id="17" w:name="_Toc257642270"/>
      <w:bookmarkEnd w:id="16"/>
      <w:r w:rsidRPr="00342AE4">
        <w:rPr>
          <w:lang w:val="fr-CA"/>
        </w:rPr>
        <w:t>1.4</w:t>
      </w:r>
      <w:r w:rsidRPr="00342AE4">
        <w:rPr>
          <w:lang w:val="fr-CA"/>
        </w:rPr>
        <w:tab/>
        <w:t>Hypothèses et dépendances</w:t>
      </w:r>
      <w:bookmarkEnd w:id="17"/>
    </w:p>
    <w:p w14:paraId="3694D0F3" w14:textId="77777777" w:rsidR="00C11204" w:rsidRPr="00342AE4" w:rsidRDefault="00C11204" w:rsidP="00C11204">
      <w:pPr>
        <w:pStyle w:val="Normal1"/>
        <w:ind w:firstLine="720"/>
        <w:rPr>
          <w:lang w:val="fr-CA"/>
        </w:rPr>
      </w:pPr>
      <w:r w:rsidRPr="00342AE4">
        <w:rPr>
          <w:lang w:val="fr-CA"/>
        </w:rPr>
        <w:t xml:space="preserve">Les hypothèses et les dépendances suivantes sont essentielles pour le développement du </w:t>
      </w:r>
      <w:r w:rsidRPr="00342AE4">
        <w:rPr>
          <w:i/>
          <w:lang w:val="fr-CA"/>
        </w:rPr>
        <w:t>Dash Display</w:t>
      </w:r>
      <w:r w:rsidRPr="00342AE4">
        <w:rPr>
          <w:lang w:val="fr-CA"/>
        </w:rPr>
        <w:t xml:space="preserve"> et sont supposées comme valides. Dans le cas de l’invalidité d’un élément de la liste, le projet présenté dans ce document s’en retrouve altéré et son fonctionnement compromit.</w:t>
      </w:r>
    </w:p>
    <w:p w14:paraId="0620C62F" w14:textId="77777777" w:rsidR="00C11204" w:rsidRPr="00342AE4" w:rsidRDefault="00C11204" w:rsidP="00C11204">
      <w:pPr>
        <w:pStyle w:val="Normal1"/>
        <w:ind w:firstLine="720"/>
        <w:rPr>
          <w:lang w:val="fr-CA"/>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650"/>
        <w:gridCol w:w="7710"/>
      </w:tblGrid>
      <w:tr w:rsidR="0096397B" w14:paraId="71D08A78" w14:textId="77777777">
        <w:tc>
          <w:tcPr>
            <w:tcW w:w="1650" w:type="dxa"/>
            <w:tcMar>
              <w:top w:w="100" w:type="dxa"/>
              <w:left w:w="100" w:type="dxa"/>
              <w:bottom w:w="100" w:type="dxa"/>
              <w:right w:w="100" w:type="dxa"/>
            </w:tcMar>
          </w:tcPr>
          <w:p w14:paraId="325FACA0" w14:textId="77777777" w:rsidR="0096397B" w:rsidRDefault="00C11204">
            <w:pPr>
              <w:pStyle w:val="Normal1"/>
              <w:spacing w:line="240" w:lineRule="auto"/>
            </w:pPr>
            <w:r>
              <w:rPr>
                <w:b/>
              </w:rPr>
              <w:t>Identification</w:t>
            </w:r>
          </w:p>
        </w:tc>
        <w:tc>
          <w:tcPr>
            <w:tcW w:w="7710" w:type="dxa"/>
            <w:tcMar>
              <w:top w:w="100" w:type="dxa"/>
              <w:left w:w="100" w:type="dxa"/>
              <w:bottom w:w="100" w:type="dxa"/>
              <w:right w:w="100" w:type="dxa"/>
            </w:tcMar>
          </w:tcPr>
          <w:p w14:paraId="1B6E4EC5" w14:textId="77777777" w:rsidR="0096397B" w:rsidRDefault="00C11204">
            <w:pPr>
              <w:pStyle w:val="Normal1"/>
              <w:spacing w:line="240" w:lineRule="auto"/>
            </w:pPr>
            <w:r>
              <w:rPr>
                <w:b/>
              </w:rPr>
              <w:t>Description</w:t>
            </w:r>
          </w:p>
        </w:tc>
      </w:tr>
      <w:tr w:rsidR="0096397B" w:rsidRPr="00342AE4" w14:paraId="1FE56252" w14:textId="77777777">
        <w:tc>
          <w:tcPr>
            <w:tcW w:w="1650" w:type="dxa"/>
            <w:tcMar>
              <w:top w:w="100" w:type="dxa"/>
              <w:left w:w="100" w:type="dxa"/>
              <w:bottom w:w="100" w:type="dxa"/>
              <w:right w:w="100" w:type="dxa"/>
            </w:tcMar>
          </w:tcPr>
          <w:p w14:paraId="685D128E" w14:textId="77777777" w:rsidR="0096397B" w:rsidRDefault="00C11204">
            <w:pPr>
              <w:pStyle w:val="Normal1"/>
              <w:spacing w:line="240" w:lineRule="auto"/>
            </w:pPr>
            <w:r>
              <w:t>DEP01</w:t>
            </w:r>
          </w:p>
        </w:tc>
        <w:tc>
          <w:tcPr>
            <w:tcW w:w="7710" w:type="dxa"/>
            <w:tcMar>
              <w:top w:w="100" w:type="dxa"/>
              <w:left w:w="100" w:type="dxa"/>
              <w:bottom w:w="100" w:type="dxa"/>
              <w:right w:w="100" w:type="dxa"/>
            </w:tcMar>
          </w:tcPr>
          <w:p w14:paraId="559DC041" w14:textId="77777777" w:rsidR="0096397B" w:rsidRPr="00342AE4" w:rsidRDefault="00C11204" w:rsidP="00C11204">
            <w:pPr>
              <w:pStyle w:val="Normal1"/>
              <w:spacing w:line="240" w:lineRule="auto"/>
              <w:rPr>
                <w:lang w:val="fr-CA"/>
              </w:rPr>
            </w:pPr>
            <w:r w:rsidRPr="00342AE4">
              <w:rPr>
                <w:lang w:val="fr-CA"/>
              </w:rPr>
              <w:t>Le document SRS dépend fortement du document de vision (REF08) fourni. Tout changement dans le document de vision peut impacter ce document.</w:t>
            </w:r>
          </w:p>
        </w:tc>
      </w:tr>
      <w:tr w:rsidR="0096397B" w:rsidRPr="00342AE4" w14:paraId="04CFFE45" w14:textId="77777777">
        <w:tc>
          <w:tcPr>
            <w:tcW w:w="1650" w:type="dxa"/>
            <w:tcMar>
              <w:top w:w="100" w:type="dxa"/>
              <w:left w:w="100" w:type="dxa"/>
              <w:bottom w:w="100" w:type="dxa"/>
              <w:right w:w="100" w:type="dxa"/>
            </w:tcMar>
          </w:tcPr>
          <w:p w14:paraId="3DF99C10" w14:textId="77777777" w:rsidR="0096397B" w:rsidRDefault="00C11204">
            <w:pPr>
              <w:pStyle w:val="Normal1"/>
              <w:spacing w:line="240" w:lineRule="auto"/>
            </w:pPr>
            <w:r>
              <w:t>DEP02</w:t>
            </w:r>
          </w:p>
        </w:tc>
        <w:tc>
          <w:tcPr>
            <w:tcW w:w="7710" w:type="dxa"/>
            <w:tcMar>
              <w:top w:w="100" w:type="dxa"/>
              <w:left w:w="100" w:type="dxa"/>
              <w:bottom w:w="100" w:type="dxa"/>
              <w:right w:w="100" w:type="dxa"/>
            </w:tcMar>
          </w:tcPr>
          <w:p w14:paraId="2BE4D51A" w14:textId="77777777" w:rsidR="0096397B" w:rsidRPr="00342AE4" w:rsidRDefault="00C11204">
            <w:pPr>
              <w:pStyle w:val="Normal1"/>
              <w:spacing w:line="240" w:lineRule="auto"/>
              <w:rPr>
                <w:lang w:val="fr-CA"/>
              </w:rPr>
            </w:pPr>
            <w:r w:rsidRPr="00342AE4">
              <w:rPr>
                <w:lang w:val="fr-CA"/>
              </w:rPr>
              <w:t xml:space="preserve">Le </w:t>
            </w:r>
            <w:r w:rsidRPr="00342AE4">
              <w:rPr>
                <w:i/>
                <w:lang w:val="fr-CA"/>
              </w:rPr>
              <w:t>Dash Display</w:t>
            </w:r>
            <w:r w:rsidRPr="00342AE4">
              <w:rPr>
                <w:lang w:val="fr-CA"/>
              </w:rPr>
              <w:t xml:space="preserve"> dépend des « id » et des « offset » fournies par la table CAN définie par la Formule ÉTS.</w:t>
            </w:r>
          </w:p>
        </w:tc>
      </w:tr>
      <w:tr w:rsidR="0096397B" w:rsidRPr="00342AE4" w14:paraId="364BA8F9" w14:textId="77777777">
        <w:tc>
          <w:tcPr>
            <w:tcW w:w="1650" w:type="dxa"/>
            <w:tcMar>
              <w:top w:w="100" w:type="dxa"/>
              <w:left w:w="100" w:type="dxa"/>
              <w:bottom w:w="100" w:type="dxa"/>
              <w:right w:w="100" w:type="dxa"/>
            </w:tcMar>
          </w:tcPr>
          <w:p w14:paraId="3A5A5CE8" w14:textId="77777777" w:rsidR="0096397B" w:rsidRDefault="00C11204">
            <w:pPr>
              <w:pStyle w:val="Normal1"/>
              <w:spacing w:line="240" w:lineRule="auto"/>
            </w:pPr>
            <w:r>
              <w:t>DEP03</w:t>
            </w:r>
          </w:p>
        </w:tc>
        <w:tc>
          <w:tcPr>
            <w:tcW w:w="7710" w:type="dxa"/>
            <w:tcMar>
              <w:top w:w="100" w:type="dxa"/>
              <w:left w:w="100" w:type="dxa"/>
              <w:bottom w:w="100" w:type="dxa"/>
              <w:right w:w="100" w:type="dxa"/>
            </w:tcMar>
          </w:tcPr>
          <w:p w14:paraId="37AB00D4" w14:textId="77777777" w:rsidR="0096397B" w:rsidRPr="00342AE4" w:rsidRDefault="00C11204">
            <w:pPr>
              <w:pStyle w:val="Normal1"/>
              <w:spacing w:line="240" w:lineRule="auto"/>
              <w:rPr>
                <w:lang w:val="fr-CA"/>
              </w:rPr>
            </w:pPr>
            <w:r w:rsidRPr="00342AE4">
              <w:rPr>
                <w:lang w:val="fr-CA"/>
              </w:rPr>
              <w:t>Les données doivent être transférées par le bus CAN et le protocole UDP via Wi-Fi.</w:t>
            </w:r>
          </w:p>
        </w:tc>
      </w:tr>
      <w:tr w:rsidR="0096397B" w:rsidRPr="00342AE4" w14:paraId="6981B940" w14:textId="77777777">
        <w:tc>
          <w:tcPr>
            <w:tcW w:w="1650" w:type="dxa"/>
            <w:tcMar>
              <w:top w:w="100" w:type="dxa"/>
              <w:left w:w="100" w:type="dxa"/>
              <w:bottom w:w="100" w:type="dxa"/>
              <w:right w:w="100" w:type="dxa"/>
            </w:tcMar>
          </w:tcPr>
          <w:p w14:paraId="0F9E17C6" w14:textId="77777777" w:rsidR="0096397B" w:rsidRDefault="00C11204">
            <w:pPr>
              <w:pStyle w:val="Normal1"/>
              <w:spacing w:line="240" w:lineRule="auto"/>
            </w:pPr>
            <w:r>
              <w:t>HYP01</w:t>
            </w:r>
          </w:p>
        </w:tc>
        <w:tc>
          <w:tcPr>
            <w:tcW w:w="7710" w:type="dxa"/>
            <w:tcMar>
              <w:top w:w="100" w:type="dxa"/>
              <w:left w:w="100" w:type="dxa"/>
              <w:bottom w:w="100" w:type="dxa"/>
              <w:right w:w="100" w:type="dxa"/>
            </w:tcMar>
          </w:tcPr>
          <w:p w14:paraId="3F02CD10" w14:textId="77777777" w:rsidR="0096397B" w:rsidRPr="00342AE4" w:rsidRDefault="00C11204">
            <w:pPr>
              <w:pStyle w:val="Normal1"/>
              <w:spacing w:line="240" w:lineRule="auto"/>
              <w:rPr>
                <w:lang w:val="fr-CA"/>
              </w:rPr>
            </w:pPr>
            <w:r w:rsidRPr="00342AE4">
              <w:rPr>
                <w:lang w:val="fr-CA"/>
              </w:rPr>
              <w:t>Le module CAN à Ethernet (Can2Ethernet) conçu par la Formule ÉTS est fonctionnel.</w:t>
            </w:r>
          </w:p>
        </w:tc>
      </w:tr>
      <w:tr w:rsidR="0096397B" w:rsidRPr="00342AE4" w14:paraId="5DFFD07C" w14:textId="77777777">
        <w:tc>
          <w:tcPr>
            <w:tcW w:w="1650" w:type="dxa"/>
            <w:tcMar>
              <w:top w:w="100" w:type="dxa"/>
              <w:left w:w="100" w:type="dxa"/>
              <w:bottom w:w="100" w:type="dxa"/>
              <w:right w:w="100" w:type="dxa"/>
            </w:tcMar>
          </w:tcPr>
          <w:p w14:paraId="30ACAF4E" w14:textId="77777777" w:rsidR="0096397B" w:rsidRDefault="00C11204">
            <w:pPr>
              <w:pStyle w:val="Normal1"/>
              <w:spacing w:line="240" w:lineRule="auto"/>
            </w:pPr>
            <w:r>
              <w:t>HYP02</w:t>
            </w:r>
          </w:p>
        </w:tc>
        <w:tc>
          <w:tcPr>
            <w:tcW w:w="7710" w:type="dxa"/>
            <w:tcMar>
              <w:top w:w="100" w:type="dxa"/>
              <w:left w:w="100" w:type="dxa"/>
              <w:bottom w:w="100" w:type="dxa"/>
              <w:right w:w="100" w:type="dxa"/>
            </w:tcMar>
          </w:tcPr>
          <w:p w14:paraId="6BCE221E" w14:textId="77777777" w:rsidR="0096397B" w:rsidRPr="00342AE4" w:rsidRDefault="00C11204">
            <w:pPr>
              <w:pStyle w:val="Normal1"/>
              <w:spacing w:line="240" w:lineRule="auto"/>
              <w:rPr>
                <w:lang w:val="fr-CA"/>
              </w:rPr>
            </w:pPr>
            <w:r w:rsidRPr="00342AE4">
              <w:rPr>
                <w:lang w:val="fr-CA"/>
              </w:rPr>
              <w:t>Les futurs utilisateurs de l’application sont à l’aise avec l’utilisation d’un iPod Touch avec iOS 7.</w:t>
            </w:r>
          </w:p>
        </w:tc>
      </w:tr>
    </w:tbl>
    <w:p w14:paraId="39EDFAFE" w14:textId="77777777" w:rsidR="0096397B" w:rsidRPr="00342AE4" w:rsidRDefault="00C11204">
      <w:pPr>
        <w:pStyle w:val="Heading1"/>
        <w:contextualSpacing w:val="0"/>
        <w:rPr>
          <w:lang w:val="fr-CA"/>
        </w:rPr>
      </w:pPr>
      <w:bookmarkStart w:id="18" w:name="h.d5dg41ib3ovc" w:colFirst="0" w:colLast="0"/>
      <w:bookmarkStart w:id="19" w:name="_Toc257642271"/>
      <w:bookmarkEnd w:id="18"/>
      <w:r w:rsidRPr="00342AE4">
        <w:rPr>
          <w:lang w:val="fr-CA"/>
        </w:rPr>
        <w:lastRenderedPageBreak/>
        <w:t>2</w:t>
      </w:r>
      <w:r w:rsidRPr="00342AE4">
        <w:rPr>
          <w:lang w:val="fr-CA"/>
        </w:rPr>
        <w:tab/>
        <w:t>Survol du modèle des cas d’utilisation</w:t>
      </w:r>
      <w:bookmarkEnd w:id="19"/>
    </w:p>
    <w:p w14:paraId="79C2A2DC" w14:textId="77777777" w:rsidR="0096397B" w:rsidRDefault="00C11204">
      <w:pPr>
        <w:pStyle w:val="Heading2"/>
        <w:contextualSpacing w:val="0"/>
      </w:pPr>
      <w:bookmarkStart w:id="20" w:name="h.ukrvr35eaex6" w:colFirst="0" w:colLast="0"/>
      <w:bookmarkStart w:id="21" w:name="_Toc257642272"/>
      <w:bookmarkEnd w:id="20"/>
      <w:r>
        <w:t>2.1</w:t>
      </w:r>
      <w:r>
        <w:tab/>
        <w:t>Diagramme des cas d’utilisation</w:t>
      </w:r>
      <w:bookmarkEnd w:id="21"/>
    </w:p>
    <w:p w14:paraId="3AEEC1CA" w14:textId="77777777" w:rsidR="0096397B" w:rsidRDefault="00C11204">
      <w:pPr>
        <w:pStyle w:val="Normal1"/>
      </w:pPr>
      <w:r>
        <w:rPr>
          <w:noProof/>
          <w:lang w:val="fr-FR" w:eastAsia="fr-FR"/>
        </w:rPr>
        <w:drawing>
          <wp:inline distT="114300" distB="114300" distL="114300" distR="114300" wp14:anchorId="168625AC" wp14:editId="335FE98A">
            <wp:extent cx="5943600" cy="3937000"/>
            <wp:effectExtent l="0" t="0" r="0" b="0"/>
            <wp:docPr id="2" name="image07.png" descr="cas-d-utilisation"/>
            <wp:cNvGraphicFramePr/>
            <a:graphic xmlns:a="http://schemas.openxmlformats.org/drawingml/2006/main">
              <a:graphicData uri="http://schemas.openxmlformats.org/drawingml/2006/picture">
                <pic:pic xmlns:pic="http://schemas.openxmlformats.org/drawingml/2006/picture">
                  <pic:nvPicPr>
                    <pic:cNvPr id="0" name="image07.png" descr="cas-d-utilisation"/>
                    <pic:cNvPicPr preferRelativeResize="0"/>
                  </pic:nvPicPr>
                  <pic:blipFill>
                    <a:blip r:embed="rId14"/>
                    <a:srcRect/>
                    <a:stretch>
                      <a:fillRect/>
                    </a:stretch>
                  </pic:blipFill>
                  <pic:spPr>
                    <a:xfrm>
                      <a:off x="0" y="0"/>
                      <a:ext cx="5943600" cy="3937000"/>
                    </a:xfrm>
                    <a:prstGeom prst="rect">
                      <a:avLst/>
                    </a:prstGeom>
                    <a:ln/>
                  </pic:spPr>
                </pic:pic>
              </a:graphicData>
            </a:graphic>
          </wp:inline>
        </w:drawing>
      </w:r>
    </w:p>
    <w:p w14:paraId="748D4390" w14:textId="77777777" w:rsidR="0096397B" w:rsidRPr="00342AE4" w:rsidRDefault="00C11204">
      <w:pPr>
        <w:pStyle w:val="Normal1"/>
        <w:jc w:val="center"/>
        <w:rPr>
          <w:lang w:val="fr-CA"/>
        </w:rPr>
      </w:pPr>
      <w:r w:rsidRPr="00342AE4">
        <w:rPr>
          <w:b/>
          <w:sz w:val="20"/>
          <w:lang w:val="fr-CA"/>
        </w:rPr>
        <w:t>Figure 2 : la relation entre les acteurs et les différents cas d’utilisation</w:t>
      </w:r>
    </w:p>
    <w:p w14:paraId="6A65DBB4" w14:textId="77777777" w:rsidR="0096397B" w:rsidRPr="00342AE4" w:rsidRDefault="00C11204">
      <w:pPr>
        <w:pStyle w:val="Heading2"/>
        <w:contextualSpacing w:val="0"/>
        <w:rPr>
          <w:lang w:val="fr-CA"/>
        </w:rPr>
      </w:pPr>
      <w:bookmarkStart w:id="22" w:name="h.2hftogt09ivq" w:colFirst="0" w:colLast="0"/>
      <w:bookmarkStart w:id="23" w:name="_Toc257642273"/>
      <w:bookmarkEnd w:id="22"/>
      <w:r w:rsidRPr="00342AE4">
        <w:rPr>
          <w:lang w:val="fr-CA"/>
        </w:rPr>
        <w:t>2.2</w:t>
      </w:r>
      <w:r w:rsidRPr="00342AE4">
        <w:rPr>
          <w:lang w:val="fr-CA"/>
        </w:rPr>
        <w:tab/>
        <w:t>Cas d’utilisation</w:t>
      </w:r>
      <w:bookmarkEnd w:id="23"/>
    </w:p>
    <w:p w14:paraId="60AA73E9" w14:textId="77777777" w:rsidR="0096397B" w:rsidRPr="00342AE4" w:rsidRDefault="00C11204">
      <w:pPr>
        <w:pStyle w:val="Normal1"/>
        <w:ind w:firstLine="720"/>
        <w:rPr>
          <w:lang w:val="fr-CA"/>
        </w:rPr>
      </w:pPr>
      <w:r w:rsidRPr="00342AE4">
        <w:rPr>
          <w:lang w:val="fr-CA"/>
        </w:rPr>
        <w:t xml:space="preserve">Cette section présente brièvement les cas d’utilisation reliés au </w:t>
      </w:r>
      <w:r w:rsidRPr="00342AE4">
        <w:rPr>
          <w:i/>
          <w:lang w:val="fr-CA"/>
        </w:rPr>
        <w:t>Dash Display</w:t>
      </w:r>
      <w:r w:rsidRPr="00342AE4">
        <w:rPr>
          <w:lang w:val="fr-CA"/>
        </w:rPr>
        <w:t xml:space="preserve">. Une version plus détaillée de chacun des cas est présentée dans l’annexe A du présent document. À l’annexe C, un diagramme de classes est présenté pour définir comment les différents composants du logiciel sont liés entre elles. De plus, un diagramme de séquence, représentant la mise à jour d’un </w:t>
      </w:r>
      <w:r w:rsidRPr="00342AE4">
        <w:rPr>
          <w:i/>
          <w:lang w:val="fr-CA"/>
        </w:rPr>
        <w:t>widget</w:t>
      </w:r>
      <w:r w:rsidRPr="00342AE4">
        <w:rPr>
          <w:lang w:val="fr-CA"/>
        </w:rPr>
        <w:t xml:space="preserve"> affiché suite à la réception d’une donnée du véhicule en mode ingénieur de piste, est présenté à l’annexe D.</w:t>
      </w:r>
    </w:p>
    <w:p w14:paraId="062DA497" w14:textId="77777777" w:rsidR="0096397B" w:rsidRPr="00342AE4" w:rsidRDefault="00C11204">
      <w:pPr>
        <w:pStyle w:val="Subtitle"/>
        <w:contextualSpacing w:val="0"/>
        <w:rPr>
          <w:lang w:val="fr-CA"/>
        </w:rPr>
      </w:pPr>
      <w:bookmarkStart w:id="24" w:name="h.gmm1xvls4heq" w:colFirst="0" w:colLast="0"/>
      <w:bookmarkEnd w:id="24"/>
      <w:r w:rsidRPr="00342AE4">
        <w:rPr>
          <w:lang w:val="fr-CA"/>
        </w:rPr>
        <w:t>Général</w:t>
      </w:r>
    </w:p>
    <w:p w14:paraId="200FDA66" w14:textId="77777777" w:rsidR="0096397B" w:rsidRPr="00342AE4" w:rsidRDefault="00C11204">
      <w:pPr>
        <w:pStyle w:val="Heading3"/>
        <w:contextualSpacing w:val="0"/>
        <w:rPr>
          <w:lang w:val="fr-CA"/>
        </w:rPr>
      </w:pPr>
      <w:bookmarkStart w:id="25" w:name="h.ud6yk2hupbu" w:colFirst="0" w:colLast="0"/>
      <w:bookmarkStart w:id="26" w:name="_Toc257642274"/>
      <w:bookmarkEnd w:id="25"/>
      <w:r w:rsidRPr="00342AE4">
        <w:rPr>
          <w:lang w:val="fr-CA"/>
        </w:rPr>
        <w:t>2.2.1</w:t>
      </w:r>
      <w:r w:rsidRPr="00342AE4">
        <w:rPr>
          <w:lang w:val="fr-CA"/>
        </w:rPr>
        <w:tab/>
        <w:t>CU01 - Changer le mode de l’application</w:t>
      </w:r>
      <w:bookmarkEnd w:id="26"/>
    </w:p>
    <w:p w14:paraId="1B3A2E9C" w14:textId="77777777" w:rsidR="0096397B" w:rsidRPr="00342AE4" w:rsidRDefault="00C11204">
      <w:pPr>
        <w:pStyle w:val="Normal1"/>
        <w:ind w:firstLine="720"/>
        <w:rPr>
          <w:lang w:val="fr-CA"/>
        </w:rPr>
      </w:pPr>
      <w:r w:rsidRPr="00342AE4">
        <w:rPr>
          <w:lang w:val="fr-CA"/>
        </w:rPr>
        <w:t>L’utilisateur souhaite modifier la configuration de l’application pour modifier le mode, entre pilote et ingénieur de piste, dans lequel l’application doit démarrer.</w:t>
      </w:r>
    </w:p>
    <w:p w14:paraId="221AC8F3" w14:textId="77777777" w:rsidR="0096397B" w:rsidRPr="00342AE4" w:rsidRDefault="00C11204">
      <w:pPr>
        <w:pStyle w:val="Heading3"/>
        <w:contextualSpacing w:val="0"/>
        <w:rPr>
          <w:lang w:val="fr-CA"/>
        </w:rPr>
      </w:pPr>
      <w:bookmarkStart w:id="27" w:name="h.v4xw1qc3p4ip" w:colFirst="0" w:colLast="0"/>
      <w:bookmarkStart w:id="28" w:name="_Toc257642275"/>
      <w:bookmarkEnd w:id="27"/>
      <w:r w:rsidRPr="00342AE4">
        <w:rPr>
          <w:lang w:val="fr-CA"/>
        </w:rPr>
        <w:lastRenderedPageBreak/>
        <w:t>2.2.2</w:t>
      </w:r>
      <w:r w:rsidRPr="00342AE4">
        <w:rPr>
          <w:lang w:val="fr-CA"/>
        </w:rPr>
        <w:tab/>
        <w:t>CU02 - Recevoir et afficher les données des alarmes et des capteurs</w:t>
      </w:r>
      <w:bookmarkEnd w:id="28"/>
    </w:p>
    <w:p w14:paraId="789BE78B" w14:textId="77777777" w:rsidR="0096397B" w:rsidRPr="00342AE4" w:rsidRDefault="00C11204">
      <w:pPr>
        <w:pStyle w:val="Normal1"/>
        <w:rPr>
          <w:lang w:val="fr-CA"/>
        </w:rPr>
      </w:pPr>
      <w:r w:rsidRPr="00342AE4">
        <w:rPr>
          <w:lang w:val="fr-CA"/>
        </w:rPr>
        <w:tab/>
        <w:t xml:space="preserve">L’utilisateur souhaite visualiser les données reçues du véhicule sous forme de </w:t>
      </w:r>
      <w:r w:rsidRPr="00342AE4">
        <w:rPr>
          <w:i/>
          <w:lang w:val="fr-CA"/>
        </w:rPr>
        <w:t>widget</w:t>
      </w:r>
      <w:r w:rsidRPr="00342AE4">
        <w:rPr>
          <w:lang w:val="fr-CA"/>
        </w:rPr>
        <w:t xml:space="preserve"> spécifique pour chacun des alarmes et des capteurs disponibles.</w:t>
      </w:r>
    </w:p>
    <w:p w14:paraId="100EB476" w14:textId="77777777" w:rsidR="0096397B" w:rsidRPr="00342AE4" w:rsidRDefault="00C11204">
      <w:pPr>
        <w:pStyle w:val="Subtitle"/>
        <w:contextualSpacing w:val="0"/>
        <w:rPr>
          <w:lang w:val="fr-CA"/>
        </w:rPr>
      </w:pPr>
      <w:bookmarkStart w:id="29" w:name="h.awiz4axe03s3" w:colFirst="0" w:colLast="0"/>
      <w:bookmarkEnd w:id="29"/>
      <w:r w:rsidRPr="00342AE4">
        <w:rPr>
          <w:lang w:val="fr-CA"/>
        </w:rPr>
        <w:t>Mode pilote</w:t>
      </w:r>
    </w:p>
    <w:p w14:paraId="1F2DDB2D" w14:textId="77777777" w:rsidR="0096397B" w:rsidRPr="00342AE4" w:rsidRDefault="00C11204">
      <w:pPr>
        <w:pStyle w:val="Heading3"/>
        <w:contextualSpacing w:val="0"/>
        <w:rPr>
          <w:lang w:val="fr-CA"/>
        </w:rPr>
      </w:pPr>
      <w:bookmarkStart w:id="30" w:name="h.rhcc38bs07y1" w:colFirst="0" w:colLast="0"/>
      <w:bookmarkStart w:id="31" w:name="_Toc257642276"/>
      <w:bookmarkEnd w:id="30"/>
      <w:r w:rsidRPr="00342AE4">
        <w:rPr>
          <w:lang w:val="fr-CA"/>
        </w:rPr>
        <w:t>2.2.3</w:t>
      </w:r>
      <w:r w:rsidRPr="00342AE4">
        <w:rPr>
          <w:lang w:val="fr-CA"/>
        </w:rPr>
        <w:tab/>
        <w:t>CU03 - Changer de page</w:t>
      </w:r>
      <w:bookmarkEnd w:id="31"/>
    </w:p>
    <w:p w14:paraId="3D3E0BB0" w14:textId="77777777" w:rsidR="0096397B" w:rsidRPr="00342AE4" w:rsidRDefault="00C11204">
      <w:pPr>
        <w:pStyle w:val="Normal1"/>
        <w:ind w:firstLine="720"/>
        <w:rPr>
          <w:lang w:val="fr-CA"/>
        </w:rPr>
      </w:pPr>
      <w:r w:rsidRPr="00342AE4">
        <w:rPr>
          <w:lang w:val="fr-CA"/>
        </w:rPr>
        <w:t>Le pilote désire changer d’interface entre les quatre disponible lorsqu’il appuie sur le bouton situé sur son volant.</w:t>
      </w:r>
    </w:p>
    <w:p w14:paraId="10533D93" w14:textId="77777777" w:rsidR="0096397B" w:rsidRPr="00342AE4" w:rsidRDefault="00C11204">
      <w:pPr>
        <w:pStyle w:val="Subtitle"/>
        <w:contextualSpacing w:val="0"/>
        <w:rPr>
          <w:lang w:val="fr-CA"/>
        </w:rPr>
      </w:pPr>
      <w:bookmarkStart w:id="32" w:name="h.vkupwm18wauq" w:colFirst="0" w:colLast="0"/>
      <w:bookmarkEnd w:id="32"/>
      <w:r w:rsidRPr="00342AE4">
        <w:rPr>
          <w:lang w:val="fr-CA"/>
        </w:rPr>
        <w:t>Mode ingénieur de piste</w:t>
      </w:r>
    </w:p>
    <w:p w14:paraId="646DF3B0" w14:textId="77777777" w:rsidR="0096397B" w:rsidRPr="00342AE4" w:rsidRDefault="00C11204">
      <w:pPr>
        <w:pStyle w:val="Heading3"/>
        <w:contextualSpacing w:val="0"/>
        <w:rPr>
          <w:lang w:val="fr-CA"/>
        </w:rPr>
      </w:pPr>
      <w:bookmarkStart w:id="33" w:name="h.adbcikls33p0" w:colFirst="0" w:colLast="0"/>
      <w:bookmarkStart w:id="34" w:name="_Toc257642277"/>
      <w:bookmarkEnd w:id="33"/>
      <w:r w:rsidRPr="00342AE4">
        <w:rPr>
          <w:lang w:val="fr-CA"/>
        </w:rPr>
        <w:t>2.2.4</w:t>
      </w:r>
      <w:r w:rsidRPr="00342AE4">
        <w:rPr>
          <w:lang w:val="fr-CA"/>
        </w:rPr>
        <w:tab/>
        <w:t>CU04 - Ajouter un capteur ou une alarme</w:t>
      </w:r>
      <w:bookmarkEnd w:id="34"/>
    </w:p>
    <w:p w14:paraId="692A851F" w14:textId="77777777" w:rsidR="0096397B" w:rsidRPr="00342AE4" w:rsidRDefault="00C11204">
      <w:pPr>
        <w:pStyle w:val="Normal1"/>
        <w:rPr>
          <w:lang w:val="fr-CA"/>
        </w:rPr>
      </w:pPr>
      <w:r w:rsidRPr="00342AE4">
        <w:rPr>
          <w:lang w:val="fr-CA"/>
        </w:rPr>
        <w:tab/>
        <w:t>L’ingénieur de piste désire ajouter une alarme ou un capteur dans la liste déjà affichée à l’écran principal.</w:t>
      </w:r>
    </w:p>
    <w:p w14:paraId="1F41DC77" w14:textId="77777777" w:rsidR="0096397B" w:rsidRPr="00342AE4" w:rsidRDefault="00C11204">
      <w:pPr>
        <w:pStyle w:val="Heading3"/>
        <w:contextualSpacing w:val="0"/>
        <w:rPr>
          <w:lang w:val="fr-CA"/>
        </w:rPr>
      </w:pPr>
      <w:bookmarkStart w:id="35" w:name="h.iugkabo70lcc" w:colFirst="0" w:colLast="0"/>
      <w:bookmarkStart w:id="36" w:name="_Toc257642278"/>
      <w:bookmarkEnd w:id="35"/>
      <w:r w:rsidRPr="00342AE4">
        <w:rPr>
          <w:lang w:val="fr-CA"/>
        </w:rPr>
        <w:t>2.2.5</w:t>
      </w:r>
      <w:r w:rsidRPr="00342AE4">
        <w:rPr>
          <w:lang w:val="fr-CA"/>
        </w:rPr>
        <w:tab/>
        <w:t>CU05 - Modifier la liste des capteurs ou des alarmes</w:t>
      </w:r>
      <w:bookmarkEnd w:id="36"/>
    </w:p>
    <w:p w14:paraId="3CB391C7" w14:textId="77777777" w:rsidR="0096397B" w:rsidRPr="00342AE4" w:rsidRDefault="00C11204">
      <w:pPr>
        <w:pStyle w:val="Normal1"/>
        <w:rPr>
          <w:lang w:val="fr-CA"/>
        </w:rPr>
      </w:pPr>
      <w:r w:rsidRPr="00342AE4">
        <w:rPr>
          <w:lang w:val="fr-CA"/>
        </w:rPr>
        <w:tab/>
        <w:t>L’ingénieur de piste désire changer l’ordre ou supprimer une alarme ou un capteur dans la liste affichée à l’écran principal.</w:t>
      </w:r>
    </w:p>
    <w:p w14:paraId="4FEC633F" w14:textId="77777777" w:rsidR="0096397B" w:rsidRPr="00342AE4" w:rsidRDefault="00C11204">
      <w:pPr>
        <w:pStyle w:val="Heading3"/>
        <w:contextualSpacing w:val="0"/>
        <w:rPr>
          <w:lang w:val="fr-CA"/>
        </w:rPr>
      </w:pPr>
      <w:bookmarkStart w:id="37" w:name="h.jir8n6b8q1sk" w:colFirst="0" w:colLast="0"/>
      <w:bookmarkStart w:id="38" w:name="_Toc257642279"/>
      <w:bookmarkEnd w:id="37"/>
      <w:r w:rsidRPr="00342AE4">
        <w:rPr>
          <w:lang w:val="fr-CA"/>
        </w:rPr>
        <w:t>2.2.6</w:t>
      </w:r>
      <w:r w:rsidRPr="00342AE4">
        <w:rPr>
          <w:lang w:val="fr-CA"/>
        </w:rPr>
        <w:tab/>
        <w:t>CU06 - Afficher les détails d’un capteur ou d’une alarme</w:t>
      </w:r>
      <w:bookmarkEnd w:id="38"/>
    </w:p>
    <w:p w14:paraId="3AA84D91" w14:textId="77777777" w:rsidR="0096397B" w:rsidRPr="00342AE4" w:rsidRDefault="00C11204">
      <w:pPr>
        <w:pStyle w:val="Normal1"/>
        <w:rPr>
          <w:lang w:val="fr-CA"/>
        </w:rPr>
      </w:pPr>
      <w:r w:rsidRPr="00342AE4">
        <w:rPr>
          <w:lang w:val="fr-CA"/>
        </w:rPr>
        <w:tab/>
        <w:t>L’ingénieur de piste désire obtenir plus de détails à propos d’une l’alarme ou d’un capteur précis comme l’historique des dernières données reçues ou modifier le type d’affichage.</w:t>
      </w:r>
    </w:p>
    <w:p w14:paraId="65B479CF" w14:textId="77777777" w:rsidR="0096397B" w:rsidRPr="00342AE4" w:rsidRDefault="00C11204">
      <w:pPr>
        <w:pStyle w:val="Heading1"/>
        <w:contextualSpacing w:val="0"/>
        <w:rPr>
          <w:lang w:val="fr-CA"/>
        </w:rPr>
      </w:pPr>
      <w:bookmarkStart w:id="39" w:name="h.vl0dfv28tzm1" w:colFirst="0" w:colLast="0"/>
      <w:bookmarkStart w:id="40" w:name="_Toc257642280"/>
      <w:bookmarkEnd w:id="39"/>
      <w:r w:rsidRPr="00342AE4">
        <w:rPr>
          <w:lang w:val="fr-CA"/>
        </w:rPr>
        <w:t>3</w:t>
      </w:r>
      <w:r w:rsidRPr="00342AE4">
        <w:rPr>
          <w:lang w:val="fr-CA"/>
        </w:rPr>
        <w:tab/>
        <w:t>Les acteurs</w:t>
      </w:r>
      <w:bookmarkEnd w:id="40"/>
    </w:p>
    <w:p w14:paraId="57B1D4A3" w14:textId="77777777" w:rsidR="0096397B" w:rsidRPr="00342AE4" w:rsidRDefault="00C11204">
      <w:pPr>
        <w:pStyle w:val="Heading2"/>
        <w:contextualSpacing w:val="0"/>
        <w:rPr>
          <w:lang w:val="fr-CA"/>
        </w:rPr>
      </w:pPr>
      <w:bookmarkStart w:id="41" w:name="h.xg7gv0lr7pcv" w:colFirst="0" w:colLast="0"/>
      <w:bookmarkStart w:id="42" w:name="_Toc257642281"/>
      <w:bookmarkEnd w:id="41"/>
      <w:r w:rsidRPr="00342AE4">
        <w:rPr>
          <w:lang w:val="fr-CA"/>
        </w:rPr>
        <w:t>3.1</w:t>
      </w:r>
      <w:r w:rsidRPr="00342AE4">
        <w:rPr>
          <w:lang w:val="fr-CA"/>
        </w:rPr>
        <w:tab/>
        <w:t>Ingénieur de piste</w:t>
      </w:r>
      <w:bookmarkEnd w:id="42"/>
    </w:p>
    <w:p w14:paraId="5C375445" w14:textId="77777777" w:rsidR="0096397B" w:rsidRPr="00342AE4" w:rsidRDefault="00C11204">
      <w:pPr>
        <w:pStyle w:val="Normal1"/>
        <w:ind w:left="720"/>
        <w:rPr>
          <w:lang w:val="fr-CA"/>
        </w:rPr>
      </w:pPr>
      <w:r w:rsidRPr="00342AE4">
        <w:rPr>
          <w:lang w:val="fr-CA"/>
        </w:rPr>
        <w:t>Les ingénieurs de piste utilisent l’application en mode ingénieur de piste. Ils visualisent les données provenant du véhicule durant les essais sur piste et durant les compétitions.  Ils se servent de l’application pour conseiller le pilote et pour apporter des modifications mécaniques sur le véhicule dans le but de l’améliorer.</w:t>
      </w:r>
    </w:p>
    <w:p w14:paraId="51A8B9DA" w14:textId="77777777" w:rsidR="0096397B" w:rsidRPr="00342AE4" w:rsidRDefault="00C11204">
      <w:pPr>
        <w:pStyle w:val="Heading2"/>
        <w:contextualSpacing w:val="0"/>
        <w:rPr>
          <w:lang w:val="fr-CA"/>
        </w:rPr>
      </w:pPr>
      <w:bookmarkStart w:id="43" w:name="h.gf37oqazi75i" w:colFirst="0" w:colLast="0"/>
      <w:bookmarkStart w:id="44" w:name="_Toc257642282"/>
      <w:bookmarkEnd w:id="43"/>
      <w:r w:rsidRPr="00342AE4">
        <w:rPr>
          <w:lang w:val="fr-CA"/>
        </w:rPr>
        <w:t>3.2</w:t>
      </w:r>
      <w:r w:rsidRPr="00342AE4">
        <w:rPr>
          <w:lang w:val="fr-CA"/>
        </w:rPr>
        <w:tab/>
        <w:t>Pilote</w:t>
      </w:r>
      <w:bookmarkEnd w:id="44"/>
    </w:p>
    <w:p w14:paraId="50EEB16B" w14:textId="77777777" w:rsidR="0096397B" w:rsidRPr="00342AE4" w:rsidRDefault="00C11204">
      <w:pPr>
        <w:pStyle w:val="Normal1"/>
        <w:ind w:left="720"/>
        <w:rPr>
          <w:lang w:val="fr-CA"/>
        </w:rPr>
      </w:pPr>
      <w:r w:rsidRPr="00342AE4">
        <w:rPr>
          <w:lang w:val="fr-CA"/>
        </w:rPr>
        <w:t xml:space="preserve">Le pilote contrôle le véhicule lors des essais sur piste et des compétitions. Il utilise l’application en mode pilote afin d’accéder aux données du véhicule ce qui permet d’avoir une meilleure compréhension des différents composants et d’améliorer sa conduite. </w:t>
      </w:r>
    </w:p>
    <w:p w14:paraId="70192BD0" w14:textId="77777777" w:rsidR="0096397B" w:rsidRPr="00342AE4" w:rsidRDefault="00C11204">
      <w:pPr>
        <w:pStyle w:val="Heading2"/>
        <w:contextualSpacing w:val="0"/>
        <w:rPr>
          <w:lang w:val="fr-CA"/>
        </w:rPr>
      </w:pPr>
      <w:bookmarkStart w:id="45" w:name="h.v42t9qcijavr" w:colFirst="0" w:colLast="0"/>
      <w:bookmarkStart w:id="46" w:name="_Toc257642283"/>
      <w:bookmarkEnd w:id="45"/>
      <w:r w:rsidRPr="00342AE4">
        <w:rPr>
          <w:lang w:val="fr-CA"/>
        </w:rPr>
        <w:lastRenderedPageBreak/>
        <w:t>3.3</w:t>
      </w:r>
      <w:r w:rsidRPr="00342AE4">
        <w:rPr>
          <w:lang w:val="fr-CA"/>
        </w:rPr>
        <w:tab/>
        <w:t>Le véhicule Formule ÉTS</w:t>
      </w:r>
      <w:bookmarkEnd w:id="46"/>
    </w:p>
    <w:p w14:paraId="10B2B184" w14:textId="77777777" w:rsidR="0096397B" w:rsidRPr="00342AE4" w:rsidRDefault="00C11204">
      <w:pPr>
        <w:pStyle w:val="Normal1"/>
        <w:ind w:left="720"/>
        <w:rPr>
          <w:lang w:val="fr-CA"/>
        </w:rPr>
      </w:pPr>
      <w:r w:rsidRPr="00342AE4">
        <w:rPr>
          <w:lang w:val="fr-CA"/>
        </w:rPr>
        <w:t>Le véhicule de la Formule ÉTS possède des capteurs situés sur différentes composantes qui enregistrent des données et les transmet au module Can2Ethernet. Ce module transforme les données en signal CAN afin de les partager par Wi-Fi jusqu’à l’application.</w:t>
      </w:r>
    </w:p>
    <w:p w14:paraId="3250DE9C" w14:textId="77777777" w:rsidR="0096397B" w:rsidRPr="00342AE4" w:rsidRDefault="00C11204">
      <w:pPr>
        <w:pStyle w:val="Heading1"/>
        <w:contextualSpacing w:val="0"/>
        <w:rPr>
          <w:lang w:val="fr-CA"/>
        </w:rPr>
      </w:pPr>
      <w:bookmarkStart w:id="47" w:name="h.xov89a3ao4hl" w:colFirst="0" w:colLast="0"/>
      <w:bookmarkStart w:id="48" w:name="_Toc257642284"/>
      <w:bookmarkEnd w:id="47"/>
      <w:r w:rsidRPr="00342AE4">
        <w:rPr>
          <w:lang w:val="fr-CA"/>
        </w:rPr>
        <w:t>4</w:t>
      </w:r>
      <w:r w:rsidRPr="00342AE4">
        <w:rPr>
          <w:lang w:val="fr-CA"/>
        </w:rPr>
        <w:tab/>
        <w:t>Les exigences</w:t>
      </w:r>
      <w:bookmarkEnd w:id="48"/>
    </w:p>
    <w:p w14:paraId="6378CF5A" w14:textId="77777777" w:rsidR="0096397B" w:rsidRPr="00342AE4" w:rsidRDefault="00C11204">
      <w:pPr>
        <w:pStyle w:val="Normal1"/>
        <w:rPr>
          <w:lang w:val="fr-CA"/>
        </w:rPr>
      </w:pPr>
      <w:r w:rsidRPr="00342AE4">
        <w:rPr>
          <w:lang w:val="fr-CA"/>
        </w:rPr>
        <w:tab/>
        <w:t xml:space="preserve">Dans cette section les exigences fonctionnelles et non fonctionnelles nécessaires pour le </w:t>
      </w:r>
      <w:r w:rsidRPr="00342AE4">
        <w:rPr>
          <w:i/>
          <w:lang w:val="fr-CA"/>
        </w:rPr>
        <w:t>Dash Display</w:t>
      </w:r>
      <w:r w:rsidRPr="00342AE4">
        <w:rPr>
          <w:lang w:val="fr-CA"/>
        </w:rPr>
        <w:t xml:space="preserve"> sont présentées. Une traçabilité entre les caractéristiques du document de vision, les exigences, les cas d’utilisation et les contraintes est présentée à l’annexe B du présent document.</w:t>
      </w:r>
    </w:p>
    <w:p w14:paraId="2CB790E1" w14:textId="77777777" w:rsidR="0096397B" w:rsidRPr="00342AE4" w:rsidRDefault="00C11204">
      <w:pPr>
        <w:pStyle w:val="Heading2"/>
        <w:contextualSpacing w:val="0"/>
        <w:rPr>
          <w:lang w:val="fr-CA"/>
        </w:rPr>
      </w:pPr>
      <w:bookmarkStart w:id="49" w:name="h.n5zmdosomhlj" w:colFirst="0" w:colLast="0"/>
      <w:bookmarkStart w:id="50" w:name="_Toc257642285"/>
      <w:bookmarkEnd w:id="49"/>
      <w:r w:rsidRPr="00342AE4">
        <w:rPr>
          <w:lang w:val="fr-CA"/>
        </w:rPr>
        <w:t>4.1</w:t>
      </w:r>
      <w:r w:rsidRPr="00342AE4">
        <w:rPr>
          <w:lang w:val="fr-CA"/>
        </w:rPr>
        <w:tab/>
        <w:t>Les exigences fonctionnelles</w:t>
      </w:r>
      <w:bookmarkEnd w:id="50"/>
    </w:p>
    <w:p w14:paraId="193DD1C5" w14:textId="77777777" w:rsidR="0096397B" w:rsidRPr="00342AE4" w:rsidRDefault="00C11204">
      <w:pPr>
        <w:pStyle w:val="Subtitle"/>
        <w:contextualSpacing w:val="0"/>
        <w:rPr>
          <w:lang w:val="fr-CA"/>
        </w:rPr>
      </w:pPr>
      <w:bookmarkStart w:id="51" w:name="h.3p5oygj5pvt7" w:colFirst="0" w:colLast="0"/>
      <w:bookmarkEnd w:id="51"/>
      <w:r w:rsidRPr="00342AE4">
        <w:rPr>
          <w:lang w:val="fr-CA"/>
        </w:rPr>
        <w:t>Général</w:t>
      </w:r>
    </w:p>
    <w:p w14:paraId="73A537B9" w14:textId="77777777" w:rsidR="0096397B" w:rsidRPr="00342AE4" w:rsidRDefault="00C11204">
      <w:pPr>
        <w:pStyle w:val="Heading3"/>
        <w:contextualSpacing w:val="0"/>
        <w:rPr>
          <w:lang w:val="fr-CA"/>
        </w:rPr>
      </w:pPr>
      <w:bookmarkStart w:id="52" w:name="h.7vl41dugn72m" w:colFirst="0" w:colLast="0"/>
      <w:bookmarkStart w:id="53" w:name="_Toc257642286"/>
      <w:bookmarkEnd w:id="52"/>
      <w:r w:rsidRPr="00342AE4">
        <w:rPr>
          <w:lang w:val="fr-CA"/>
        </w:rPr>
        <w:t>4.1.1</w:t>
      </w:r>
      <w:r w:rsidRPr="00342AE4">
        <w:rPr>
          <w:lang w:val="fr-CA"/>
        </w:rPr>
        <w:tab/>
        <w:t>EF01 - Configuration de l’application avec un fichier XML</w:t>
      </w:r>
      <w:bookmarkEnd w:id="53"/>
    </w:p>
    <w:p w14:paraId="2457A726" w14:textId="77777777" w:rsidR="0096397B" w:rsidRPr="00342AE4" w:rsidRDefault="00C11204">
      <w:pPr>
        <w:pStyle w:val="Normal1"/>
        <w:widowControl w:val="0"/>
        <w:rPr>
          <w:lang w:val="fr-CA"/>
        </w:rPr>
      </w:pPr>
      <w:r w:rsidRPr="00342AE4">
        <w:rPr>
          <w:lang w:val="fr-CA"/>
        </w:rPr>
        <w:tab/>
        <w:t>L’application doit utiliser un fichier de configuration, sous le format XML, pour déterminer les alarmes et capteurs disponibles. La liste des alarmes et des capteurs sont définis selon la table CAN fournie par la Formule ÉTS.</w:t>
      </w:r>
    </w:p>
    <w:p w14:paraId="51B428DB" w14:textId="77777777" w:rsidR="0096397B" w:rsidRPr="00342AE4" w:rsidRDefault="00C11204">
      <w:pPr>
        <w:pStyle w:val="Heading3"/>
        <w:widowControl w:val="0"/>
        <w:contextualSpacing w:val="0"/>
        <w:rPr>
          <w:lang w:val="fr-CA"/>
        </w:rPr>
      </w:pPr>
      <w:bookmarkStart w:id="54" w:name="h.xghimv8fefuh" w:colFirst="0" w:colLast="0"/>
      <w:bookmarkStart w:id="55" w:name="_Toc257642287"/>
      <w:bookmarkEnd w:id="54"/>
      <w:r w:rsidRPr="00342AE4">
        <w:rPr>
          <w:lang w:val="fr-CA"/>
        </w:rPr>
        <w:t>4.1.2</w:t>
      </w:r>
      <w:r w:rsidRPr="00342AE4">
        <w:rPr>
          <w:lang w:val="fr-CA"/>
        </w:rPr>
        <w:tab/>
        <w:t>EF02 - Configuration de l’application dans les paramètres d’iOS</w:t>
      </w:r>
      <w:bookmarkEnd w:id="55"/>
    </w:p>
    <w:p w14:paraId="0790416A" w14:textId="77777777" w:rsidR="0096397B" w:rsidRPr="00342AE4" w:rsidRDefault="00C11204">
      <w:pPr>
        <w:pStyle w:val="Normal1"/>
        <w:rPr>
          <w:lang w:val="fr-CA"/>
        </w:rPr>
      </w:pPr>
      <w:r w:rsidRPr="00342AE4">
        <w:rPr>
          <w:lang w:val="fr-CA"/>
        </w:rPr>
        <w:tab/>
        <w:t>Le système doit permettre de changer quelques configurations directement dans les paramètres de l’application sur iOS. Les configurations doivent inclure, entre autres, le changement de mode entre pilote et ingénieur de piste ainsi que le changement des couleurs de l’interface de pâle à foncé.</w:t>
      </w:r>
    </w:p>
    <w:p w14:paraId="442A298B" w14:textId="77777777" w:rsidR="0096397B" w:rsidRPr="00342AE4" w:rsidRDefault="00C11204">
      <w:pPr>
        <w:pStyle w:val="Heading3"/>
        <w:widowControl w:val="0"/>
        <w:contextualSpacing w:val="0"/>
        <w:rPr>
          <w:lang w:val="fr-CA"/>
        </w:rPr>
      </w:pPr>
      <w:bookmarkStart w:id="56" w:name="h.xsgl3mvfhfcr" w:colFirst="0" w:colLast="0"/>
      <w:bookmarkStart w:id="57" w:name="_Toc257642288"/>
      <w:bookmarkEnd w:id="56"/>
      <w:r w:rsidRPr="00342AE4">
        <w:rPr>
          <w:lang w:val="fr-CA"/>
        </w:rPr>
        <w:t>4.1.3</w:t>
      </w:r>
      <w:r w:rsidRPr="00342AE4">
        <w:rPr>
          <w:lang w:val="fr-CA"/>
        </w:rPr>
        <w:tab/>
        <w:t>EF03 - Gérer les données reçues en temps réel</w:t>
      </w:r>
      <w:bookmarkEnd w:id="57"/>
    </w:p>
    <w:p w14:paraId="20888F84" w14:textId="77777777" w:rsidR="0096397B" w:rsidRPr="00342AE4" w:rsidRDefault="00C11204">
      <w:pPr>
        <w:pStyle w:val="Normal1"/>
        <w:rPr>
          <w:lang w:val="fr-CA"/>
        </w:rPr>
      </w:pPr>
      <w:r w:rsidRPr="00342AE4">
        <w:rPr>
          <w:lang w:val="fr-CA"/>
        </w:rPr>
        <w:tab/>
        <w:t>L’application doit constamment recevoir des données du bus CAN via Wi-Fi à partir du module Can2Ethernet et, en comparant avec la table des messages CAN, associer ces données aux capteurs et alarmes pour les afficher.</w:t>
      </w:r>
    </w:p>
    <w:p w14:paraId="31F68283" w14:textId="77777777" w:rsidR="0096397B" w:rsidRPr="00342AE4" w:rsidRDefault="00C11204">
      <w:pPr>
        <w:pStyle w:val="Heading3"/>
        <w:contextualSpacing w:val="0"/>
        <w:rPr>
          <w:lang w:val="fr-CA"/>
        </w:rPr>
      </w:pPr>
      <w:bookmarkStart w:id="58" w:name="h.stuf6k5t1erf" w:colFirst="0" w:colLast="0"/>
      <w:bookmarkStart w:id="59" w:name="_Toc257642289"/>
      <w:bookmarkEnd w:id="58"/>
      <w:r w:rsidRPr="00342AE4">
        <w:rPr>
          <w:lang w:val="fr-CA"/>
        </w:rPr>
        <w:t>4.1.4</w:t>
      </w:r>
      <w:r w:rsidRPr="00342AE4">
        <w:rPr>
          <w:lang w:val="fr-CA"/>
        </w:rPr>
        <w:tab/>
        <w:t>EF04 - Afficher des couleurs spécifiques pour les RPM</w:t>
      </w:r>
      <w:bookmarkEnd w:id="59"/>
    </w:p>
    <w:p w14:paraId="58F9A0F9" w14:textId="77777777" w:rsidR="0096397B" w:rsidRPr="00342AE4" w:rsidRDefault="00C11204">
      <w:pPr>
        <w:pStyle w:val="Normal1"/>
        <w:rPr>
          <w:lang w:val="fr-CA"/>
        </w:rPr>
      </w:pPr>
      <w:r w:rsidRPr="00342AE4">
        <w:rPr>
          <w:lang w:val="fr-CA"/>
        </w:rPr>
        <w:tab/>
        <w:t>L’application doit afficher l’indicateur de RPM avec un code de couleur précis, soit de jaune à rouge en passant par une zone orange visible. De 3000 RPM à 15 000 RPM, l’indicateur doit être dans le spectre de jaune à rouge. À 15 000 RPM et plus, l’indicateur doit être rouge. De plus, le rouge doit changer selon un paramètre calculé par l’ACL lorsqu’un message correspondant au « id » de la table CAN de ce paramètre est reçu.</w:t>
      </w:r>
    </w:p>
    <w:p w14:paraId="7BA151EF" w14:textId="77777777" w:rsidR="0096397B" w:rsidRPr="00342AE4" w:rsidRDefault="00C11204">
      <w:pPr>
        <w:pStyle w:val="Heading3"/>
        <w:contextualSpacing w:val="0"/>
        <w:rPr>
          <w:lang w:val="fr-CA"/>
        </w:rPr>
      </w:pPr>
      <w:bookmarkStart w:id="60" w:name="h.v6useg42myqr" w:colFirst="0" w:colLast="0"/>
      <w:bookmarkStart w:id="61" w:name="_Toc257642290"/>
      <w:bookmarkEnd w:id="60"/>
      <w:r w:rsidRPr="00342AE4">
        <w:rPr>
          <w:lang w:val="fr-CA"/>
        </w:rPr>
        <w:lastRenderedPageBreak/>
        <w:t>4.1.5</w:t>
      </w:r>
      <w:r w:rsidRPr="00342AE4">
        <w:rPr>
          <w:lang w:val="fr-CA"/>
        </w:rPr>
        <w:tab/>
        <w:t>EF05 - Afficher des couleurs spécifiques pour la température des pneus</w:t>
      </w:r>
      <w:bookmarkEnd w:id="61"/>
    </w:p>
    <w:p w14:paraId="76D14A16" w14:textId="77777777" w:rsidR="0096397B" w:rsidRPr="00342AE4" w:rsidRDefault="00C11204">
      <w:pPr>
        <w:pStyle w:val="Normal1"/>
        <w:rPr>
          <w:lang w:val="fr-CA"/>
        </w:rPr>
      </w:pPr>
      <w:r w:rsidRPr="00342AE4">
        <w:rPr>
          <w:lang w:val="fr-CA"/>
        </w:rPr>
        <w:tab/>
        <w:t>L’application doit afficher la température des trois capteurs de chaque pneu selon des couleurs spécifiques et avec des transitions fluides. Les capteurs sont situés à l’extérieur, au milieu et à l’intérieur de chacun des pneus. Lorsque la température est de 25°C et moins, la couleur est bleue. Entre 25°C et 65°C, la couleur passe de bleue à jaune. Entre 65°C et 95°C, l’indicateur passe de jaune à rouge. Finalement, en haut de 95°C, la couleur est rouge.</w:t>
      </w:r>
    </w:p>
    <w:p w14:paraId="56142F64" w14:textId="77777777" w:rsidR="0096397B" w:rsidRPr="00342AE4" w:rsidRDefault="00C11204">
      <w:pPr>
        <w:pStyle w:val="Heading3"/>
        <w:contextualSpacing w:val="0"/>
        <w:rPr>
          <w:lang w:val="fr-CA"/>
        </w:rPr>
      </w:pPr>
      <w:bookmarkStart w:id="62" w:name="h.2eyz8b7jbeuq" w:colFirst="0" w:colLast="0"/>
      <w:bookmarkStart w:id="63" w:name="_Toc257642291"/>
      <w:bookmarkEnd w:id="62"/>
      <w:r w:rsidRPr="00342AE4">
        <w:rPr>
          <w:lang w:val="fr-CA"/>
        </w:rPr>
        <w:t>4.1.6</w:t>
      </w:r>
      <w:r w:rsidRPr="00342AE4">
        <w:rPr>
          <w:lang w:val="fr-CA"/>
        </w:rPr>
        <w:tab/>
        <w:t>EF06 - Afficher des couleurs spécifiques pour la température du moteur</w:t>
      </w:r>
      <w:bookmarkEnd w:id="63"/>
    </w:p>
    <w:p w14:paraId="5F6B03D7" w14:textId="77777777" w:rsidR="0096397B" w:rsidRPr="00342AE4" w:rsidRDefault="00C11204">
      <w:pPr>
        <w:pStyle w:val="Normal1"/>
        <w:rPr>
          <w:lang w:val="fr-CA"/>
        </w:rPr>
      </w:pPr>
      <w:r w:rsidRPr="00342AE4">
        <w:rPr>
          <w:lang w:val="fr-CA"/>
        </w:rPr>
        <w:tab/>
        <w:t xml:space="preserve">Le </w:t>
      </w:r>
      <w:r w:rsidRPr="00342AE4">
        <w:rPr>
          <w:i/>
          <w:lang w:val="fr-CA"/>
        </w:rPr>
        <w:t>Dash Display</w:t>
      </w:r>
      <w:r w:rsidRPr="00342AE4">
        <w:rPr>
          <w:lang w:val="fr-CA"/>
        </w:rPr>
        <w:t xml:space="preserve"> doit afficher la température du moteur à l’aide de quatre couleurs. Lorsque la température est de 70°C et moins, l’indicateur doit être bleu. Entre 70°C et 90°C, la couleur utilisée est le vert. Entre 90°C et 100°C, l’indicateur doit être jaune et, finalement, il doit être rouge lorsque la température dépasse le 100°C.</w:t>
      </w:r>
    </w:p>
    <w:p w14:paraId="277F3A41" w14:textId="77777777" w:rsidR="0096397B" w:rsidRPr="00342AE4" w:rsidRDefault="00C11204">
      <w:pPr>
        <w:pStyle w:val="Heading3"/>
        <w:contextualSpacing w:val="0"/>
        <w:rPr>
          <w:lang w:val="fr-CA"/>
        </w:rPr>
      </w:pPr>
      <w:bookmarkStart w:id="64" w:name="h.qtx4ya1spoq" w:colFirst="0" w:colLast="0"/>
      <w:bookmarkStart w:id="65" w:name="_Toc257642292"/>
      <w:bookmarkEnd w:id="64"/>
      <w:r w:rsidRPr="00342AE4">
        <w:rPr>
          <w:lang w:val="fr-CA"/>
        </w:rPr>
        <w:t>4.1.7</w:t>
      </w:r>
      <w:r w:rsidRPr="00342AE4">
        <w:rPr>
          <w:lang w:val="fr-CA"/>
        </w:rPr>
        <w:tab/>
        <w:t>EF07 - Afficher des couleurs spécifiques pour la puissance de la batterie</w:t>
      </w:r>
      <w:bookmarkEnd w:id="65"/>
    </w:p>
    <w:p w14:paraId="56EA9FB6" w14:textId="77777777" w:rsidR="0096397B" w:rsidRPr="00342AE4" w:rsidRDefault="00C11204">
      <w:pPr>
        <w:pStyle w:val="Normal1"/>
        <w:rPr>
          <w:lang w:val="fr-CA"/>
        </w:rPr>
      </w:pPr>
      <w:r w:rsidRPr="00342AE4">
        <w:rPr>
          <w:lang w:val="fr-CA"/>
        </w:rPr>
        <w:tab/>
        <w:t>Le système doit afficher la puissance de la batterie à l’aide de deux couleurs. Lorsque la batterie est à la puissance maximale (14 V) jusqu’à 11.5 V, le fond du capteur est vert. Lorsque la puissance atteint 11.5 V et en dessous, le fond devient rouge.</w:t>
      </w:r>
    </w:p>
    <w:p w14:paraId="01FDE9A1" w14:textId="77777777" w:rsidR="0096397B" w:rsidRPr="00342AE4" w:rsidRDefault="00C11204">
      <w:pPr>
        <w:pStyle w:val="Heading3"/>
        <w:contextualSpacing w:val="0"/>
        <w:rPr>
          <w:lang w:val="fr-CA"/>
        </w:rPr>
      </w:pPr>
      <w:bookmarkStart w:id="66" w:name="h.cfaeegcw1sem" w:colFirst="0" w:colLast="0"/>
      <w:bookmarkStart w:id="67" w:name="_Toc257642293"/>
      <w:bookmarkEnd w:id="66"/>
      <w:r w:rsidRPr="00342AE4">
        <w:rPr>
          <w:lang w:val="fr-CA"/>
        </w:rPr>
        <w:t>4.1.8</w:t>
      </w:r>
      <w:r w:rsidRPr="00342AE4">
        <w:rPr>
          <w:lang w:val="fr-CA"/>
        </w:rPr>
        <w:tab/>
        <w:t>EF08 - Afficher des couleurs spécifiques pour les alertes</w:t>
      </w:r>
      <w:bookmarkEnd w:id="67"/>
    </w:p>
    <w:p w14:paraId="04F8772B" w14:textId="77777777" w:rsidR="0096397B" w:rsidRPr="00342AE4" w:rsidRDefault="00C11204">
      <w:pPr>
        <w:pStyle w:val="Normal1"/>
        <w:rPr>
          <w:lang w:val="fr-CA"/>
        </w:rPr>
      </w:pPr>
      <w:r w:rsidRPr="00342AE4">
        <w:rPr>
          <w:lang w:val="fr-CA"/>
        </w:rPr>
        <w:tab/>
        <w:t xml:space="preserve">Le </w:t>
      </w:r>
      <w:r w:rsidRPr="00342AE4">
        <w:rPr>
          <w:i/>
          <w:lang w:val="fr-CA"/>
        </w:rPr>
        <w:t>Dash Display</w:t>
      </w:r>
      <w:r w:rsidRPr="00342AE4">
        <w:rPr>
          <w:lang w:val="fr-CA"/>
        </w:rPr>
        <w:t xml:space="preserve"> doit afficher les alertes de deux façons selon leur statut. Dans tous les cas, elles sont affichées en rouge. Lorsqu’elles sont en cours, elles ont une opacité de 100 %. Sinon, l’opacité diminue à 30 %.</w:t>
      </w:r>
    </w:p>
    <w:p w14:paraId="4B007082" w14:textId="77777777" w:rsidR="0096397B" w:rsidRPr="00342AE4" w:rsidRDefault="00C11204">
      <w:pPr>
        <w:pStyle w:val="Subtitle"/>
        <w:widowControl w:val="0"/>
        <w:contextualSpacing w:val="0"/>
        <w:rPr>
          <w:lang w:val="fr-CA"/>
        </w:rPr>
      </w:pPr>
      <w:bookmarkStart w:id="68" w:name="h.llu6hbjctega" w:colFirst="0" w:colLast="0"/>
      <w:bookmarkEnd w:id="68"/>
      <w:r w:rsidRPr="00342AE4">
        <w:rPr>
          <w:lang w:val="fr-CA"/>
        </w:rPr>
        <w:t>Mode pilote</w:t>
      </w:r>
    </w:p>
    <w:p w14:paraId="6AE90B6C" w14:textId="77777777" w:rsidR="0096397B" w:rsidRPr="00342AE4" w:rsidRDefault="00C11204">
      <w:pPr>
        <w:pStyle w:val="Heading3"/>
        <w:contextualSpacing w:val="0"/>
        <w:rPr>
          <w:lang w:val="fr-CA"/>
        </w:rPr>
      </w:pPr>
      <w:bookmarkStart w:id="69" w:name="h.xaw5fq359hwb" w:colFirst="0" w:colLast="0"/>
      <w:bookmarkStart w:id="70" w:name="_Toc257642294"/>
      <w:bookmarkEnd w:id="69"/>
      <w:r w:rsidRPr="00342AE4">
        <w:rPr>
          <w:lang w:val="fr-CA"/>
        </w:rPr>
        <w:t>4.1.9</w:t>
      </w:r>
      <w:r w:rsidRPr="00342AE4">
        <w:rPr>
          <w:lang w:val="fr-CA"/>
        </w:rPr>
        <w:tab/>
        <w:t>EF09 - Visualiser les alarmes et les capteurs sur l’interface pilote</w:t>
      </w:r>
      <w:bookmarkEnd w:id="70"/>
    </w:p>
    <w:p w14:paraId="096827D9" w14:textId="77777777" w:rsidR="0096397B" w:rsidRPr="00342AE4" w:rsidRDefault="00C11204">
      <w:pPr>
        <w:pStyle w:val="Normal1"/>
        <w:rPr>
          <w:lang w:val="fr-CA"/>
        </w:rPr>
      </w:pPr>
      <w:r w:rsidRPr="00342AE4">
        <w:rPr>
          <w:lang w:val="fr-CA"/>
        </w:rPr>
        <w:tab/>
        <w:t>L’application doit afficher, de manière claire, les informations nécessaires au pilote en provenance des différents capteurs du véhicule. De plus, les messages d’alarmes seront aussi affichés de façon évidente et de façon à ce que le pilote les remarques immédiatement.</w:t>
      </w:r>
    </w:p>
    <w:p w14:paraId="7BCD5BD0" w14:textId="77777777" w:rsidR="0096397B" w:rsidRPr="00342AE4" w:rsidRDefault="00C11204">
      <w:pPr>
        <w:pStyle w:val="Heading3"/>
        <w:contextualSpacing w:val="0"/>
        <w:rPr>
          <w:lang w:val="fr-CA"/>
        </w:rPr>
      </w:pPr>
      <w:bookmarkStart w:id="71" w:name="h.7xg58le2iysw" w:colFirst="0" w:colLast="0"/>
      <w:bookmarkStart w:id="72" w:name="_Toc257642295"/>
      <w:bookmarkEnd w:id="71"/>
      <w:r w:rsidRPr="00342AE4">
        <w:rPr>
          <w:lang w:val="fr-CA"/>
        </w:rPr>
        <w:t>4.1.10 EF10 - Changer l’interface lors de l’appui sur le bouton du volant</w:t>
      </w:r>
      <w:bookmarkEnd w:id="72"/>
    </w:p>
    <w:p w14:paraId="10482C4F" w14:textId="77777777" w:rsidR="0096397B" w:rsidRPr="00342AE4" w:rsidRDefault="00C11204">
      <w:pPr>
        <w:pStyle w:val="Normal1"/>
        <w:rPr>
          <w:lang w:val="fr-CA"/>
        </w:rPr>
      </w:pPr>
      <w:r w:rsidRPr="00342AE4">
        <w:rPr>
          <w:lang w:val="fr-CA"/>
        </w:rPr>
        <w:tab/>
        <w:t>L’application doit changer l’interface affichée lorsque le pilote appuie sur un bouton du volant. Le bouton envoie un message CAN à l’application pour lui indiquer de changer. L’application en mode pilote affichera quatre interfaces différentes en boucle.</w:t>
      </w:r>
    </w:p>
    <w:p w14:paraId="3BD87BFC" w14:textId="77777777" w:rsidR="0096397B" w:rsidRPr="00342AE4" w:rsidRDefault="00C11204">
      <w:pPr>
        <w:pStyle w:val="Heading3"/>
        <w:contextualSpacing w:val="0"/>
        <w:rPr>
          <w:lang w:val="fr-CA"/>
        </w:rPr>
      </w:pPr>
      <w:bookmarkStart w:id="73" w:name="h.rrl0stdmclul" w:colFirst="0" w:colLast="0"/>
      <w:bookmarkStart w:id="74" w:name="_Toc257642296"/>
      <w:bookmarkEnd w:id="73"/>
      <w:r w:rsidRPr="00342AE4">
        <w:rPr>
          <w:lang w:val="fr-CA"/>
        </w:rPr>
        <w:t>4.1.11 EF11 - Contenu de la première interface</w:t>
      </w:r>
      <w:bookmarkEnd w:id="74"/>
    </w:p>
    <w:p w14:paraId="7B194F9B" w14:textId="77777777" w:rsidR="0096397B" w:rsidRPr="00342AE4" w:rsidRDefault="00C11204">
      <w:pPr>
        <w:pStyle w:val="Normal1"/>
        <w:rPr>
          <w:lang w:val="fr-CA"/>
        </w:rPr>
      </w:pPr>
      <w:r w:rsidRPr="00342AE4">
        <w:rPr>
          <w:lang w:val="fr-CA"/>
        </w:rPr>
        <w:tab/>
        <w:t>L’application doit afficher, sur la première interface, les capteurs suivants : la température du moteur, le voltage de la batterie, l’indicateur d’utilisation et d’angle du système de réduction de traînée, les différentes alarmes, la boîte de messages, l’indicateur de vitesse et l’indicateur de révolutions par minute.</w:t>
      </w:r>
    </w:p>
    <w:p w14:paraId="150FDE14" w14:textId="77777777" w:rsidR="0096397B" w:rsidRPr="00342AE4" w:rsidRDefault="00C11204">
      <w:pPr>
        <w:pStyle w:val="Heading3"/>
        <w:contextualSpacing w:val="0"/>
        <w:rPr>
          <w:lang w:val="fr-CA"/>
        </w:rPr>
      </w:pPr>
      <w:bookmarkStart w:id="75" w:name="h.59w4u78kslyy" w:colFirst="0" w:colLast="0"/>
      <w:bookmarkStart w:id="76" w:name="_Toc257642297"/>
      <w:bookmarkEnd w:id="75"/>
      <w:r w:rsidRPr="00342AE4">
        <w:rPr>
          <w:lang w:val="fr-CA"/>
        </w:rPr>
        <w:lastRenderedPageBreak/>
        <w:t>4.1.12 EF12 - Contenu de la deuxième interface</w:t>
      </w:r>
      <w:bookmarkEnd w:id="76"/>
    </w:p>
    <w:p w14:paraId="1CC766FB" w14:textId="77777777" w:rsidR="0096397B" w:rsidRPr="00342AE4" w:rsidRDefault="00C11204">
      <w:pPr>
        <w:pStyle w:val="Normal1"/>
        <w:rPr>
          <w:lang w:val="fr-CA"/>
        </w:rPr>
      </w:pPr>
      <w:r w:rsidRPr="00342AE4">
        <w:rPr>
          <w:lang w:val="fr-CA"/>
        </w:rPr>
        <w:tab/>
        <w:t xml:space="preserve">Le </w:t>
      </w:r>
      <w:r w:rsidRPr="00342AE4">
        <w:rPr>
          <w:i/>
          <w:lang w:val="fr-CA"/>
        </w:rPr>
        <w:t>Dash Display</w:t>
      </w:r>
      <w:r w:rsidRPr="00342AE4">
        <w:rPr>
          <w:lang w:val="fr-CA"/>
        </w:rPr>
        <w:t xml:space="preserve"> doit afficher, sur la deuxième interface, les capteurs suivants : la pression et la température des pneus, le biais de frein, l’antiroulis, l’odomètre, le voltage de la batterie, la température du moteur et un indicateur d’utilisation et l’angle du système de réduction de traînée.</w:t>
      </w:r>
    </w:p>
    <w:p w14:paraId="28C66A20" w14:textId="77777777" w:rsidR="0096397B" w:rsidRPr="00342AE4" w:rsidRDefault="00C11204">
      <w:pPr>
        <w:pStyle w:val="Heading3"/>
        <w:contextualSpacing w:val="0"/>
        <w:rPr>
          <w:lang w:val="fr-CA"/>
        </w:rPr>
      </w:pPr>
      <w:bookmarkStart w:id="77" w:name="h.3zgsbck5i81p" w:colFirst="0" w:colLast="0"/>
      <w:bookmarkStart w:id="78" w:name="_Toc257642298"/>
      <w:bookmarkEnd w:id="77"/>
      <w:r w:rsidRPr="00342AE4">
        <w:rPr>
          <w:lang w:val="fr-CA"/>
        </w:rPr>
        <w:t>4.1.13 EF13 - Contenu de la troisième interface</w:t>
      </w:r>
      <w:bookmarkEnd w:id="78"/>
    </w:p>
    <w:p w14:paraId="5EE21747" w14:textId="77777777" w:rsidR="0096397B" w:rsidRPr="00342AE4" w:rsidRDefault="00C11204">
      <w:pPr>
        <w:pStyle w:val="Normal1"/>
        <w:rPr>
          <w:lang w:val="fr-CA"/>
        </w:rPr>
      </w:pPr>
      <w:r w:rsidRPr="00342AE4">
        <w:rPr>
          <w:lang w:val="fr-CA"/>
        </w:rPr>
        <w:tab/>
        <w:t>L’application doit afficher, sur la troisième interface, le temps total de course, le temps du tour courant, la différence de temps par rapport au meilleur temps, le meilleur temps de tour de piste et la différence de temps par rapport au dernier de tour de piste.</w:t>
      </w:r>
    </w:p>
    <w:p w14:paraId="22A3EDD7" w14:textId="77777777" w:rsidR="0096397B" w:rsidRPr="00342AE4" w:rsidRDefault="00C11204">
      <w:pPr>
        <w:pStyle w:val="Heading3"/>
        <w:contextualSpacing w:val="0"/>
        <w:rPr>
          <w:lang w:val="fr-CA"/>
        </w:rPr>
      </w:pPr>
      <w:bookmarkStart w:id="79" w:name="h.jpxfmadgbn1a" w:colFirst="0" w:colLast="0"/>
      <w:bookmarkStart w:id="80" w:name="_Toc257642299"/>
      <w:bookmarkEnd w:id="79"/>
      <w:r w:rsidRPr="00342AE4">
        <w:rPr>
          <w:lang w:val="fr-CA"/>
        </w:rPr>
        <w:t>4.1.14 EF14 - Contenu de la quatrième interface</w:t>
      </w:r>
      <w:bookmarkEnd w:id="80"/>
    </w:p>
    <w:p w14:paraId="05E80BEE" w14:textId="77777777" w:rsidR="0096397B" w:rsidRPr="00342AE4" w:rsidRDefault="00C11204">
      <w:pPr>
        <w:pStyle w:val="Normal1"/>
        <w:ind w:firstLine="720"/>
        <w:rPr>
          <w:lang w:val="fr-CA"/>
        </w:rPr>
      </w:pPr>
      <w:r w:rsidRPr="00342AE4">
        <w:rPr>
          <w:lang w:val="fr-CA"/>
        </w:rPr>
        <w:t xml:space="preserve">Le </w:t>
      </w:r>
      <w:r w:rsidRPr="00342AE4">
        <w:rPr>
          <w:i/>
          <w:lang w:val="fr-CA"/>
        </w:rPr>
        <w:t>Dash Display</w:t>
      </w:r>
      <w:r w:rsidRPr="00342AE4">
        <w:rPr>
          <w:lang w:val="fr-CA"/>
        </w:rPr>
        <w:t xml:space="preserve"> doit afficher, sur la quatrième interface, un schéma de la piste de course et le déplacement de la voiture en temps réel. De plus, les temps suivants doivent être présents : le temps du tour de piste, le meilleur temps et la différence par rapport au meilleur temps.</w:t>
      </w:r>
    </w:p>
    <w:p w14:paraId="321E4D21" w14:textId="77777777" w:rsidR="0096397B" w:rsidRPr="00342AE4" w:rsidRDefault="00C11204">
      <w:pPr>
        <w:pStyle w:val="Heading3"/>
        <w:contextualSpacing w:val="0"/>
        <w:rPr>
          <w:lang w:val="fr-CA"/>
        </w:rPr>
      </w:pPr>
      <w:bookmarkStart w:id="81" w:name="h.6hlbvn6buc0q" w:colFirst="0" w:colLast="0"/>
      <w:bookmarkStart w:id="82" w:name="_Toc257642300"/>
      <w:bookmarkEnd w:id="81"/>
      <w:r w:rsidRPr="00342AE4">
        <w:rPr>
          <w:lang w:val="fr-CA"/>
        </w:rPr>
        <w:t>4.1.15 EF15 - Affichage en mode paysage pour le mode pilote</w:t>
      </w:r>
      <w:bookmarkEnd w:id="82"/>
    </w:p>
    <w:p w14:paraId="4F81B025" w14:textId="77777777" w:rsidR="0096397B" w:rsidRPr="00342AE4" w:rsidRDefault="00C11204">
      <w:pPr>
        <w:pStyle w:val="Normal1"/>
        <w:rPr>
          <w:lang w:val="fr-CA"/>
        </w:rPr>
      </w:pPr>
      <w:r w:rsidRPr="00342AE4">
        <w:rPr>
          <w:lang w:val="fr-CA"/>
        </w:rPr>
        <w:tab/>
        <w:t>L’application doit afficher les interfaces en mode pilote sous le format paysage.</w:t>
      </w:r>
    </w:p>
    <w:p w14:paraId="3D4F6E62" w14:textId="77777777" w:rsidR="0096397B" w:rsidRPr="00342AE4" w:rsidRDefault="00C11204">
      <w:pPr>
        <w:pStyle w:val="Heading3"/>
        <w:contextualSpacing w:val="0"/>
        <w:rPr>
          <w:lang w:val="fr-CA"/>
        </w:rPr>
      </w:pPr>
      <w:bookmarkStart w:id="83" w:name="h.1nfqt6454qhc" w:colFirst="0" w:colLast="0"/>
      <w:bookmarkStart w:id="84" w:name="_Toc257642301"/>
      <w:bookmarkEnd w:id="83"/>
      <w:r w:rsidRPr="00342AE4">
        <w:rPr>
          <w:lang w:val="fr-CA"/>
        </w:rPr>
        <w:t>4.1.16 EF16 - Mettre en veille l’application après 3 secondes sans données</w:t>
      </w:r>
      <w:bookmarkEnd w:id="84"/>
    </w:p>
    <w:p w14:paraId="2B4A7181" w14:textId="77777777" w:rsidR="0096397B" w:rsidRPr="00342AE4" w:rsidRDefault="00C11204">
      <w:pPr>
        <w:pStyle w:val="Normal1"/>
        <w:rPr>
          <w:lang w:val="fr-CA"/>
        </w:rPr>
      </w:pPr>
      <w:r w:rsidRPr="00342AE4">
        <w:rPr>
          <w:lang w:val="fr-CA"/>
        </w:rPr>
        <w:tab/>
        <w:t>L’application doit se mettre en veille si une interruption de données survient et si elle dure plus de trois secondes.</w:t>
      </w:r>
    </w:p>
    <w:p w14:paraId="61F13BC7" w14:textId="77777777" w:rsidR="0096397B" w:rsidRPr="00342AE4" w:rsidRDefault="00C11204">
      <w:pPr>
        <w:pStyle w:val="Subtitle"/>
        <w:contextualSpacing w:val="0"/>
        <w:rPr>
          <w:lang w:val="fr-CA"/>
        </w:rPr>
      </w:pPr>
      <w:bookmarkStart w:id="85" w:name="h.yk7kd9g7orc5" w:colFirst="0" w:colLast="0"/>
      <w:bookmarkEnd w:id="85"/>
      <w:r w:rsidRPr="00342AE4">
        <w:rPr>
          <w:lang w:val="fr-CA"/>
        </w:rPr>
        <w:t>Mode ingénieur de piste</w:t>
      </w:r>
    </w:p>
    <w:p w14:paraId="7E8F19EE" w14:textId="77777777" w:rsidR="0096397B" w:rsidRPr="00342AE4" w:rsidRDefault="00C11204">
      <w:pPr>
        <w:pStyle w:val="Heading3"/>
        <w:contextualSpacing w:val="0"/>
        <w:rPr>
          <w:lang w:val="fr-CA"/>
        </w:rPr>
      </w:pPr>
      <w:bookmarkStart w:id="86" w:name="h.lds4wzv99ieq" w:colFirst="0" w:colLast="0"/>
      <w:bookmarkStart w:id="87" w:name="_Toc257642302"/>
      <w:bookmarkEnd w:id="86"/>
      <w:r w:rsidRPr="00342AE4">
        <w:rPr>
          <w:lang w:val="fr-CA"/>
        </w:rPr>
        <w:t>4.1.17 EF17 - Visualiser les alarmes et les capteurs sur l’interface ingénieur</w:t>
      </w:r>
      <w:bookmarkEnd w:id="87"/>
    </w:p>
    <w:p w14:paraId="52E2BB18" w14:textId="77777777" w:rsidR="0096397B" w:rsidRPr="00342AE4" w:rsidRDefault="00C11204">
      <w:pPr>
        <w:pStyle w:val="Normal1"/>
        <w:ind w:firstLine="720"/>
        <w:rPr>
          <w:lang w:val="fr-CA"/>
        </w:rPr>
      </w:pPr>
      <w:r w:rsidRPr="00342AE4">
        <w:rPr>
          <w:lang w:val="fr-CA"/>
        </w:rPr>
        <w:t>L’application doit afficher, sous forme de liste, les différents capteurs et alarmes que l’utilisateur décide d’inclure. Les capteurs et les alarmes sont affichés séparément, les alarmes se trouvant en haut de la liste. Lors de la présentation du prototype, le club formule ÉTS a précisé qu’ils souhaiteraient traiter les alarmes de la même façon que les différents capteurs donc les rendre modifiable sur la page principale.</w:t>
      </w:r>
    </w:p>
    <w:p w14:paraId="5F305678" w14:textId="77777777" w:rsidR="0096397B" w:rsidRPr="00342AE4" w:rsidRDefault="00C11204">
      <w:pPr>
        <w:pStyle w:val="Heading3"/>
        <w:contextualSpacing w:val="0"/>
        <w:rPr>
          <w:lang w:val="fr-CA"/>
        </w:rPr>
      </w:pPr>
      <w:bookmarkStart w:id="88" w:name="h.pvn45rq2dak6" w:colFirst="0" w:colLast="0"/>
      <w:bookmarkStart w:id="89" w:name="_Toc257642303"/>
      <w:bookmarkEnd w:id="88"/>
      <w:r w:rsidRPr="00342AE4">
        <w:rPr>
          <w:lang w:val="fr-CA"/>
        </w:rPr>
        <w:t>4.1.18 EF18 - Ajouter une alarme ou un capteur</w:t>
      </w:r>
      <w:bookmarkEnd w:id="89"/>
    </w:p>
    <w:p w14:paraId="5C720FC3" w14:textId="77777777" w:rsidR="0096397B" w:rsidRPr="00342AE4" w:rsidRDefault="00C11204">
      <w:pPr>
        <w:pStyle w:val="Normal1"/>
        <w:rPr>
          <w:lang w:val="fr-CA"/>
        </w:rPr>
      </w:pPr>
      <w:r w:rsidRPr="00342AE4">
        <w:rPr>
          <w:lang w:val="fr-CA"/>
        </w:rPr>
        <w:tab/>
        <w:t>L’application doit permettre à l’utilisateur de sélectionner dans une liste une alarme ou un capteur à ajouter à la liste d’affichage. L’application doit aussi permettre de filtrer la liste des alarmes et des capteurs qui peuvent être ajoutés et d’y effectuer une recherche.</w:t>
      </w:r>
    </w:p>
    <w:p w14:paraId="1ED38156" w14:textId="77777777" w:rsidR="0096397B" w:rsidRPr="00342AE4" w:rsidRDefault="00C11204">
      <w:pPr>
        <w:pStyle w:val="Heading3"/>
        <w:contextualSpacing w:val="0"/>
        <w:rPr>
          <w:lang w:val="fr-CA"/>
        </w:rPr>
      </w:pPr>
      <w:bookmarkStart w:id="90" w:name="h.rmy5anguwhxy" w:colFirst="0" w:colLast="0"/>
      <w:bookmarkStart w:id="91" w:name="_Toc257642304"/>
      <w:bookmarkEnd w:id="90"/>
      <w:r w:rsidRPr="00342AE4">
        <w:rPr>
          <w:lang w:val="fr-CA"/>
        </w:rPr>
        <w:t>4.1.19 EF19 - Changer l’ordre des alarmes et des capteurs affichés</w:t>
      </w:r>
      <w:bookmarkEnd w:id="91"/>
    </w:p>
    <w:p w14:paraId="33157D63" w14:textId="77777777" w:rsidR="0096397B" w:rsidRPr="00342AE4" w:rsidRDefault="00C11204">
      <w:pPr>
        <w:pStyle w:val="Normal1"/>
        <w:rPr>
          <w:lang w:val="fr-CA"/>
        </w:rPr>
      </w:pPr>
      <w:r w:rsidRPr="00342AE4">
        <w:rPr>
          <w:lang w:val="fr-CA"/>
        </w:rPr>
        <w:tab/>
        <w:t>L’application doit permettre à l’utilisateur, une fois en mode édition de la liste, de réorganiser respectivement les alarmes et les capteurs entre eux.</w:t>
      </w:r>
    </w:p>
    <w:p w14:paraId="5A77FAD5" w14:textId="77777777" w:rsidR="0096397B" w:rsidRPr="00342AE4" w:rsidRDefault="00C11204">
      <w:pPr>
        <w:pStyle w:val="Heading3"/>
        <w:contextualSpacing w:val="0"/>
        <w:rPr>
          <w:lang w:val="fr-CA"/>
        </w:rPr>
      </w:pPr>
      <w:bookmarkStart w:id="92" w:name="h.4g92sh2f7mp2" w:colFirst="0" w:colLast="0"/>
      <w:bookmarkStart w:id="93" w:name="_Toc257642305"/>
      <w:bookmarkEnd w:id="92"/>
      <w:r w:rsidRPr="00342AE4">
        <w:rPr>
          <w:lang w:val="fr-CA"/>
        </w:rPr>
        <w:lastRenderedPageBreak/>
        <w:t>4.1.20 EF20 - Supprimer une alarme ou un capteur affiché</w:t>
      </w:r>
      <w:bookmarkEnd w:id="93"/>
    </w:p>
    <w:p w14:paraId="47DE9C3D" w14:textId="77777777" w:rsidR="0096397B" w:rsidRPr="00342AE4" w:rsidRDefault="00C11204">
      <w:pPr>
        <w:pStyle w:val="Normal1"/>
        <w:rPr>
          <w:lang w:val="fr-CA"/>
        </w:rPr>
      </w:pPr>
      <w:r w:rsidRPr="00342AE4">
        <w:rPr>
          <w:lang w:val="fr-CA"/>
        </w:rPr>
        <w:tab/>
        <w:t>L’application doit permettre à l’utilisateur, une fois en mode édition de la liste, de supprimer un capteur ou une alarme.</w:t>
      </w:r>
    </w:p>
    <w:p w14:paraId="421CA85A" w14:textId="77777777" w:rsidR="0096397B" w:rsidRPr="00342AE4" w:rsidRDefault="00C11204">
      <w:pPr>
        <w:pStyle w:val="Heading3"/>
        <w:contextualSpacing w:val="0"/>
        <w:rPr>
          <w:lang w:val="fr-CA"/>
        </w:rPr>
      </w:pPr>
      <w:bookmarkStart w:id="94" w:name="h.z2bmx2254lab" w:colFirst="0" w:colLast="0"/>
      <w:bookmarkStart w:id="95" w:name="_Toc257642306"/>
      <w:bookmarkEnd w:id="94"/>
      <w:r w:rsidRPr="00342AE4">
        <w:rPr>
          <w:lang w:val="fr-CA"/>
        </w:rPr>
        <w:t>4.1.21 EF21 - Afficher les détails de l’alarme ou du capteur</w:t>
      </w:r>
      <w:bookmarkEnd w:id="95"/>
    </w:p>
    <w:p w14:paraId="60735684" w14:textId="77777777" w:rsidR="0096397B" w:rsidRPr="00342AE4" w:rsidRDefault="00C11204">
      <w:pPr>
        <w:pStyle w:val="Normal1"/>
        <w:rPr>
          <w:lang w:val="fr-CA"/>
        </w:rPr>
      </w:pPr>
      <w:r w:rsidRPr="00342AE4">
        <w:rPr>
          <w:lang w:val="fr-CA"/>
        </w:rPr>
        <w:tab/>
        <w:t xml:space="preserve">Le système doit permettre de cliquer sur un capteur ou une alarme affichés afin d’obtenir plus de détails. Lors de la présentation du prototype, cette exigence a été clarifiée. Le client désire avoir la possibilité de modifier l’affichage du </w:t>
      </w:r>
      <w:r w:rsidRPr="00342AE4">
        <w:rPr>
          <w:i/>
          <w:lang w:val="fr-CA"/>
        </w:rPr>
        <w:t>widget</w:t>
      </w:r>
      <w:r w:rsidRPr="00342AE4">
        <w:rPr>
          <w:lang w:val="fr-CA"/>
        </w:rPr>
        <w:t xml:space="preserve"> pour d’autres formats ainsi qu’obtenir un historique des dernières données. Les informations apparaissent sous le </w:t>
      </w:r>
      <w:r w:rsidRPr="00342AE4">
        <w:rPr>
          <w:i/>
          <w:lang w:val="fr-CA"/>
        </w:rPr>
        <w:t>widget</w:t>
      </w:r>
      <w:r w:rsidRPr="00342AE4">
        <w:rPr>
          <w:lang w:val="fr-CA"/>
        </w:rPr>
        <w:t xml:space="preserve"> principal avec la possibilité d’afficher l’historique en plein écran.</w:t>
      </w:r>
    </w:p>
    <w:p w14:paraId="43CAED48" w14:textId="77777777" w:rsidR="0096397B" w:rsidRPr="00342AE4" w:rsidRDefault="00C11204">
      <w:pPr>
        <w:pStyle w:val="Heading3"/>
        <w:contextualSpacing w:val="0"/>
        <w:rPr>
          <w:lang w:val="fr-CA"/>
        </w:rPr>
      </w:pPr>
      <w:bookmarkStart w:id="96" w:name="h.kmivlva60rsy" w:colFirst="0" w:colLast="0"/>
      <w:bookmarkStart w:id="97" w:name="_Toc257642307"/>
      <w:bookmarkEnd w:id="96"/>
      <w:r w:rsidRPr="00342AE4">
        <w:rPr>
          <w:lang w:val="fr-CA"/>
        </w:rPr>
        <w:t>4.1.22 EF22 - Gérer les cas d’erreurs de l’application</w:t>
      </w:r>
      <w:bookmarkEnd w:id="97"/>
    </w:p>
    <w:p w14:paraId="5AFDA923" w14:textId="77777777" w:rsidR="0096397B" w:rsidRPr="00342AE4" w:rsidRDefault="00C11204">
      <w:pPr>
        <w:pStyle w:val="Normal1"/>
        <w:rPr>
          <w:lang w:val="fr-CA"/>
        </w:rPr>
      </w:pPr>
      <w:r w:rsidRPr="00342AE4">
        <w:rPr>
          <w:lang w:val="fr-CA"/>
        </w:rPr>
        <w:tab/>
        <w:t>L’application doit, en cas d’erreurs de l’application, afficher les dernières données reçues. Les cas d’erreurs peuvent être, par exemple, une erreur de transmission de données ou un message d’erreur reçu par une chaîne CAN du module Can2Ethernet.</w:t>
      </w:r>
    </w:p>
    <w:p w14:paraId="504E9694" w14:textId="77777777" w:rsidR="0096397B" w:rsidRPr="00342AE4" w:rsidRDefault="00C11204">
      <w:pPr>
        <w:pStyle w:val="Heading2"/>
        <w:contextualSpacing w:val="0"/>
        <w:rPr>
          <w:lang w:val="fr-CA"/>
        </w:rPr>
      </w:pPr>
      <w:bookmarkStart w:id="98" w:name="h.wbzg3ae8vqpg" w:colFirst="0" w:colLast="0"/>
      <w:bookmarkStart w:id="99" w:name="_Toc257642308"/>
      <w:bookmarkEnd w:id="98"/>
      <w:r w:rsidRPr="00342AE4">
        <w:rPr>
          <w:lang w:val="fr-CA"/>
        </w:rPr>
        <w:t>4.2</w:t>
      </w:r>
      <w:r w:rsidRPr="00342AE4">
        <w:rPr>
          <w:lang w:val="fr-CA"/>
        </w:rPr>
        <w:tab/>
        <w:t>Les exigences non fonctionnelles</w:t>
      </w:r>
      <w:bookmarkEnd w:id="99"/>
    </w:p>
    <w:p w14:paraId="71F3970F" w14:textId="77777777" w:rsidR="0096397B" w:rsidRPr="00342AE4" w:rsidRDefault="00C11204">
      <w:pPr>
        <w:pStyle w:val="Normal1"/>
        <w:rPr>
          <w:lang w:val="fr-CA"/>
        </w:rPr>
      </w:pPr>
      <w:r w:rsidRPr="00342AE4">
        <w:rPr>
          <w:lang w:val="fr-CA"/>
        </w:rPr>
        <w:tab/>
        <w:t>Les exigences non fonctionnelles sont divisées selon les attributs qualité définis par le standard Quint-2 (REF10).</w:t>
      </w:r>
    </w:p>
    <w:p w14:paraId="28F71ED9" w14:textId="77777777" w:rsidR="0096397B" w:rsidRPr="00342AE4" w:rsidRDefault="00C11204">
      <w:pPr>
        <w:pStyle w:val="Subtitle"/>
        <w:contextualSpacing w:val="0"/>
        <w:rPr>
          <w:lang w:val="fr-CA"/>
        </w:rPr>
      </w:pPr>
      <w:bookmarkStart w:id="100" w:name="h.m6ovjp4p4ueq" w:colFirst="0" w:colLast="0"/>
      <w:bookmarkEnd w:id="100"/>
      <w:r w:rsidRPr="00342AE4">
        <w:rPr>
          <w:lang w:val="fr-CA"/>
        </w:rPr>
        <w:t>Usability - Understandability</w:t>
      </w:r>
    </w:p>
    <w:p w14:paraId="2B67432D" w14:textId="77777777" w:rsidR="0096397B" w:rsidRPr="00342AE4" w:rsidRDefault="00C11204">
      <w:pPr>
        <w:pStyle w:val="Heading3"/>
        <w:contextualSpacing w:val="0"/>
        <w:rPr>
          <w:lang w:val="fr-CA"/>
        </w:rPr>
      </w:pPr>
      <w:bookmarkStart w:id="101" w:name="h.sphq5tpffggg" w:colFirst="0" w:colLast="0"/>
      <w:bookmarkStart w:id="102" w:name="_Toc257642309"/>
      <w:bookmarkEnd w:id="101"/>
      <w:r w:rsidRPr="00342AE4">
        <w:rPr>
          <w:lang w:val="fr-CA"/>
        </w:rPr>
        <w:t>4.2.1</w:t>
      </w:r>
      <w:r w:rsidRPr="00342AE4">
        <w:rPr>
          <w:lang w:val="fr-CA"/>
        </w:rPr>
        <w:tab/>
        <w:t>ENF01 - Utilisation du visuel de façon intuitive</w:t>
      </w:r>
      <w:bookmarkEnd w:id="102"/>
    </w:p>
    <w:p w14:paraId="3388CEBE" w14:textId="77777777" w:rsidR="0096397B" w:rsidRPr="00342AE4" w:rsidRDefault="00C11204">
      <w:pPr>
        <w:pStyle w:val="Normal1"/>
        <w:ind w:firstLine="720"/>
        <w:rPr>
          <w:lang w:val="fr-CA"/>
        </w:rPr>
      </w:pPr>
      <w:r w:rsidRPr="00342AE4">
        <w:rPr>
          <w:lang w:val="fr-CA"/>
        </w:rPr>
        <w:t>L’interface doit respecter le fonctionnement natif d’iOS lorsque les diverses actions sont effectuées dans le mode ingénieur de piste. Par exemple, l’ingénieur de piste doit entrer en mode édition pour supprimer ou déplacer une alarme ou un capteur.</w:t>
      </w:r>
    </w:p>
    <w:p w14:paraId="22702E1C" w14:textId="77777777" w:rsidR="0096397B" w:rsidRPr="00342AE4" w:rsidRDefault="00C11204">
      <w:pPr>
        <w:pStyle w:val="Subtitle"/>
        <w:contextualSpacing w:val="0"/>
        <w:rPr>
          <w:lang w:val="fr-CA"/>
        </w:rPr>
      </w:pPr>
      <w:bookmarkStart w:id="103" w:name="h.gjwicgovsi6c" w:colFirst="0" w:colLast="0"/>
      <w:bookmarkEnd w:id="103"/>
      <w:r w:rsidRPr="00342AE4">
        <w:rPr>
          <w:lang w:val="fr-CA"/>
        </w:rPr>
        <w:t>Usability - Learnability</w:t>
      </w:r>
    </w:p>
    <w:p w14:paraId="44A5AEE7" w14:textId="77777777" w:rsidR="0096397B" w:rsidRPr="00342AE4" w:rsidRDefault="00C11204">
      <w:pPr>
        <w:pStyle w:val="Heading3"/>
        <w:contextualSpacing w:val="0"/>
        <w:rPr>
          <w:lang w:val="fr-CA"/>
        </w:rPr>
      </w:pPr>
      <w:bookmarkStart w:id="104" w:name="h.rsvwtsbmobt6" w:colFirst="0" w:colLast="0"/>
      <w:bookmarkStart w:id="105" w:name="_Toc257642310"/>
      <w:bookmarkEnd w:id="104"/>
      <w:r w:rsidRPr="00342AE4">
        <w:rPr>
          <w:lang w:val="fr-CA"/>
        </w:rPr>
        <w:t>4.2.2</w:t>
      </w:r>
      <w:r w:rsidRPr="00342AE4">
        <w:rPr>
          <w:lang w:val="fr-CA"/>
        </w:rPr>
        <w:tab/>
        <w:t>ENF02 - Utilisation du mode pilote doit être très simple</w:t>
      </w:r>
      <w:bookmarkEnd w:id="105"/>
    </w:p>
    <w:p w14:paraId="2333BFBE" w14:textId="77777777" w:rsidR="0096397B" w:rsidRPr="00342AE4" w:rsidRDefault="00C11204">
      <w:pPr>
        <w:pStyle w:val="Normal1"/>
        <w:ind w:firstLine="720"/>
        <w:rPr>
          <w:lang w:val="fr-CA"/>
        </w:rPr>
      </w:pPr>
      <w:r w:rsidRPr="00342AE4">
        <w:rPr>
          <w:lang w:val="fr-CA"/>
        </w:rPr>
        <w:t>Les différentes interfaces du mode pilote doivent être simples, claires et précises. Lorsque la voiture est en piste, le pilote ne doit pas avoir à réfléchir pour comprendre et utiliser l’application. Les quatre interfaces disponibles doivent être toutes visibles en trois clics du bouton situé sur le volant puis continuer de cette façon en boucle.</w:t>
      </w:r>
    </w:p>
    <w:p w14:paraId="134F9E1D" w14:textId="77777777" w:rsidR="0096397B" w:rsidRPr="00342AE4" w:rsidRDefault="00C11204" w:rsidP="00C11204">
      <w:pPr>
        <w:pStyle w:val="Subtitle"/>
        <w:contextualSpacing w:val="0"/>
        <w:rPr>
          <w:lang w:val="fr-CA"/>
        </w:rPr>
      </w:pPr>
      <w:bookmarkStart w:id="106" w:name="h.mta7p3691xk5" w:colFirst="0" w:colLast="0"/>
      <w:bookmarkEnd w:id="106"/>
      <w:r w:rsidRPr="00342AE4">
        <w:rPr>
          <w:lang w:val="fr-CA"/>
        </w:rPr>
        <w:br w:type="column"/>
      </w:r>
      <w:r w:rsidRPr="00342AE4">
        <w:rPr>
          <w:lang w:val="fr-CA"/>
        </w:rPr>
        <w:lastRenderedPageBreak/>
        <w:t>Usability - Operability</w:t>
      </w:r>
    </w:p>
    <w:p w14:paraId="707179F3" w14:textId="77777777" w:rsidR="0096397B" w:rsidRPr="00342AE4" w:rsidRDefault="00C11204">
      <w:pPr>
        <w:pStyle w:val="Heading3"/>
        <w:contextualSpacing w:val="0"/>
        <w:rPr>
          <w:lang w:val="fr-CA"/>
        </w:rPr>
      </w:pPr>
      <w:bookmarkStart w:id="107" w:name="h.x0wv1n5zyt0i" w:colFirst="0" w:colLast="0"/>
      <w:bookmarkStart w:id="108" w:name="_Toc257642311"/>
      <w:bookmarkEnd w:id="107"/>
      <w:r w:rsidRPr="00342AE4">
        <w:rPr>
          <w:lang w:val="fr-CA"/>
        </w:rPr>
        <w:t>4.2.3</w:t>
      </w:r>
      <w:r w:rsidRPr="00342AE4">
        <w:rPr>
          <w:lang w:val="fr-CA"/>
        </w:rPr>
        <w:tab/>
        <w:t>ENF03 - Démarrage simple et rapide dans le mode configuré</w:t>
      </w:r>
      <w:bookmarkEnd w:id="108"/>
    </w:p>
    <w:p w14:paraId="4C60610D" w14:textId="77777777" w:rsidR="0096397B" w:rsidRPr="00342AE4" w:rsidRDefault="00C11204">
      <w:pPr>
        <w:pStyle w:val="Normal1"/>
        <w:rPr>
          <w:lang w:val="fr-CA"/>
        </w:rPr>
      </w:pPr>
      <w:r w:rsidRPr="00342AE4">
        <w:rPr>
          <w:lang w:val="fr-CA"/>
        </w:rPr>
        <w:tab/>
        <w:t xml:space="preserve">Lorsque le </w:t>
      </w:r>
      <w:r w:rsidRPr="00342AE4">
        <w:rPr>
          <w:i/>
          <w:lang w:val="fr-CA"/>
        </w:rPr>
        <w:t>Dash Display</w:t>
      </w:r>
      <w:r w:rsidRPr="00342AE4">
        <w:rPr>
          <w:lang w:val="fr-CA"/>
        </w:rPr>
        <w:t xml:space="preserve"> démarre, il ne doit pas y avoir d’attente ou de commande à effectuer pour que l’application puisse être utilisée. Cette exigence est surtout importante pour le mode pilote qui ne peut pas utiliser l’écran tactile. De plus, le système doit utiliser le mode choisi dans les configurations de l’application directement dans iOS.</w:t>
      </w:r>
    </w:p>
    <w:p w14:paraId="287820A4" w14:textId="77777777" w:rsidR="0096397B" w:rsidRPr="00342AE4" w:rsidRDefault="00C11204">
      <w:pPr>
        <w:pStyle w:val="Subtitle"/>
        <w:contextualSpacing w:val="0"/>
        <w:rPr>
          <w:lang w:val="fr-CA"/>
        </w:rPr>
      </w:pPr>
      <w:bookmarkStart w:id="109" w:name="h.2m1zmjayylsj" w:colFirst="0" w:colLast="0"/>
      <w:bookmarkEnd w:id="109"/>
      <w:r w:rsidRPr="00342AE4">
        <w:rPr>
          <w:lang w:val="fr-CA"/>
        </w:rPr>
        <w:t>Usability - User-friendliness</w:t>
      </w:r>
    </w:p>
    <w:p w14:paraId="23890327" w14:textId="77777777" w:rsidR="0096397B" w:rsidRPr="00342AE4" w:rsidRDefault="00C11204">
      <w:pPr>
        <w:pStyle w:val="Heading3"/>
        <w:contextualSpacing w:val="0"/>
        <w:rPr>
          <w:lang w:val="fr-CA"/>
        </w:rPr>
      </w:pPr>
      <w:bookmarkStart w:id="110" w:name="h.1iotsmcevyme" w:colFirst="0" w:colLast="0"/>
      <w:bookmarkStart w:id="111" w:name="_Toc257642312"/>
      <w:bookmarkEnd w:id="110"/>
      <w:r w:rsidRPr="00342AE4">
        <w:rPr>
          <w:lang w:val="fr-CA"/>
        </w:rPr>
        <w:t>4.2.4</w:t>
      </w:r>
      <w:r w:rsidRPr="00342AE4">
        <w:rPr>
          <w:lang w:val="fr-CA"/>
        </w:rPr>
        <w:tab/>
        <w:t>ENF04 - Haut contraste dans les couleurs de l’interface</w:t>
      </w:r>
      <w:bookmarkEnd w:id="111"/>
    </w:p>
    <w:p w14:paraId="5A4AC542" w14:textId="77777777" w:rsidR="0096397B" w:rsidRPr="00342AE4" w:rsidRDefault="00C11204">
      <w:pPr>
        <w:pStyle w:val="Normal1"/>
        <w:rPr>
          <w:lang w:val="fr-CA"/>
        </w:rPr>
      </w:pPr>
      <w:r w:rsidRPr="00342AE4">
        <w:rPr>
          <w:lang w:val="fr-CA"/>
        </w:rPr>
        <w:tab/>
        <w:t>Les couleurs de l’interface doivent avoir de très haut contraste. De plus, deux versions de couleurs doivent être disponibles dans la configuration de l’application sur iOS : un mode foncé et un mode pâle.</w:t>
      </w:r>
    </w:p>
    <w:p w14:paraId="017E69DE" w14:textId="77777777" w:rsidR="0096397B" w:rsidRPr="00342AE4" w:rsidRDefault="00C11204">
      <w:pPr>
        <w:pStyle w:val="Subtitle"/>
        <w:contextualSpacing w:val="0"/>
        <w:rPr>
          <w:lang w:val="fr-CA"/>
        </w:rPr>
      </w:pPr>
      <w:bookmarkStart w:id="112" w:name="h.y53vzb8omtju" w:colFirst="0" w:colLast="0"/>
      <w:bookmarkEnd w:id="112"/>
      <w:r w:rsidRPr="00342AE4">
        <w:rPr>
          <w:sz w:val="24"/>
          <w:lang w:val="fr-CA"/>
        </w:rPr>
        <w:t>Efficiency - Time behavior</w:t>
      </w:r>
    </w:p>
    <w:p w14:paraId="69B02AE9" w14:textId="77777777" w:rsidR="0096397B" w:rsidRPr="00342AE4" w:rsidRDefault="00C11204">
      <w:pPr>
        <w:pStyle w:val="Heading3"/>
        <w:contextualSpacing w:val="0"/>
        <w:rPr>
          <w:lang w:val="fr-CA"/>
        </w:rPr>
      </w:pPr>
      <w:bookmarkStart w:id="113" w:name="h.o1hdcxykmkbh" w:colFirst="0" w:colLast="0"/>
      <w:bookmarkStart w:id="114" w:name="_Toc257642313"/>
      <w:bookmarkEnd w:id="113"/>
      <w:r w:rsidRPr="00342AE4">
        <w:rPr>
          <w:lang w:val="fr-CA"/>
        </w:rPr>
        <w:t>4.2.5</w:t>
      </w:r>
      <w:r w:rsidRPr="00342AE4">
        <w:rPr>
          <w:lang w:val="fr-CA"/>
        </w:rPr>
        <w:tab/>
        <w:t>ENF05 - Rafraîchissement de l’écran à une cadence de 10 Hz</w:t>
      </w:r>
      <w:bookmarkEnd w:id="114"/>
    </w:p>
    <w:p w14:paraId="266B0E81" w14:textId="77777777" w:rsidR="0096397B" w:rsidRPr="00342AE4" w:rsidRDefault="00C11204">
      <w:pPr>
        <w:pStyle w:val="Normal1"/>
        <w:rPr>
          <w:lang w:val="fr-CA"/>
        </w:rPr>
      </w:pPr>
      <w:r w:rsidRPr="00342AE4">
        <w:rPr>
          <w:lang w:val="fr-CA"/>
        </w:rPr>
        <w:tab/>
        <w:t>La fréquence de rafraîchissement des interfaces est de 10 Hz afin que les données affichées soient toujours à jour en temps réel. Avec cette cadence, le véhicule a le temps de transmettre les nouvelles données par Wi-Fi. Cette mesure signifie 10 fois par seconde donc le rafraîchissement est d’une fois à chaque 100 ms.</w:t>
      </w:r>
    </w:p>
    <w:p w14:paraId="74183258" w14:textId="77777777" w:rsidR="0096397B" w:rsidRPr="00342AE4" w:rsidRDefault="00C11204">
      <w:pPr>
        <w:pStyle w:val="Subtitle"/>
        <w:contextualSpacing w:val="0"/>
        <w:rPr>
          <w:lang w:val="fr-CA"/>
        </w:rPr>
      </w:pPr>
      <w:bookmarkStart w:id="115" w:name="h.kc8aei46gddd" w:colFirst="0" w:colLast="0"/>
      <w:bookmarkEnd w:id="115"/>
      <w:r w:rsidRPr="00342AE4">
        <w:rPr>
          <w:lang w:val="fr-CA"/>
        </w:rPr>
        <w:t>Efficiency - Resource behavior</w:t>
      </w:r>
    </w:p>
    <w:p w14:paraId="5F503EBF" w14:textId="77777777" w:rsidR="0096397B" w:rsidRPr="00342AE4" w:rsidRDefault="00C11204">
      <w:pPr>
        <w:pStyle w:val="Heading3"/>
        <w:contextualSpacing w:val="0"/>
        <w:rPr>
          <w:lang w:val="fr-CA"/>
        </w:rPr>
      </w:pPr>
      <w:bookmarkStart w:id="116" w:name="h.hnkwnot6d4un" w:colFirst="0" w:colLast="0"/>
      <w:bookmarkStart w:id="117" w:name="_Toc257642314"/>
      <w:bookmarkEnd w:id="116"/>
      <w:r w:rsidRPr="00342AE4">
        <w:rPr>
          <w:lang w:val="fr-CA"/>
        </w:rPr>
        <w:t>4.2.6</w:t>
      </w:r>
      <w:r w:rsidRPr="00342AE4">
        <w:rPr>
          <w:lang w:val="fr-CA"/>
        </w:rPr>
        <w:tab/>
        <w:t>ENF06 - Période d’utilisation d’au maximum 25 minutes</w:t>
      </w:r>
      <w:bookmarkEnd w:id="117"/>
    </w:p>
    <w:p w14:paraId="24840B11" w14:textId="77777777" w:rsidR="0096397B" w:rsidRPr="00342AE4" w:rsidRDefault="00C11204">
      <w:pPr>
        <w:pStyle w:val="Normal1"/>
        <w:rPr>
          <w:lang w:val="fr-CA"/>
        </w:rPr>
      </w:pPr>
      <w:r w:rsidRPr="00342AE4">
        <w:rPr>
          <w:lang w:val="fr-CA"/>
        </w:rPr>
        <w:tab/>
        <w:t>Les courses ont une durée d’au maximum 25 minutes donc l’application doit être optimisée pour une utilisation sans problème pour ce délai de temps.</w:t>
      </w:r>
    </w:p>
    <w:p w14:paraId="78A9514E" w14:textId="77777777" w:rsidR="0096397B" w:rsidRPr="00342AE4" w:rsidRDefault="00C11204">
      <w:pPr>
        <w:pStyle w:val="Subtitle"/>
        <w:contextualSpacing w:val="0"/>
        <w:rPr>
          <w:lang w:val="fr-CA"/>
        </w:rPr>
      </w:pPr>
      <w:bookmarkStart w:id="118" w:name="h.dmyg6lstilp2" w:colFirst="0" w:colLast="0"/>
      <w:bookmarkEnd w:id="118"/>
      <w:r w:rsidRPr="00342AE4">
        <w:rPr>
          <w:lang w:val="fr-CA"/>
        </w:rPr>
        <w:t>Usability - Customizability</w:t>
      </w:r>
    </w:p>
    <w:p w14:paraId="12A11E24" w14:textId="77777777" w:rsidR="0096397B" w:rsidRPr="00342AE4" w:rsidRDefault="00C11204">
      <w:pPr>
        <w:pStyle w:val="Heading3"/>
        <w:contextualSpacing w:val="0"/>
        <w:rPr>
          <w:lang w:val="fr-CA"/>
        </w:rPr>
      </w:pPr>
      <w:bookmarkStart w:id="119" w:name="h.7nbcb2xuar7z" w:colFirst="0" w:colLast="0"/>
      <w:bookmarkStart w:id="120" w:name="_Toc257642315"/>
      <w:bookmarkEnd w:id="119"/>
      <w:r w:rsidRPr="00342AE4">
        <w:rPr>
          <w:lang w:val="fr-CA"/>
        </w:rPr>
        <w:t>4.2.7</w:t>
      </w:r>
      <w:r w:rsidRPr="00342AE4">
        <w:rPr>
          <w:lang w:val="fr-CA"/>
        </w:rPr>
        <w:tab/>
        <w:t>ENF07 - Modification rapide des alarmes et des capteurs</w:t>
      </w:r>
      <w:bookmarkEnd w:id="120"/>
    </w:p>
    <w:p w14:paraId="4A0E07D8" w14:textId="77777777" w:rsidR="0096397B" w:rsidRPr="00342AE4" w:rsidRDefault="00C11204">
      <w:pPr>
        <w:pStyle w:val="Normal1"/>
        <w:rPr>
          <w:lang w:val="fr-CA"/>
        </w:rPr>
      </w:pPr>
      <w:r w:rsidRPr="00342AE4">
        <w:rPr>
          <w:lang w:val="fr-CA"/>
        </w:rPr>
        <w:tab/>
        <w:t>La liste des alarmes et des capteurs peut facilement être modifiée en 5 minutes et moins. Cette modification est effectuée sur le fichier de configuration XML en fournissant le « id » et l’« offset » définis dans la table CAN. Cette exigence n’était pas précisée de la part du client, mais une précision concernant la table CAN qui peut être modifiée a été faite. Il est donc important que tout le logiciel soit facilement maintenable.</w:t>
      </w:r>
    </w:p>
    <w:p w14:paraId="174FCF39" w14:textId="77777777" w:rsidR="0096397B" w:rsidRPr="00342AE4" w:rsidRDefault="00C11204">
      <w:pPr>
        <w:pStyle w:val="Subtitle"/>
        <w:contextualSpacing w:val="0"/>
        <w:rPr>
          <w:lang w:val="fr-CA"/>
        </w:rPr>
      </w:pPr>
      <w:bookmarkStart w:id="121" w:name="h.hof02vnaz9jf" w:colFirst="0" w:colLast="0"/>
      <w:bookmarkEnd w:id="121"/>
      <w:r w:rsidRPr="00342AE4">
        <w:rPr>
          <w:lang w:val="fr-CA"/>
        </w:rPr>
        <w:lastRenderedPageBreak/>
        <w:t>Reliability - Fault tolerance</w:t>
      </w:r>
    </w:p>
    <w:p w14:paraId="6BCD8ACE" w14:textId="77777777" w:rsidR="0096397B" w:rsidRPr="00342AE4" w:rsidRDefault="00C11204">
      <w:pPr>
        <w:pStyle w:val="Heading3"/>
        <w:contextualSpacing w:val="0"/>
        <w:rPr>
          <w:lang w:val="fr-CA"/>
        </w:rPr>
      </w:pPr>
      <w:bookmarkStart w:id="122" w:name="h.esj9i9qrgsuk" w:colFirst="0" w:colLast="0"/>
      <w:bookmarkStart w:id="123" w:name="_Toc257642316"/>
      <w:bookmarkEnd w:id="122"/>
      <w:r w:rsidRPr="00342AE4">
        <w:rPr>
          <w:lang w:val="fr-CA"/>
        </w:rPr>
        <w:t>4.2.8</w:t>
      </w:r>
      <w:r w:rsidRPr="00342AE4">
        <w:rPr>
          <w:lang w:val="fr-CA"/>
        </w:rPr>
        <w:tab/>
        <w:t>ENF08 - Aucun redémarrage de l’application en cas d’erreur</w:t>
      </w:r>
      <w:bookmarkEnd w:id="123"/>
    </w:p>
    <w:p w14:paraId="4752FD84" w14:textId="77777777" w:rsidR="0096397B" w:rsidRPr="00342AE4" w:rsidRDefault="00C11204">
      <w:pPr>
        <w:pStyle w:val="Normal1"/>
        <w:rPr>
          <w:lang w:val="fr-CA"/>
        </w:rPr>
      </w:pPr>
      <w:r w:rsidRPr="00342AE4">
        <w:rPr>
          <w:lang w:val="fr-CA"/>
        </w:rPr>
        <w:tab/>
        <w:t>Lorsqu’une erreur survient, l’application ne doit pas redémarrer seule. Il faut la redémarrer manuellement à chaque fois.</w:t>
      </w:r>
    </w:p>
    <w:p w14:paraId="55D49462" w14:textId="77777777" w:rsidR="0096397B" w:rsidRPr="00342AE4" w:rsidRDefault="00C11204">
      <w:pPr>
        <w:pStyle w:val="Heading1"/>
        <w:contextualSpacing w:val="0"/>
        <w:rPr>
          <w:lang w:val="fr-CA"/>
        </w:rPr>
      </w:pPr>
      <w:bookmarkStart w:id="124" w:name="h.jd27czsh6mkk" w:colFirst="0" w:colLast="0"/>
      <w:bookmarkStart w:id="125" w:name="_Toc257642317"/>
      <w:bookmarkEnd w:id="124"/>
      <w:r w:rsidRPr="00342AE4">
        <w:rPr>
          <w:lang w:val="fr-CA"/>
        </w:rPr>
        <w:t>5</w:t>
      </w:r>
      <w:r w:rsidRPr="00342AE4">
        <w:rPr>
          <w:lang w:val="fr-CA"/>
        </w:rPr>
        <w:tab/>
        <w:t>Documentation en direct pour l’utilisateur et exigences du système d’aide</w:t>
      </w:r>
      <w:bookmarkEnd w:id="125"/>
    </w:p>
    <w:p w14:paraId="574D4EDD" w14:textId="77777777" w:rsidR="0096397B" w:rsidRPr="00342AE4" w:rsidRDefault="00C11204">
      <w:pPr>
        <w:pStyle w:val="Normal1"/>
        <w:widowControl w:val="0"/>
        <w:spacing w:after="200"/>
        <w:rPr>
          <w:lang w:val="fr-CA"/>
        </w:rPr>
      </w:pPr>
      <w:r w:rsidRPr="00342AE4">
        <w:rPr>
          <w:lang w:val="fr-CA"/>
        </w:rPr>
        <w:tab/>
        <w:t xml:space="preserve">Le club Formule ÉTS souhaite ne pas avoir de documentation en direct ou de système d’aide pour le </w:t>
      </w:r>
      <w:r w:rsidRPr="00342AE4">
        <w:rPr>
          <w:i/>
          <w:lang w:val="fr-CA"/>
        </w:rPr>
        <w:t>Dash Display.</w:t>
      </w:r>
      <w:r w:rsidRPr="00342AE4">
        <w:rPr>
          <w:lang w:val="fr-CA"/>
        </w:rPr>
        <w:t xml:space="preserve"> Plusieurs membres sont des utilisateurs expérimentés des technologies informatiques utilisées et peuvent apporter le support nécessaire.</w:t>
      </w:r>
    </w:p>
    <w:p w14:paraId="4BD75744" w14:textId="77777777" w:rsidR="0096397B" w:rsidRDefault="00C11204">
      <w:pPr>
        <w:pStyle w:val="Heading1"/>
        <w:contextualSpacing w:val="0"/>
      </w:pPr>
      <w:bookmarkStart w:id="126" w:name="h.vimql4ybw85h" w:colFirst="0" w:colLast="0"/>
      <w:bookmarkStart w:id="127" w:name="_Toc257642318"/>
      <w:bookmarkEnd w:id="126"/>
      <w:r>
        <w:t>6</w:t>
      </w:r>
      <w:r>
        <w:tab/>
        <w:t>Contraintes de conception</w:t>
      </w:r>
      <w:bookmarkEnd w:id="127"/>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650"/>
        <w:gridCol w:w="7710"/>
      </w:tblGrid>
      <w:tr w:rsidR="0096397B" w14:paraId="7D28FAF6" w14:textId="77777777">
        <w:tc>
          <w:tcPr>
            <w:tcW w:w="1650" w:type="dxa"/>
            <w:tcMar>
              <w:top w:w="100" w:type="dxa"/>
              <w:left w:w="100" w:type="dxa"/>
              <w:bottom w:w="100" w:type="dxa"/>
              <w:right w:w="100" w:type="dxa"/>
            </w:tcMar>
          </w:tcPr>
          <w:p w14:paraId="1F3BA385" w14:textId="77777777" w:rsidR="0096397B" w:rsidRDefault="00C11204">
            <w:pPr>
              <w:pStyle w:val="Normal1"/>
              <w:spacing w:line="240" w:lineRule="auto"/>
            </w:pPr>
            <w:r>
              <w:rPr>
                <w:b/>
              </w:rPr>
              <w:t>Identification</w:t>
            </w:r>
          </w:p>
        </w:tc>
        <w:tc>
          <w:tcPr>
            <w:tcW w:w="7710" w:type="dxa"/>
            <w:tcMar>
              <w:top w:w="100" w:type="dxa"/>
              <w:left w:w="100" w:type="dxa"/>
              <w:bottom w:w="100" w:type="dxa"/>
              <w:right w:w="100" w:type="dxa"/>
            </w:tcMar>
          </w:tcPr>
          <w:p w14:paraId="4DFCFAA9" w14:textId="77777777" w:rsidR="0096397B" w:rsidRDefault="00C11204">
            <w:pPr>
              <w:pStyle w:val="Normal1"/>
              <w:spacing w:line="240" w:lineRule="auto"/>
            </w:pPr>
            <w:r>
              <w:rPr>
                <w:b/>
              </w:rPr>
              <w:t>Description</w:t>
            </w:r>
          </w:p>
        </w:tc>
      </w:tr>
      <w:tr w:rsidR="0096397B" w:rsidRPr="00342AE4" w14:paraId="41DA1C16" w14:textId="77777777">
        <w:tc>
          <w:tcPr>
            <w:tcW w:w="1650" w:type="dxa"/>
            <w:tcMar>
              <w:top w:w="100" w:type="dxa"/>
              <w:left w:w="100" w:type="dxa"/>
              <w:bottom w:w="100" w:type="dxa"/>
              <w:right w:w="100" w:type="dxa"/>
            </w:tcMar>
          </w:tcPr>
          <w:p w14:paraId="283099D8" w14:textId="77777777" w:rsidR="0096397B" w:rsidRDefault="00C11204">
            <w:pPr>
              <w:pStyle w:val="Normal1"/>
              <w:spacing w:line="240" w:lineRule="auto"/>
            </w:pPr>
            <w:r>
              <w:t>CONT01</w:t>
            </w:r>
          </w:p>
        </w:tc>
        <w:tc>
          <w:tcPr>
            <w:tcW w:w="7710" w:type="dxa"/>
            <w:tcMar>
              <w:top w:w="100" w:type="dxa"/>
              <w:left w:w="100" w:type="dxa"/>
              <w:bottom w:w="100" w:type="dxa"/>
              <w:right w:w="100" w:type="dxa"/>
            </w:tcMar>
          </w:tcPr>
          <w:p w14:paraId="6B8AAB4A" w14:textId="77777777" w:rsidR="0096397B" w:rsidRPr="00342AE4" w:rsidRDefault="00C11204">
            <w:pPr>
              <w:pStyle w:val="Normal1"/>
              <w:spacing w:line="240" w:lineRule="auto"/>
              <w:rPr>
                <w:lang w:val="fr-CA"/>
              </w:rPr>
            </w:pPr>
            <w:r w:rsidRPr="00342AE4">
              <w:rPr>
                <w:lang w:val="fr-CA"/>
              </w:rPr>
              <w:t>Les configurations pour les catégories des alarmes et des capteurs doivent être définies dans un fichier XML.</w:t>
            </w:r>
          </w:p>
        </w:tc>
      </w:tr>
      <w:tr w:rsidR="0096397B" w:rsidRPr="00342AE4" w14:paraId="3D62C3AC" w14:textId="77777777">
        <w:tc>
          <w:tcPr>
            <w:tcW w:w="1650" w:type="dxa"/>
            <w:tcMar>
              <w:top w:w="100" w:type="dxa"/>
              <w:left w:w="100" w:type="dxa"/>
              <w:bottom w:w="100" w:type="dxa"/>
              <w:right w:w="100" w:type="dxa"/>
            </w:tcMar>
          </w:tcPr>
          <w:p w14:paraId="6774488A" w14:textId="77777777" w:rsidR="0096397B" w:rsidRDefault="00C11204">
            <w:pPr>
              <w:pStyle w:val="Normal1"/>
              <w:spacing w:line="240" w:lineRule="auto"/>
            </w:pPr>
            <w:r>
              <w:t>CONT02</w:t>
            </w:r>
          </w:p>
        </w:tc>
        <w:tc>
          <w:tcPr>
            <w:tcW w:w="7710" w:type="dxa"/>
            <w:tcMar>
              <w:top w:w="100" w:type="dxa"/>
              <w:left w:w="100" w:type="dxa"/>
              <w:bottom w:w="100" w:type="dxa"/>
              <w:right w:w="100" w:type="dxa"/>
            </w:tcMar>
          </w:tcPr>
          <w:p w14:paraId="730FBA16" w14:textId="77777777" w:rsidR="0096397B" w:rsidRPr="00342AE4" w:rsidRDefault="00C11204">
            <w:pPr>
              <w:pStyle w:val="Normal1"/>
              <w:spacing w:line="240" w:lineRule="auto"/>
              <w:rPr>
                <w:lang w:val="fr-CA"/>
              </w:rPr>
            </w:pPr>
            <w:r w:rsidRPr="00342AE4">
              <w:rPr>
                <w:lang w:val="fr-CA"/>
              </w:rPr>
              <w:t>Les configurations pour le mode par défaut et les couleurs de l’interface sont définies directement dans iOS.</w:t>
            </w:r>
          </w:p>
        </w:tc>
      </w:tr>
      <w:tr w:rsidR="0096397B" w:rsidRPr="00342AE4" w14:paraId="20A824B1" w14:textId="77777777">
        <w:tc>
          <w:tcPr>
            <w:tcW w:w="1650" w:type="dxa"/>
            <w:tcMar>
              <w:top w:w="100" w:type="dxa"/>
              <w:left w:w="100" w:type="dxa"/>
              <w:bottom w:w="100" w:type="dxa"/>
              <w:right w:w="100" w:type="dxa"/>
            </w:tcMar>
          </w:tcPr>
          <w:p w14:paraId="10F963B2" w14:textId="77777777" w:rsidR="0096397B" w:rsidRDefault="00C11204">
            <w:pPr>
              <w:pStyle w:val="Normal1"/>
              <w:spacing w:line="240" w:lineRule="auto"/>
            </w:pPr>
            <w:r>
              <w:t>CONT03</w:t>
            </w:r>
          </w:p>
        </w:tc>
        <w:tc>
          <w:tcPr>
            <w:tcW w:w="7710" w:type="dxa"/>
            <w:tcMar>
              <w:top w:w="100" w:type="dxa"/>
              <w:left w:w="100" w:type="dxa"/>
              <w:bottom w:w="100" w:type="dxa"/>
              <w:right w:w="100" w:type="dxa"/>
            </w:tcMar>
          </w:tcPr>
          <w:p w14:paraId="4A725EB5" w14:textId="77777777" w:rsidR="0096397B" w:rsidRPr="00342AE4" w:rsidRDefault="00C11204">
            <w:pPr>
              <w:pStyle w:val="Normal1"/>
              <w:spacing w:line="240" w:lineRule="auto"/>
              <w:rPr>
                <w:lang w:val="fr-CA"/>
              </w:rPr>
            </w:pPr>
            <w:r w:rsidRPr="00342AE4">
              <w:rPr>
                <w:lang w:val="fr-CA"/>
              </w:rPr>
              <w:t>La librairie Can2Ethernet développée par le club Formule ÉTS doit être utilisée.</w:t>
            </w:r>
          </w:p>
        </w:tc>
      </w:tr>
      <w:tr w:rsidR="0096397B" w:rsidRPr="00342AE4" w14:paraId="5CB1E76E" w14:textId="77777777">
        <w:tc>
          <w:tcPr>
            <w:tcW w:w="1650" w:type="dxa"/>
            <w:tcMar>
              <w:top w:w="100" w:type="dxa"/>
              <w:left w:w="100" w:type="dxa"/>
              <w:bottom w:w="100" w:type="dxa"/>
              <w:right w:w="100" w:type="dxa"/>
            </w:tcMar>
          </w:tcPr>
          <w:p w14:paraId="6D945318" w14:textId="77777777" w:rsidR="0096397B" w:rsidRDefault="00C11204">
            <w:pPr>
              <w:pStyle w:val="Normal1"/>
              <w:spacing w:line="240" w:lineRule="auto"/>
            </w:pPr>
            <w:r>
              <w:t>CONT04</w:t>
            </w:r>
          </w:p>
        </w:tc>
        <w:tc>
          <w:tcPr>
            <w:tcW w:w="7710" w:type="dxa"/>
            <w:tcMar>
              <w:top w:w="100" w:type="dxa"/>
              <w:left w:w="100" w:type="dxa"/>
              <w:bottom w:w="100" w:type="dxa"/>
              <w:right w:w="100" w:type="dxa"/>
            </w:tcMar>
          </w:tcPr>
          <w:p w14:paraId="6E44B3C8" w14:textId="77777777" w:rsidR="0096397B" w:rsidRPr="00342AE4" w:rsidRDefault="00C11204">
            <w:pPr>
              <w:pStyle w:val="Normal1"/>
              <w:spacing w:line="240" w:lineRule="auto"/>
              <w:rPr>
                <w:lang w:val="fr-CA"/>
              </w:rPr>
            </w:pPr>
            <w:r w:rsidRPr="00342AE4">
              <w:rPr>
                <w:lang w:val="fr-CA"/>
              </w:rPr>
              <w:t>L’application doit être en Objective-C sous la plateforme iOS 7 et est destinée aux iPod Touch de 5e génération avec un écran de 4 pouces.</w:t>
            </w:r>
          </w:p>
        </w:tc>
      </w:tr>
      <w:tr w:rsidR="0096397B" w:rsidRPr="00342AE4" w14:paraId="22F762B0" w14:textId="77777777">
        <w:tc>
          <w:tcPr>
            <w:tcW w:w="1650" w:type="dxa"/>
            <w:tcMar>
              <w:top w:w="100" w:type="dxa"/>
              <w:left w:w="100" w:type="dxa"/>
              <w:bottom w:w="100" w:type="dxa"/>
              <w:right w:w="100" w:type="dxa"/>
            </w:tcMar>
          </w:tcPr>
          <w:p w14:paraId="300856D5" w14:textId="77777777" w:rsidR="0096397B" w:rsidRDefault="00C11204">
            <w:pPr>
              <w:pStyle w:val="Normal1"/>
              <w:spacing w:line="240" w:lineRule="auto"/>
            </w:pPr>
            <w:r>
              <w:t>CONT05</w:t>
            </w:r>
          </w:p>
        </w:tc>
        <w:tc>
          <w:tcPr>
            <w:tcW w:w="7710" w:type="dxa"/>
            <w:tcMar>
              <w:top w:w="100" w:type="dxa"/>
              <w:left w:w="100" w:type="dxa"/>
              <w:bottom w:w="100" w:type="dxa"/>
              <w:right w:w="100" w:type="dxa"/>
            </w:tcMar>
          </w:tcPr>
          <w:p w14:paraId="4AF7E41F" w14:textId="77777777" w:rsidR="0096397B" w:rsidRPr="00342AE4" w:rsidRDefault="00C11204">
            <w:pPr>
              <w:pStyle w:val="Normal1"/>
              <w:spacing w:line="240" w:lineRule="auto"/>
              <w:rPr>
                <w:lang w:val="fr-CA"/>
              </w:rPr>
            </w:pPr>
            <w:r w:rsidRPr="00342AE4">
              <w:rPr>
                <w:lang w:val="fr-CA"/>
              </w:rPr>
              <w:t>Les données sont envoyées par Wi-Fi via le protocole UDP et le bus CAN.</w:t>
            </w:r>
          </w:p>
        </w:tc>
      </w:tr>
      <w:tr w:rsidR="0096397B" w:rsidRPr="00342AE4" w14:paraId="225D5549" w14:textId="77777777">
        <w:tc>
          <w:tcPr>
            <w:tcW w:w="1650" w:type="dxa"/>
            <w:tcMar>
              <w:top w:w="100" w:type="dxa"/>
              <w:left w:w="100" w:type="dxa"/>
              <w:bottom w:w="100" w:type="dxa"/>
              <w:right w:w="100" w:type="dxa"/>
            </w:tcMar>
          </w:tcPr>
          <w:p w14:paraId="0791C339" w14:textId="77777777" w:rsidR="0096397B" w:rsidRDefault="00C11204">
            <w:pPr>
              <w:pStyle w:val="Normal1"/>
              <w:spacing w:line="240" w:lineRule="auto"/>
            </w:pPr>
            <w:r>
              <w:t>CONT06</w:t>
            </w:r>
          </w:p>
        </w:tc>
        <w:tc>
          <w:tcPr>
            <w:tcW w:w="7710" w:type="dxa"/>
            <w:tcMar>
              <w:top w:w="100" w:type="dxa"/>
              <w:left w:w="100" w:type="dxa"/>
              <w:bottom w:w="100" w:type="dxa"/>
              <w:right w:w="100" w:type="dxa"/>
            </w:tcMar>
          </w:tcPr>
          <w:p w14:paraId="7DFB078B" w14:textId="77777777" w:rsidR="0096397B" w:rsidRPr="00342AE4" w:rsidRDefault="00C11204">
            <w:pPr>
              <w:pStyle w:val="Normal1"/>
              <w:spacing w:line="240" w:lineRule="auto"/>
              <w:rPr>
                <w:lang w:val="fr-CA"/>
              </w:rPr>
            </w:pPr>
            <w:r w:rsidRPr="00342AE4">
              <w:rPr>
                <w:lang w:val="fr-CA"/>
              </w:rPr>
              <w:t>Le port UDP est le port par défaut soit 1337.</w:t>
            </w:r>
          </w:p>
        </w:tc>
      </w:tr>
      <w:tr w:rsidR="0096397B" w:rsidRPr="00342AE4" w14:paraId="6EDD660F" w14:textId="77777777">
        <w:tc>
          <w:tcPr>
            <w:tcW w:w="1650" w:type="dxa"/>
            <w:tcMar>
              <w:top w:w="100" w:type="dxa"/>
              <w:left w:w="100" w:type="dxa"/>
              <w:bottom w:w="100" w:type="dxa"/>
              <w:right w:w="100" w:type="dxa"/>
            </w:tcMar>
          </w:tcPr>
          <w:p w14:paraId="719D99AC" w14:textId="77777777" w:rsidR="0096397B" w:rsidRDefault="00C11204">
            <w:pPr>
              <w:pStyle w:val="Normal1"/>
              <w:spacing w:line="240" w:lineRule="auto"/>
            </w:pPr>
            <w:r>
              <w:t>CONT07</w:t>
            </w:r>
          </w:p>
        </w:tc>
        <w:tc>
          <w:tcPr>
            <w:tcW w:w="7710" w:type="dxa"/>
            <w:tcMar>
              <w:top w:w="100" w:type="dxa"/>
              <w:left w:w="100" w:type="dxa"/>
              <w:bottom w:w="100" w:type="dxa"/>
              <w:right w:w="100" w:type="dxa"/>
            </w:tcMar>
          </w:tcPr>
          <w:p w14:paraId="461D589D" w14:textId="77777777" w:rsidR="0096397B" w:rsidRPr="00342AE4" w:rsidRDefault="00C11204">
            <w:pPr>
              <w:pStyle w:val="Normal1"/>
              <w:spacing w:line="240" w:lineRule="auto"/>
              <w:rPr>
                <w:lang w:val="fr-CA"/>
              </w:rPr>
            </w:pPr>
            <w:r w:rsidRPr="00342AE4">
              <w:rPr>
                <w:lang w:val="fr-CA"/>
              </w:rPr>
              <w:t>Les « id » et les « offset » des capteurs doivent suivre la table CAN fournie.</w:t>
            </w:r>
          </w:p>
        </w:tc>
      </w:tr>
      <w:tr w:rsidR="0096397B" w:rsidRPr="00342AE4" w14:paraId="730BDB67" w14:textId="77777777">
        <w:tc>
          <w:tcPr>
            <w:tcW w:w="1650" w:type="dxa"/>
            <w:tcMar>
              <w:top w:w="100" w:type="dxa"/>
              <w:left w:w="100" w:type="dxa"/>
              <w:bottom w:w="100" w:type="dxa"/>
              <w:right w:w="100" w:type="dxa"/>
            </w:tcMar>
          </w:tcPr>
          <w:p w14:paraId="3EA14449" w14:textId="77777777" w:rsidR="0096397B" w:rsidRDefault="00C11204">
            <w:pPr>
              <w:pStyle w:val="Normal1"/>
              <w:spacing w:line="240" w:lineRule="auto"/>
            </w:pPr>
            <w:r>
              <w:t>CONT08</w:t>
            </w:r>
          </w:p>
        </w:tc>
        <w:tc>
          <w:tcPr>
            <w:tcW w:w="7710" w:type="dxa"/>
            <w:tcMar>
              <w:top w:w="100" w:type="dxa"/>
              <w:left w:w="100" w:type="dxa"/>
              <w:bottom w:w="100" w:type="dxa"/>
              <w:right w:w="100" w:type="dxa"/>
            </w:tcMar>
          </w:tcPr>
          <w:p w14:paraId="4BC581A8" w14:textId="77777777" w:rsidR="0096397B" w:rsidRPr="00342AE4" w:rsidRDefault="00C11204">
            <w:pPr>
              <w:pStyle w:val="Normal1"/>
              <w:spacing w:line="240" w:lineRule="auto"/>
              <w:rPr>
                <w:lang w:val="fr-CA"/>
              </w:rPr>
            </w:pPr>
            <w:r w:rsidRPr="00342AE4">
              <w:rPr>
                <w:lang w:val="fr-CA"/>
              </w:rPr>
              <w:t>Les textes de l’application doivent être en anglais.</w:t>
            </w:r>
          </w:p>
        </w:tc>
      </w:tr>
      <w:tr w:rsidR="0096397B" w:rsidRPr="00342AE4" w14:paraId="2F8F5FEA" w14:textId="77777777">
        <w:tc>
          <w:tcPr>
            <w:tcW w:w="1650" w:type="dxa"/>
            <w:tcMar>
              <w:top w:w="100" w:type="dxa"/>
              <w:left w:w="100" w:type="dxa"/>
              <w:bottom w:w="100" w:type="dxa"/>
              <w:right w:w="100" w:type="dxa"/>
            </w:tcMar>
          </w:tcPr>
          <w:p w14:paraId="28ECE24D" w14:textId="77777777" w:rsidR="0096397B" w:rsidRDefault="00C11204">
            <w:pPr>
              <w:pStyle w:val="Normal1"/>
              <w:spacing w:line="240" w:lineRule="auto"/>
            </w:pPr>
            <w:r>
              <w:t>CONT09</w:t>
            </w:r>
          </w:p>
        </w:tc>
        <w:tc>
          <w:tcPr>
            <w:tcW w:w="7710" w:type="dxa"/>
            <w:tcMar>
              <w:top w:w="100" w:type="dxa"/>
              <w:left w:w="100" w:type="dxa"/>
              <w:bottom w:w="100" w:type="dxa"/>
              <w:right w:w="100" w:type="dxa"/>
            </w:tcMar>
          </w:tcPr>
          <w:p w14:paraId="22B25C65" w14:textId="77777777" w:rsidR="0096397B" w:rsidRPr="00342AE4" w:rsidRDefault="00C11204">
            <w:pPr>
              <w:pStyle w:val="Normal1"/>
              <w:spacing w:line="240" w:lineRule="auto"/>
              <w:rPr>
                <w:lang w:val="fr-CA"/>
              </w:rPr>
            </w:pPr>
            <w:r w:rsidRPr="00342AE4">
              <w:rPr>
                <w:lang w:val="fr-CA"/>
              </w:rPr>
              <w:t xml:space="preserve">L’application doit être installée et exécutée sur un iPod Touch qui ne nécessite pas un « iOS jailbreaking » </w:t>
            </w:r>
          </w:p>
        </w:tc>
      </w:tr>
    </w:tbl>
    <w:p w14:paraId="2A5F69F4" w14:textId="77777777" w:rsidR="0096397B" w:rsidRPr="00342AE4" w:rsidRDefault="00C11204">
      <w:pPr>
        <w:pStyle w:val="Heading1"/>
        <w:contextualSpacing w:val="0"/>
        <w:rPr>
          <w:lang w:val="fr-CA"/>
        </w:rPr>
      </w:pPr>
      <w:bookmarkStart w:id="128" w:name="h.rdwndcfm6yat" w:colFirst="0" w:colLast="0"/>
      <w:bookmarkStart w:id="129" w:name="_Toc257642319"/>
      <w:bookmarkEnd w:id="128"/>
      <w:r w:rsidRPr="00342AE4">
        <w:rPr>
          <w:lang w:val="fr-CA"/>
        </w:rPr>
        <w:t>7</w:t>
      </w:r>
      <w:r w:rsidRPr="00342AE4">
        <w:rPr>
          <w:lang w:val="fr-CA"/>
        </w:rPr>
        <w:tab/>
        <w:t>Interfaces</w:t>
      </w:r>
      <w:bookmarkEnd w:id="129"/>
    </w:p>
    <w:p w14:paraId="2970763B" w14:textId="77777777" w:rsidR="0096397B" w:rsidRPr="00342AE4" w:rsidRDefault="00C11204">
      <w:pPr>
        <w:pStyle w:val="Heading2"/>
        <w:contextualSpacing w:val="0"/>
        <w:rPr>
          <w:lang w:val="fr-CA"/>
        </w:rPr>
      </w:pPr>
      <w:bookmarkStart w:id="130" w:name="h.y200bmvushz3" w:colFirst="0" w:colLast="0"/>
      <w:bookmarkStart w:id="131" w:name="_Toc257642320"/>
      <w:bookmarkEnd w:id="130"/>
      <w:r w:rsidRPr="00342AE4">
        <w:rPr>
          <w:lang w:val="fr-CA"/>
        </w:rPr>
        <w:t>7.1</w:t>
      </w:r>
      <w:r w:rsidRPr="00342AE4">
        <w:rPr>
          <w:lang w:val="fr-CA"/>
        </w:rPr>
        <w:tab/>
        <w:t>Interfaces utilisateurs</w:t>
      </w:r>
      <w:bookmarkEnd w:id="131"/>
    </w:p>
    <w:p w14:paraId="5A747EF0" w14:textId="77777777" w:rsidR="0096397B" w:rsidRPr="00342AE4" w:rsidRDefault="00C11204">
      <w:pPr>
        <w:pStyle w:val="Normal1"/>
        <w:rPr>
          <w:lang w:val="fr-CA"/>
        </w:rPr>
      </w:pPr>
      <w:r w:rsidRPr="00342AE4">
        <w:rPr>
          <w:lang w:val="fr-CA"/>
        </w:rPr>
        <w:tab/>
        <w:t xml:space="preserve">Pour l’application, les alarmes et les capteurs des deux modes sont présentés de façon très différente. Les images suivantes présentent le mode pour les ingénieurs de piste alors que le mode pilote consiste en des alarmes et des capteurs sous forme de </w:t>
      </w:r>
      <w:r w:rsidRPr="00342AE4">
        <w:rPr>
          <w:i/>
          <w:lang w:val="fr-CA"/>
        </w:rPr>
        <w:t>widget</w:t>
      </w:r>
      <w:r w:rsidRPr="00342AE4">
        <w:rPr>
          <w:lang w:val="fr-CA"/>
        </w:rPr>
        <w:t xml:space="preserve"> avec la seule </w:t>
      </w:r>
      <w:r w:rsidRPr="00342AE4">
        <w:rPr>
          <w:lang w:val="fr-CA"/>
        </w:rPr>
        <w:lastRenderedPageBreak/>
        <w:t>possibilité de les visualiser. Comme les interfaces pour le mode pilote présentées en croquis par la Fomule ÉTS étaient très claires, seules les interfaces du mode pour ingénieur de piste ont été créées pour clarifier les ambiguïtés.</w:t>
      </w:r>
    </w:p>
    <w:p w14:paraId="42369E4B" w14:textId="77777777" w:rsidR="0096397B" w:rsidRPr="00342AE4" w:rsidRDefault="0096397B">
      <w:pPr>
        <w:pStyle w:val="Normal1"/>
        <w:rPr>
          <w:lang w:val="fr-CA"/>
        </w:rPr>
      </w:pPr>
    </w:p>
    <w:p w14:paraId="44638CAC" w14:textId="77777777" w:rsidR="0096397B" w:rsidRPr="00342AE4" w:rsidRDefault="00C11204">
      <w:pPr>
        <w:pStyle w:val="Normal1"/>
        <w:rPr>
          <w:lang w:val="fr-CA"/>
        </w:rPr>
      </w:pPr>
      <w:r w:rsidRPr="00342AE4">
        <w:rPr>
          <w:lang w:val="fr-CA"/>
        </w:rPr>
        <w:t>La première interface présente la liste des alarmes et des capteurs que l’utilisateur a décidé d’afficher. Dans la seconde interface, l’utilisateur est entré en mode édition pour ajouter, déplacer ou supprimer une alarme ou un capteur. Dans la troisième interface, la vue détaillée d’un capteur est présentée sous forme de graphique qui se met à jour en temps réel. Ce graphique représente un historique des dernières données reçues. La page détaillée a été proposée pour clarifier la CAR16 du document de Vision. Plus de détails sur les modifications apportées par rapport au Vision sont donnés dans la section 9 du présent document. Finalement, dans la dernière interface, l’ajout d’une alarme ou d’un capteur est démontré grâce à un sélecteur qui permet de chercher ce que l’utilisateur désire ajouter.</w:t>
      </w:r>
    </w:p>
    <w:p w14:paraId="3A186BC4" w14:textId="77777777" w:rsidR="0096397B" w:rsidRPr="00342AE4" w:rsidRDefault="0096397B">
      <w:pPr>
        <w:pStyle w:val="Normal1"/>
        <w:rPr>
          <w:lang w:val="fr-CA"/>
        </w:rPr>
      </w:pPr>
    </w:p>
    <w:tbl>
      <w:tblPr>
        <w:tblW w:w="0" w:type="auto"/>
        <w:tblInd w:w="90" w:type="dxa"/>
        <w:tblCellMar>
          <w:left w:w="10" w:type="dxa"/>
          <w:right w:w="10" w:type="dxa"/>
        </w:tblCellMar>
        <w:tblLook w:val="04A0" w:firstRow="1" w:lastRow="0" w:firstColumn="1" w:lastColumn="0" w:noHBand="0" w:noVBand="1"/>
      </w:tblPr>
      <w:tblGrid>
        <w:gridCol w:w="4597"/>
        <w:gridCol w:w="206"/>
        <w:gridCol w:w="4667"/>
      </w:tblGrid>
      <w:tr w:rsidR="0096397B" w:rsidRPr="00342AE4" w14:paraId="5DFF9B4D" w14:textId="77777777">
        <w:tc>
          <w:tcPr>
            <w:tcW w:w="0" w:type="auto"/>
            <w:tcMar>
              <w:top w:w="100" w:type="dxa"/>
              <w:left w:w="100" w:type="dxa"/>
              <w:bottom w:w="100" w:type="dxa"/>
              <w:right w:w="100" w:type="dxa"/>
            </w:tcMar>
          </w:tcPr>
          <w:p w14:paraId="55EB0A67" w14:textId="77777777" w:rsidR="0096397B" w:rsidRDefault="00C11204">
            <w:pPr>
              <w:pStyle w:val="Normal1"/>
              <w:spacing w:line="240" w:lineRule="auto"/>
              <w:jc w:val="center"/>
            </w:pPr>
            <w:r>
              <w:rPr>
                <w:noProof/>
                <w:lang w:val="fr-FR" w:eastAsia="fr-FR"/>
              </w:rPr>
              <w:lastRenderedPageBreak/>
              <w:drawing>
                <wp:inline distT="114300" distB="114300" distL="114300" distR="114300" wp14:anchorId="018F1380" wp14:editId="68EBCA19">
                  <wp:extent cx="2695575" cy="5651500"/>
                  <wp:effectExtent l="0" t="0" r="0" b="0"/>
                  <wp:docPr id="1" name="image03.jpg" descr="srs-1.jpg"/>
                  <wp:cNvGraphicFramePr/>
                  <a:graphic xmlns:a="http://schemas.openxmlformats.org/drawingml/2006/main">
                    <a:graphicData uri="http://schemas.openxmlformats.org/drawingml/2006/picture">
                      <pic:pic xmlns:pic="http://schemas.openxmlformats.org/drawingml/2006/picture">
                        <pic:nvPicPr>
                          <pic:cNvPr id="0" name="image03.jpg" descr="srs-1.jpg"/>
                          <pic:cNvPicPr preferRelativeResize="0"/>
                        </pic:nvPicPr>
                        <pic:blipFill>
                          <a:blip r:embed="rId15"/>
                          <a:srcRect/>
                          <a:stretch>
                            <a:fillRect/>
                          </a:stretch>
                        </pic:blipFill>
                        <pic:spPr>
                          <a:xfrm>
                            <a:off x="0" y="0"/>
                            <a:ext cx="2695575" cy="5651500"/>
                          </a:xfrm>
                          <a:prstGeom prst="rect">
                            <a:avLst/>
                          </a:prstGeom>
                          <a:ln/>
                        </pic:spPr>
                      </pic:pic>
                    </a:graphicData>
                  </a:graphic>
                </wp:inline>
              </w:drawing>
            </w:r>
          </w:p>
          <w:p w14:paraId="34FB0735" w14:textId="77777777" w:rsidR="0096397B" w:rsidRDefault="0096397B">
            <w:pPr>
              <w:pStyle w:val="Normal1"/>
              <w:spacing w:line="240" w:lineRule="auto"/>
              <w:jc w:val="center"/>
            </w:pPr>
          </w:p>
          <w:p w14:paraId="1D50446A" w14:textId="77777777" w:rsidR="0096397B" w:rsidRPr="00342AE4" w:rsidRDefault="00C11204">
            <w:pPr>
              <w:pStyle w:val="Normal1"/>
              <w:spacing w:line="240" w:lineRule="auto"/>
              <w:jc w:val="center"/>
              <w:rPr>
                <w:lang w:val="fr-CA"/>
              </w:rPr>
            </w:pPr>
            <w:r w:rsidRPr="00342AE4">
              <w:rPr>
                <w:b/>
                <w:sz w:val="20"/>
                <w:lang w:val="fr-CA"/>
              </w:rPr>
              <w:t>Figure 3 : Interface 1 - liste des alarmes et des capteurs</w:t>
            </w:r>
          </w:p>
        </w:tc>
        <w:tc>
          <w:tcPr>
            <w:tcW w:w="0" w:type="auto"/>
            <w:tcMar>
              <w:top w:w="100" w:type="dxa"/>
              <w:left w:w="100" w:type="dxa"/>
              <w:bottom w:w="100" w:type="dxa"/>
              <w:right w:w="100" w:type="dxa"/>
            </w:tcMar>
          </w:tcPr>
          <w:p w14:paraId="2B5D46EA" w14:textId="77777777" w:rsidR="0096397B" w:rsidRPr="00342AE4" w:rsidRDefault="0096397B">
            <w:pPr>
              <w:pStyle w:val="Normal1"/>
              <w:spacing w:line="240" w:lineRule="auto"/>
              <w:jc w:val="center"/>
              <w:rPr>
                <w:lang w:val="fr-CA"/>
              </w:rPr>
            </w:pPr>
          </w:p>
        </w:tc>
        <w:tc>
          <w:tcPr>
            <w:tcW w:w="0" w:type="auto"/>
            <w:tcMar>
              <w:top w:w="100" w:type="dxa"/>
              <w:left w:w="100" w:type="dxa"/>
              <w:bottom w:w="100" w:type="dxa"/>
              <w:right w:w="100" w:type="dxa"/>
            </w:tcMar>
          </w:tcPr>
          <w:p w14:paraId="34763F86" w14:textId="77777777" w:rsidR="0096397B" w:rsidRDefault="00C11204">
            <w:pPr>
              <w:pStyle w:val="Normal1"/>
              <w:spacing w:line="240" w:lineRule="auto"/>
              <w:jc w:val="center"/>
            </w:pPr>
            <w:r>
              <w:rPr>
                <w:noProof/>
                <w:lang w:val="fr-FR" w:eastAsia="fr-FR"/>
              </w:rPr>
              <w:drawing>
                <wp:inline distT="114300" distB="114300" distL="114300" distR="114300" wp14:anchorId="38B50E8E" wp14:editId="14FC2AFD">
                  <wp:extent cx="2695575" cy="5651500"/>
                  <wp:effectExtent l="0" t="0" r="0" b="0"/>
                  <wp:docPr id="4" name="image04.jpg" descr="srs-2.jpg"/>
                  <wp:cNvGraphicFramePr/>
                  <a:graphic xmlns:a="http://schemas.openxmlformats.org/drawingml/2006/main">
                    <a:graphicData uri="http://schemas.openxmlformats.org/drawingml/2006/picture">
                      <pic:pic xmlns:pic="http://schemas.openxmlformats.org/drawingml/2006/picture">
                        <pic:nvPicPr>
                          <pic:cNvPr id="0" name="image04.jpg" descr="srs-2.jpg"/>
                          <pic:cNvPicPr preferRelativeResize="0"/>
                        </pic:nvPicPr>
                        <pic:blipFill>
                          <a:blip r:embed="rId16"/>
                          <a:srcRect/>
                          <a:stretch>
                            <a:fillRect/>
                          </a:stretch>
                        </pic:blipFill>
                        <pic:spPr>
                          <a:xfrm>
                            <a:off x="0" y="0"/>
                            <a:ext cx="2695575" cy="5651500"/>
                          </a:xfrm>
                          <a:prstGeom prst="rect">
                            <a:avLst/>
                          </a:prstGeom>
                          <a:ln/>
                        </pic:spPr>
                      </pic:pic>
                    </a:graphicData>
                  </a:graphic>
                </wp:inline>
              </w:drawing>
            </w:r>
          </w:p>
          <w:p w14:paraId="376FBA38" w14:textId="77777777" w:rsidR="0096397B" w:rsidRDefault="0096397B">
            <w:pPr>
              <w:pStyle w:val="Normal1"/>
              <w:spacing w:line="240" w:lineRule="auto"/>
              <w:jc w:val="center"/>
            </w:pPr>
          </w:p>
          <w:p w14:paraId="5447B535" w14:textId="77777777" w:rsidR="0096397B" w:rsidRPr="00342AE4" w:rsidRDefault="00C11204">
            <w:pPr>
              <w:pStyle w:val="Normal1"/>
              <w:spacing w:line="240" w:lineRule="auto"/>
              <w:jc w:val="center"/>
              <w:rPr>
                <w:lang w:val="fr-CA"/>
              </w:rPr>
            </w:pPr>
            <w:r w:rsidRPr="00342AE4">
              <w:rPr>
                <w:b/>
                <w:sz w:val="20"/>
                <w:lang w:val="fr-CA"/>
              </w:rPr>
              <w:t>Figure 4 : Interface 2 - mode édition de la liste des alarmes et des capteurs</w:t>
            </w:r>
          </w:p>
        </w:tc>
      </w:tr>
      <w:tr w:rsidR="0096397B" w:rsidRPr="00342AE4" w14:paraId="17F8588E" w14:textId="77777777">
        <w:tc>
          <w:tcPr>
            <w:tcW w:w="0" w:type="auto"/>
            <w:tcMar>
              <w:top w:w="100" w:type="dxa"/>
              <w:left w:w="100" w:type="dxa"/>
              <w:bottom w:w="100" w:type="dxa"/>
              <w:right w:w="100" w:type="dxa"/>
            </w:tcMar>
          </w:tcPr>
          <w:p w14:paraId="31F5CC23" w14:textId="77777777" w:rsidR="0096397B" w:rsidRDefault="00C11204">
            <w:pPr>
              <w:pStyle w:val="Normal1"/>
              <w:spacing w:line="240" w:lineRule="auto"/>
              <w:jc w:val="center"/>
            </w:pPr>
            <w:r>
              <w:rPr>
                <w:noProof/>
                <w:lang w:val="fr-FR" w:eastAsia="fr-FR"/>
              </w:rPr>
              <w:lastRenderedPageBreak/>
              <w:drawing>
                <wp:inline distT="114300" distB="114300" distL="114300" distR="114300" wp14:anchorId="2909F7BD" wp14:editId="7E71E09A">
                  <wp:extent cx="2695575" cy="5651500"/>
                  <wp:effectExtent l="0" t="0" r="0" b="0"/>
                  <wp:docPr id="5" name="image02.jpg" descr="srs-3.jpg"/>
                  <wp:cNvGraphicFramePr/>
                  <a:graphic xmlns:a="http://schemas.openxmlformats.org/drawingml/2006/main">
                    <a:graphicData uri="http://schemas.openxmlformats.org/drawingml/2006/picture">
                      <pic:pic xmlns:pic="http://schemas.openxmlformats.org/drawingml/2006/picture">
                        <pic:nvPicPr>
                          <pic:cNvPr id="0" name="image02.jpg" descr="srs-3.jpg"/>
                          <pic:cNvPicPr preferRelativeResize="0"/>
                        </pic:nvPicPr>
                        <pic:blipFill>
                          <a:blip r:embed="rId17"/>
                          <a:srcRect/>
                          <a:stretch>
                            <a:fillRect/>
                          </a:stretch>
                        </pic:blipFill>
                        <pic:spPr>
                          <a:xfrm>
                            <a:off x="0" y="0"/>
                            <a:ext cx="2695575" cy="5651500"/>
                          </a:xfrm>
                          <a:prstGeom prst="rect">
                            <a:avLst/>
                          </a:prstGeom>
                          <a:ln/>
                        </pic:spPr>
                      </pic:pic>
                    </a:graphicData>
                  </a:graphic>
                </wp:inline>
              </w:drawing>
            </w:r>
          </w:p>
          <w:p w14:paraId="3DA53B86" w14:textId="77777777" w:rsidR="0096397B" w:rsidRDefault="0096397B">
            <w:pPr>
              <w:pStyle w:val="Normal1"/>
              <w:spacing w:line="240" w:lineRule="auto"/>
              <w:jc w:val="center"/>
            </w:pPr>
          </w:p>
          <w:p w14:paraId="06E9513C" w14:textId="77777777" w:rsidR="0096397B" w:rsidRPr="00342AE4" w:rsidRDefault="00C11204">
            <w:pPr>
              <w:pStyle w:val="Normal1"/>
              <w:spacing w:line="240" w:lineRule="auto"/>
              <w:jc w:val="center"/>
              <w:rPr>
                <w:lang w:val="fr-CA"/>
              </w:rPr>
            </w:pPr>
            <w:r w:rsidRPr="00342AE4">
              <w:rPr>
                <w:b/>
                <w:sz w:val="20"/>
                <w:lang w:val="fr-CA"/>
              </w:rPr>
              <w:t>Figure 5 : Interface 3 - vue détaillée d’une alarme ou d’un capteur</w:t>
            </w:r>
          </w:p>
        </w:tc>
        <w:tc>
          <w:tcPr>
            <w:tcW w:w="0" w:type="auto"/>
            <w:tcMar>
              <w:top w:w="100" w:type="dxa"/>
              <w:left w:w="100" w:type="dxa"/>
              <w:bottom w:w="100" w:type="dxa"/>
              <w:right w:w="100" w:type="dxa"/>
            </w:tcMar>
          </w:tcPr>
          <w:p w14:paraId="3FDE1E33" w14:textId="77777777" w:rsidR="0096397B" w:rsidRPr="00342AE4" w:rsidRDefault="0096397B">
            <w:pPr>
              <w:pStyle w:val="Normal1"/>
              <w:spacing w:line="240" w:lineRule="auto"/>
              <w:jc w:val="center"/>
              <w:rPr>
                <w:lang w:val="fr-CA"/>
              </w:rPr>
            </w:pPr>
          </w:p>
        </w:tc>
        <w:tc>
          <w:tcPr>
            <w:tcW w:w="0" w:type="auto"/>
            <w:tcMar>
              <w:top w:w="100" w:type="dxa"/>
              <w:left w:w="100" w:type="dxa"/>
              <w:bottom w:w="100" w:type="dxa"/>
              <w:right w:w="100" w:type="dxa"/>
            </w:tcMar>
          </w:tcPr>
          <w:p w14:paraId="4739553B" w14:textId="77777777" w:rsidR="0096397B" w:rsidRDefault="00C11204">
            <w:pPr>
              <w:pStyle w:val="Normal1"/>
              <w:spacing w:line="240" w:lineRule="auto"/>
              <w:jc w:val="center"/>
            </w:pPr>
            <w:r>
              <w:rPr>
                <w:noProof/>
                <w:lang w:val="fr-FR" w:eastAsia="fr-FR"/>
              </w:rPr>
              <w:drawing>
                <wp:inline distT="114300" distB="114300" distL="114300" distR="114300" wp14:anchorId="71C27711" wp14:editId="4C5EC295">
                  <wp:extent cx="2695575" cy="5651500"/>
                  <wp:effectExtent l="0" t="0" r="0" b="0"/>
                  <wp:docPr id="8" name="image01.jpg" descr="srs-4.jpg"/>
                  <wp:cNvGraphicFramePr/>
                  <a:graphic xmlns:a="http://schemas.openxmlformats.org/drawingml/2006/main">
                    <a:graphicData uri="http://schemas.openxmlformats.org/drawingml/2006/picture">
                      <pic:pic xmlns:pic="http://schemas.openxmlformats.org/drawingml/2006/picture">
                        <pic:nvPicPr>
                          <pic:cNvPr id="0" name="image01.jpg" descr="srs-4.jpg"/>
                          <pic:cNvPicPr preferRelativeResize="0"/>
                        </pic:nvPicPr>
                        <pic:blipFill>
                          <a:blip r:embed="rId18"/>
                          <a:srcRect/>
                          <a:stretch>
                            <a:fillRect/>
                          </a:stretch>
                        </pic:blipFill>
                        <pic:spPr>
                          <a:xfrm>
                            <a:off x="0" y="0"/>
                            <a:ext cx="2695575" cy="5651500"/>
                          </a:xfrm>
                          <a:prstGeom prst="rect">
                            <a:avLst/>
                          </a:prstGeom>
                          <a:ln/>
                        </pic:spPr>
                      </pic:pic>
                    </a:graphicData>
                  </a:graphic>
                </wp:inline>
              </w:drawing>
            </w:r>
          </w:p>
          <w:p w14:paraId="7D8795F1" w14:textId="77777777" w:rsidR="0096397B" w:rsidRDefault="0096397B">
            <w:pPr>
              <w:pStyle w:val="Normal1"/>
              <w:spacing w:line="240" w:lineRule="auto"/>
              <w:jc w:val="center"/>
            </w:pPr>
          </w:p>
          <w:p w14:paraId="559032C3" w14:textId="77777777" w:rsidR="0096397B" w:rsidRPr="00342AE4" w:rsidRDefault="00C11204">
            <w:pPr>
              <w:pStyle w:val="Normal1"/>
              <w:spacing w:line="240" w:lineRule="auto"/>
              <w:jc w:val="center"/>
              <w:rPr>
                <w:lang w:val="fr-CA"/>
              </w:rPr>
            </w:pPr>
            <w:r w:rsidRPr="00342AE4">
              <w:rPr>
                <w:b/>
                <w:sz w:val="20"/>
                <w:lang w:val="fr-CA"/>
              </w:rPr>
              <w:t>Figure 6 : Interface 4 - ajout d’une alarme ou d’un capteur</w:t>
            </w:r>
          </w:p>
        </w:tc>
      </w:tr>
    </w:tbl>
    <w:p w14:paraId="2D6A00C6" w14:textId="77777777" w:rsidR="0096397B" w:rsidRPr="00342AE4" w:rsidRDefault="00C11204">
      <w:pPr>
        <w:pStyle w:val="Heading2"/>
        <w:contextualSpacing w:val="0"/>
        <w:rPr>
          <w:lang w:val="fr-CA"/>
        </w:rPr>
      </w:pPr>
      <w:bookmarkStart w:id="132" w:name="h.dyma4ce3jfak" w:colFirst="0" w:colLast="0"/>
      <w:bookmarkStart w:id="133" w:name="_Toc257642321"/>
      <w:bookmarkEnd w:id="132"/>
      <w:r w:rsidRPr="00342AE4">
        <w:rPr>
          <w:lang w:val="fr-CA"/>
        </w:rPr>
        <w:t>7.2</w:t>
      </w:r>
      <w:r w:rsidRPr="00342AE4">
        <w:rPr>
          <w:lang w:val="fr-CA"/>
        </w:rPr>
        <w:tab/>
        <w:t>Interfaces matérielles</w:t>
      </w:r>
      <w:bookmarkEnd w:id="133"/>
    </w:p>
    <w:p w14:paraId="56AC86D1" w14:textId="77777777" w:rsidR="0096397B" w:rsidRPr="00342AE4" w:rsidRDefault="00C11204">
      <w:pPr>
        <w:pStyle w:val="Normal1"/>
        <w:rPr>
          <w:lang w:val="fr-CA"/>
        </w:rPr>
      </w:pPr>
      <w:r w:rsidRPr="00342AE4">
        <w:rPr>
          <w:lang w:val="fr-CA"/>
        </w:rPr>
        <w:tab/>
        <w:t xml:space="preserve">Le </w:t>
      </w:r>
      <w:r w:rsidRPr="00342AE4">
        <w:rPr>
          <w:i/>
          <w:lang w:val="fr-CA"/>
        </w:rPr>
        <w:t>Dash Display</w:t>
      </w:r>
      <w:r w:rsidRPr="00342AE4">
        <w:rPr>
          <w:lang w:val="fr-CA"/>
        </w:rPr>
        <w:t xml:space="preserve"> peut recevoir des données provenant de l’appui d’un bouton sur le volant du pilote lorsque l’application est en mode pilote. Ce bouton permet de changer les interfaces entre les quatre possibles en envoyant le signal de la même façon que les capteurs de la voiture c’est-à-dire par le protocole UDP, le bus CAN et le Wi-Fi.</w:t>
      </w:r>
    </w:p>
    <w:p w14:paraId="33BCE66E" w14:textId="77777777" w:rsidR="0096397B" w:rsidRPr="00342AE4" w:rsidRDefault="00C11204">
      <w:pPr>
        <w:pStyle w:val="Heading2"/>
        <w:contextualSpacing w:val="0"/>
        <w:rPr>
          <w:lang w:val="fr-CA"/>
        </w:rPr>
      </w:pPr>
      <w:bookmarkStart w:id="134" w:name="h.jk5qgt5tl0d3" w:colFirst="0" w:colLast="0"/>
      <w:bookmarkStart w:id="135" w:name="_Toc257642322"/>
      <w:bookmarkEnd w:id="134"/>
      <w:r w:rsidRPr="00342AE4">
        <w:rPr>
          <w:lang w:val="fr-CA"/>
        </w:rPr>
        <w:t>7.3</w:t>
      </w:r>
      <w:r w:rsidRPr="00342AE4">
        <w:rPr>
          <w:lang w:val="fr-CA"/>
        </w:rPr>
        <w:tab/>
        <w:t>Interfaces logicielles</w:t>
      </w:r>
      <w:bookmarkEnd w:id="135"/>
    </w:p>
    <w:p w14:paraId="70E0D004" w14:textId="77777777" w:rsidR="0096397B" w:rsidRPr="00342AE4" w:rsidRDefault="00C11204">
      <w:pPr>
        <w:pStyle w:val="Normal1"/>
        <w:rPr>
          <w:lang w:val="fr-CA"/>
        </w:rPr>
      </w:pPr>
      <w:r w:rsidRPr="00342AE4">
        <w:rPr>
          <w:lang w:val="fr-CA"/>
        </w:rPr>
        <w:tab/>
        <w:t xml:space="preserve">Aucune interface logicielle n’est requise pour l’application </w:t>
      </w:r>
      <w:r w:rsidRPr="00342AE4">
        <w:rPr>
          <w:i/>
          <w:lang w:val="fr-CA"/>
        </w:rPr>
        <w:t>Dash Display</w:t>
      </w:r>
      <w:r w:rsidRPr="00342AE4">
        <w:rPr>
          <w:lang w:val="fr-CA"/>
        </w:rPr>
        <w:t>.</w:t>
      </w:r>
    </w:p>
    <w:p w14:paraId="7B992349" w14:textId="77777777" w:rsidR="0096397B" w:rsidRPr="00342AE4" w:rsidRDefault="00C11204">
      <w:pPr>
        <w:pStyle w:val="Heading2"/>
        <w:contextualSpacing w:val="0"/>
        <w:rPr>
          <w:lang w:val="fr-CA"/>
        </w:rPr>
      </w:pPr>
      <w:bookmarkStart w:id="136" w:name="h.uvl7deh0pugk" w:colFirst="0" w:colLast="0"/>
      <w:bookmarkStart w:id="137" w:name="_Toc257642323"/>
      <w:bookmarkEnd w:id="136"/>
      <w:r w:rsidRPr="00342AE4">
        <w:rPr>
          <w:lang w:val="fr-CA"/>
        </w:rPr>
        <w:lastRenderedPageBreak/>
        <w:t>7.4</w:t>
      </w:r>
      <w:r w:rsidRPr="00342AE4">
        <w:rPr>
          <w:lang w:val="fr-CA"/>
        </w:rPr>
        <w:tab/>
        <w:t>Interfaces de communications</w:t>
      </w:r>
      <w:bookmarkEnd w:id="137"/>
    </w:p>
    <w:p w14:paraId="3CEB8ED9" w14:textId="77777777" w:rsidR="0096397B" w:rsidRDefault="00C11204">
      <w:pPr>
        <w:pStyle w:val="Normal1"/>
      </w:pPr>
      <w:r w:rsidRPr="00342AE4">
        <w:rPr>
          <w:lang w:val="fr-CA"/>
        </w:rPr>
        <w:tab/>
        <w:t xml:space="preserve">L’application doit gérer les données reçues sous le format CAN transmises par Wi-Fi directement de la voiture de la Formule ÉTS à l’aide du module Can2Ethernet. </w:t>
      </w:r>
      <w:r>
        <w:t>Les données correspondent à la table CAN définie dans le fichier de configuration XML.</w:t>
      </w:r>
    </w:p>
    <w:p w14:paraId="33D3E0E4" w14:textId="77777777" w:rsidR="0096397B" w:rsidRDefault="00C11204">
      <w:pPr>
        <w:pStyle w:val="Heading1"/>
        <w:contextualSpacing w:val="0"/>
      </w:pPr>
      <w:bookmarkStart w:id="138" w:name="h.geeyaqup0aft" w:colFirst="0" w:colLast="0"/>
      <w:bookmarkStart w:id="139" w:name="_Toc257642324"/>
      <w:bookmarkEnd w:id="138"/>
      <w:r>
        <w:t>8</w:t>
      </w:r>
      <w:r>
        <w:tab/>
        <w:t>Standards applicables</w:t>
      </w:r>
      <w:bookmarkEnd w:id="139"/>
    </w:p>
    <w:p w14:paraId="62675E4C" w14:textId="77777777" w:rsidR="0096397B" w:rsidRDefault="00C11204">
      <w:pPr>
        <w:pStyle w:val="Normal1"/>
        <w:widowControl w:val="0"/>
        <w:spacing w:after="200"/>
        <w:ind w:firstLine="720"/>
      </w:pPr>
      <w:r>
        <w:t>Le code source de l’application doit respecter les standards d’Objective-C et du développement d’application sous le système d’opération iOS. Le fichier de configuration de l’application doit suivre la norme XML selon un gabarit défini par le club.</w:t>
      </w:r>
    </w:p>
    <w:p w14:paraId="329970C9" w14:textId="77777777" w:rsidR="0096397B" w:rsidRDefault="00C11204">
      <w:pPr>
        <w:pStyle w:val="Normal1"/>
        <w:widowControl w:val="0"/>
        <w:spacing w:after="200"/>
      </w:pPr>
      <w:r>
        <w:t>Les données sont transmises des capteurs vers le module Can2Ethernet par des signaux empruntant le bus CAN et le protocole UDP. Le module émet les données par des signaux Wi-Fi vers l’application qui reçoit les messages en texte brut qui suivent le format de la table CAN fournie par la Formule ÉTS.</w:t>
      </w:r>
    </w:p>
    <w:p w14:paraId="4388AD6E" w14:textId="77777777" w:rsidR="0096397B" w:rsidRDefault="00C11204">
      <w:pPr>
        <w:pStyle w:val="Heading1"/>
        <w:contextualSpacing w:val="0"/>
      </w:pPr>
      <w:bookmarkStart w:id="140" w:name="h.jztm5mpiugad" w:colFirst="0" w:colLast="0"/>
      <w:bookmarkStart w:id="141" w:name="_Toc257642325"/>
      <w:bookmarkEnd w:id="140"/>
      <w:r>
        <w:t>9</w:t>
      </w:r>
      <w:r>
        <w:tab/>
        <w:t>Modifications par rapport au document de vision</w:t>
      </w:r>
      <w:bookmarkEnd w:id="141"/>
    </w:p>
    <w:p w14:paraId="6D7229B4" w14:textId="77777777" w:rsidR="0096397B" w:rsidRDefault="00C11204">
      <w:pPr>
        <w:pStyle w:val="Normal1"/>
        <w:ind w:firstLine="720"/>
      </w:pPr>
      <w:r>
        <w:t>Lors de la rédaction du présent document, quelques caractéristiques définies dans le document de vision ont été modifiées et corrigées. Entre autres, la caractéristique CAR16 inclut aussi le changement d’ordre, la suppression et l’ajout de nouveaux capteurs et de nouvelles alarmes sur l’interface d’ingénieur de piste afin de personnaliser l’affichage comme demandé par la Formule ÉTS.</w:t>
      </w:r>
    </w:p>
    <w:p w14:paraId="4FB6C8F0" w14:textId="77777777" w:rsidR="0096397B" w:rsidRDefault="0096397B">
      <w:pPr>
        <w:pStyle w:val="Normal1"/>
      </w:pPr>
    </w:p>
    <w:p w14:paraId="3247846B" w14:textId="77777777" w:rsidR="0096397B" w:rsidRDefault="00C11204">
      <w:pPr>
        <w:pStyle w:val="Normal1"/>
      </w:pPr>
      <w:r>
        <w:t xml:space="preserve">Suite à la dernière période de questions (REF09), la caractéristique CAR04 a été retirée puisque les ingénieurs doivent faire défiler la liste de capteurs vers le bas au lieu de changer de page. Pour le changement de mode de la CAR07, l’application détermine le mode en vérifiant un paramètre de l’application dans iOS et non par l’appui d’un bouton. Aussi, la caractéristique CAR17 doit inclure la configuration de l’application dans iOS en plus du fichier XML. </w:t>
      </w:r>
    </w:p>
    <w:p w14:paraId="7CAFBF8E" w14:textId="77777777" w:rsidR="0096397B" w:rsidRDefault="0096397B">
      <w:pPr>
        <w:pStyle w:val="Normal1"/>
      </w:pPr>
    </w:p>
    <w:p w14:paraId="7D549DBF" w14:textId="77777777" w:rsidR="0096397B" w:rsidRDefault="00C11204">
      <w:pPr>
        <w:pStyle w:val="Normal1"/>
      </w:pPr>
      <w:r>
        <w:t>Dans la description de la CAR12, le document de vision fait mention de la couleur des pneus. Ce bout de description n’est pas adapté à cette caractéristique, mais plutôt à la CAR14. Comme une autre caractéristique présente la couleur des pneus, aucun ajout n’est nécessaire de ce côté.</w:t>
      </w:r>
    </w:p>
    <w:p w14:paraId="3234AFA2" w14:textId="77777777" w:rsidR="0096397B" w:rsidRDefault="0096397B">
      <w:pPr>
        <w:pStyle w:val="Normal1"/>
      </w:pPr>
    </w:p>
    <w:p w14:paraId="2A42AE72" w14:textId="77777777" w:rsidR="0096397B" w:rsidRDefault="00C11204">
      <w:pPr>
        <w:pStyle w:val="Normal1"/>
      </w:pPr>
      <w:r>
        <w:t xml:space="preserve">La CAR16 permet de voir plus de données sur un capteur précis comme un historique. Elle est représentée par la page supplémentaire, dans les interfaces, lors du clic sur une alarme ou un capteur dans les interfaces. Suite à la présentation du prototype, les clients ont trouvé que cette proposition était une bonne idée, mais il manquait la possibilité de modifier l’affichage du </w:t>
      </w:r>
      <w:r>
        <w:rPr>
          <w:i/>
        </w:rPr>
        <w:t>widget</w:t>
      </w:r>
      <w:r>
        <w:t xml:space="preserve"> selon la configuration du fichier.</w:t>
      </w:r>
    </w:p>
    <w:p w14:paraId="5B2B2806" w14:textId="77777777" w:rsidR="0096397B" w:rsidRDefault="0096397B">
      <w:pPr>
        <w:pStyle w:val="Normal1"/>
      </w:pPr>
    </w:p>
    <w:p w14:paraId="21AB5B81" w14:textId="77777777" w:rsidR="0096397B" w:rsidRDefault="00C11204">
      <w:pPr>
        <w:pStyle w:val="Normal1"/>
      </w:pPr>
      <w:r>
        <w:t xml:space="preserve">Avec le document de questions (REF07), la caractéristique CAR18 a été modifiée par rapport au document de vision pour refléter le changement de format du fichier de configuration de .cfg </w:t>
      </w:r>
      <w:r>
        <w:lastRenderedPageBreak/>
        <w:t>à .xml. De plus, l’application n’effectue par le passage de .xlsx à .xml, elle ne fait que lire le fichier de configuration sous le format .xml.</w:t>
      </w:r>
    </w:p>
    <w:p w14:paraId="45E217DD" w14:textId="77777777" w:rsidR="0096397B" w:rsidRDefault="0096397B">
      <w:pPr>
        <w:pStyle w:val="Normal1"/>
      </w:pPr>
    </w:p>
    <w:p w14:paraId="0DBA5560" w14:textId="77777777" w:rsidR="0096397B" w:rsidRDefault="00C11204">
      <w:pPr>
        <w:pStyle w:val="Normal1"/>
      </w:pPr>
      <w:r>
        <w:t>La CAR19 a été ajoutée comme les clients ont bien spécifié les couleurs pour la puissance de la batterie. Cette caractéristique était manquante dans le document de Vision.</w:t>
      </w:r>
    </w:p>
    <w:p w14:paraId="406A006B" w14:textId="77777777" w:rsidR="0096397B" w:rsidRDefault="0096397B">
      <w:pPr>
        <w:pStyle w:val="Normal1"/>
      </w:pPr>
    </w:p>
    <w:p w14:paraId="3D9ED9B8" w14:textId="77777777" w:rsidR="0096397B" w:rsidRDefault="00C11204">
      <w:pPr>
        <w:pStyle w:val="Normal1"/>
      </w:pPr>
      <w:r>
        <w:t>La CAR20 a été ajoutée pour spécifier que les dernières données reçues par l’application doivent rester affichées en cas d’erreur pour le mode ingénieur de piste. Cette caractéristique était manquante dans le document de Vision.</w:t>
      </w:r>
    </w:p>
    <w:p w14:paraId="12134150" w14:textId="77777777" w:rsidR="0096397B" w:rsidRDefault="0096397B">
      <w:pPr>
        <w:pStyle w:val="Normal1"/>
      </w:pPr>
    </w:p>
    <w:p w14:paraId="07BD48E5" w14:textId="77777777" w:rsidR="0096397B" w:rsidRDefault="00C11204">
      <w:pPr>
        <w:pStyle w:val="Normal1"/>
      </w:pPr>
      <w:r>
        <w:t>La CAR21 a été ajoutée pour spécifier que les courses ont une durée maximale de 25 minutes. Cette donnée apporte une exigence supplémentaire comme il faut s’assurer que l’application est optimisée pour cette durée d’utilisation consécutive.</w:t>
      </w:r>
    </w:p>
    <w:p w14:paraId="03A240D4" w14:textId="77777777" w:rsidR="0096397B" w:rsidRDefault="00C11204">
      <w:pPr>
        <w:pStyle w:val="Normal1"/>
      </w:pPr>
      <w:r>
        <w:br w:type="page"/>
      </w:r>
    </w:p>
    <w:p w14:paraId="029DAB02" w14:textId="77777777" w:rsidR="0096397B" w:rsidRDefault="00C11204">
      <w:pPr>
        <w:pStyle w:val="Heading1"/>
        <w:contextualSpacing w:val="0"/>
      </w:pPr>
      <w:bookmarkStart w:id="142" w:name="h.3wjcdi6hebq8" w:colFirst="0" w:colLast="0"/>
      <w:bookmarkStart w:id="143" w:name="h.4q2pkic7p0zk" w:colFirst="0" w:colLast="0"/>
      <w:bookmarkStart w:id="144" w:name="_Toc257642326"/>
      <w:bookmarkEnd w:id="142"/>
      <w:bookmarkEnd w:id="143"/>
      <w:r>
        <w:lastRenderedPageBreak/>
        <w:t>Glossaire</w:t>
      </w:r>
      <w:bookmarkEnd w:id="144"/>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430"/>
        <w:gridCol w:w="6930"/>
      </w:tblGrid>
      <w:tr w:rsidR="0096397B" w14:paraId="4195F891" w14:textId="77777777">
        <w:tc>
          <w:tcPr>
            <w:tcW w:w="2430" w:type="dxa"/>
            <w:tcMar>
              <w:top w:w="100" w:type="dxa"/>
              <w:left w:w="100" w:type="dxa"/>
              <w:bottom w:w="100" w:type="dxa"/>
              <w:right w:w="100" w:type="dxa"/>
            </w:tcMar>
          </w:tcPr>
          <w:p w14:paraId="75B622B9" w14:textId="77777777" w:rsidR="0096397B" w:rsidRDefault="00C11204">
            <w:pPr>
              <w:pStyle w:val="Normal1"/>
              <w:widowControl w:val="0"/>
              <w:spacing w:line="240" w:lineRule="auto"/>
            </w:pPr>
            <w:r>
              <w:rPr>
                <w:b/>
              </w:rPr>
              <w:t>Terme</w:t>
            </w:r>
          </w:p>
        </w:tc>
        <w:tc>
          <w:tcPr>
            <w:tcW w:w="6930" w:type="dxa"/>
            <w:tcMar>
              <w:top w:w="100" w:type="dxa"/>
              <w:left w:w="100" w:type="dxa"/>
              <w:bottom w:w="100" w:type="dxa"/>
              <w:right w:w="100" w:type="dxa"/>
            </w:tcMar>
          </w:tcPr>
          <w:p w14:paraId="675EF97C" w14:textId="77777777" w:rsidR="0096397B" w:rsidRDefault="00C11204">
            <w:pPr>
              <w:pStyle w:val="Normal1"/>
              <w:widowControl w:val="0"/>
              <w:spacing w:line="240" w:lineRule="auto"/>
            </w:pPr>
            <w:r>
              <w:rPr>
                <w:b/>
              </w:rPr>
              <w:t>Définition</w:t>
            </w:r>
          </w:p>
        </w:tc>
      </w:tr>
      <w:tr w:rsidR="0096397B" w14:paraId="3E837EFF" w14:textId="77777777">
        <w:tc>
          <w:tcPr>
            <w:tcW w:w="2430" w:type="dxa"/>
            <w:tcMar>
              <w:top w:w="100" w:type="dxa"/>
              <w:left w:w="100" w:type="dxa"/>
              <w:bottom w:w="100" w:type="dxa"/>
              <w:right w:w="100" w:type="dxa"/>
            </w:tcMar>
          </w:tcPr>
          <w:p w14:paraId="316DA972" w14:textId="77777777" w:rsidR="0096397B" w:rsidRDefault="00C11204">
            <w:pPr>
              <w:pStyle w:val="Normal1"/>
              <w:widowControl w:val="0"/>
              <w:spacing w:line="240" w:lineRule="auto"/>
            </w:pPr>
            <w:r>
              <w:t>ACL</w:t>
            </w:r>
          </w:p>
        </w:tc>
        <w:tc>
          <w:tcPr>
            <w:tcW w:w="6930" w:type="dxa"/>
            <w:tcMar>
              <w:top w:w="100" w:type="dxa"/>
              <w:left w:w="100" w:type="dxa"/>
              <w:bottom w:w="100" w:type="dxa"/>
              <w:right w:w="100" w:type="dxa"/>
            </w:tcMar>
          </w:tcPr>
          <w:p w14:paraId="570A3AED" w14:textId="77777777" w:rsidR="0096397B" w:rsidRDefault="00C11204">
            <w:pPr>
              <w:pStyle w:val="Normal1"/>
              <w:widowControl w:val="0"/>
              <w:spacing w:line="240" w:lineRule="auto"/>
            </w:pPr>
            <w:r>
              <w:rPr>
                <w:i/>
              </w:rPr>
              <w:t>Acronyme :</w:t>
            </w:r>
            <w:r>
              <w:t xml:space="preserve"> Advanced Central Logger</w:t>
            </w:r>
          </w:p>
        </w:tc>
      </w:tr>
      <w:tr w:rsidR="0096397B" w14:paraId="57ECE40B" w14:textId="77777777">
        <w:tc>
          <w:tcPr>
            <w:tcW w:w="2430" w:type="dxa"/>
            <w:tcMar>
              <w:top w:w="100" w:type="dxa"/>
              <w:left w:w="100" w:type="dxa"/>
              <w:bottom w:w="100" w:type="dxa"/>
              <w:right w:w="100" w:type="dxa"/>
            </w:tcMar>
          </w:tcPr>
          <w:p w14:paraId="55ABE1DD" w14:textId="77777777" w:rsidR="0096397B" w:rsidRDefault="00C11204">
            <w:pPr>
              <w:pStyle w:val="Normal1"/>
              <w:widowControl w:val="0"/>
              <w:spacing w:line="240" w:lineRule="auto"/>
            </w:pPr>
            <w:r>
              <w:t>ACL Manager</w:t>
            </w:r>
          </w:p>
        </w:tc>
        <w:tc>
          <w:tcPr>
            <w:tcW w:w="6930" w:type="dxa"/>
            <w:tcMar>
              <w:top w:w="100" w:type="dxa"/>
              <w:left w:w="100" w:type="dxa"/>
              <w:bottom w:w="100" w:type="dxa"/>
              <w:right w:w="100" w:type="dxa"/>
            </w:tcMar>
          </w:tcPr>
          <w:p w14:paraId="3E04C456" w14:textId="77777777" w:rsidR="0096397B" w:rsidRDefault="00C11204">
            <w:pPr>
              <w:pStyle w:val="Normal1"/>
              <w:widowControl w:val="0"/>
              <w:spacing w:line="240" w:lineRule="auto"/>
            </w:pPr>
            <w:r>
              <w:t>Un logiciel de la compagnie MoTeC utilisé pour configurer et contrôler le module MoTeC ACL.</w:t>
            </w:r>
          </w:p>
        </w:tc>
      </w:tr>
      <w:tr w:rsidR="0096397B" w14:paraId="1C96D5BB" w14:textId="77777777">
        <w:tc>
          <w:tcPr>
            <w:tcW w:w="2430" w:type="dxa"/>
            <w:tcMar>
              <w:top w:w="100" w:type="dxa"/>
              <w:left w:w="100" w:type="dxa"/>
              <w:bottom w:w="100" w:type="dxa"/>
              <w:right w:w="100" w:type="dxa"/>
            </w:tcMar>
          </w:tcPr>
          <w:p w14:paraId="35F55ACE" w14:textId="77777777" w:rsidR="0096397B" w:rsidRDefault="00C11204">
            <w:pPr>
              <w:pStyle w:val="Normal1"/>
              <w:widowControl w:val="0"/>
              <w:spacing w:line="240" w:lineRule="auto"/>
            </w:pPr>
            <w:r>
              <w:t>Android</w:t>
            </w:r>
          </w:p>
        </w:tc>
        <w:tc>
          <w:tcPr>
            <w:tcW w:w="6930" w:type="dxa"/>
            <w:tcMar>
              <w:top w:w="100" w:type="dxa"/>
              <w:left w:w="100" w:type="dxa"/>
              <w:bottom w:w="100" w:type="dxa"/>
              <w:right w:w="100" w:type="dxa"/>
            </w:tcMar>
          </w:tcPr>
          <w:p w14:paraId="20A95E64" w14:textId="77777777" w:rsidR="0096397B" w:rsidRDefault="00C11204">
            <w:pPr>
              <w:pStyle w:val="Normal1"/>
              <w:widowControl w:val="0"/>
              <w:spacing w:line="240" w:lineRule="auto"/>
            </w:pPr>
            <w:r>
              <w:t>Un système d’opération de la compagnie Google destiné aux produits tablettes et mobiles qui supportent ce système.</w:t>
            </w:r>
          </w:p>
        </w:tc>
      </w:tr>
      <w:tr w:rsidR="0096397B" w14:paraId="119DE683" w14:textId="77777777">
        <w:tc>
          <w:tcPr>
            <w:tcW w:w="2430" w:type="dxa"/>
            <w:tcMar>
              <w:top w:w="100" w:type="dxa"/>
              <w:left w:w="100" w:type="dxa"/>
              <w:bottom w:w="100" w:type="dxa"/>
              <w:right w:w="100" w:type="dxa"/>
            </w:tcMar>
          </w:tcPr>
          <w:p w14:paraId="619231A3" w14:textId="77777777" w:rsidR="0096397B" w:rsidRDefault="00C11204">
            <w:pPr>
              <w:pStyle w:val="Normal1"/>
              <w:widowControl w:val="0"/>
              <w:spacing w:line="240" w:lineRule="auto"/>
            </w:pPr>
            <w:r>
              <w:t>A2C</w:t>
            </w:r>
          </w:p>
        </w:tc>
        <w:tc>
          <w:tcPr>
            <w:tcW w:w="6930" w:type="dxa"/>
            <w:tcMar>
              <w:top w:w="100" w:type="dxa"/>
              <w:left w:w="100" w:type="dxa"/>
              <w:bottom w:w="100" w:type="dxa"/>
              <w:right w:w="100" w:type="dxa"/>
            </w:tcMar>
          </w:tcPr>
          <w:p w14:paraId="408717BA" w14:textId="77777777" w:rsidR="0096397B" w:rsidRDefault="00C11204">
            <w:pPr>
              <w:pStyle w:val="Normal1"/>
              <w:widowControl w:val="0"/>
              <w:spacing w:line="240" w:lineRule="auto"/>
            </w:pPr>
            <w:r>
              <w:rPr>
                <w:i/>
              </w:rPr>
              <w:t>Acronyme :</w:t>
            </w:r>
            <w:r>
              <w:t xml:space="preserve"> Analog To CAN</w:t>
            </w:r>
          </w:p>
          <w:p w14:paraId="19A6086C" w14:textId="77777777" w:rsidR="0096397B" w:rsidRDefault="00C11204">
            <w:pPr>
              <w:pStyle w:val="Normal1"/>
              <w:widowControl w:val="0"/>
              <w:spacing w:line="240" w:lineRule="auto"/>
            </w:pPr>
            <w:r>
              <w:t>Une unité similaire au VIM, mais fabriquée par la Formule ÉTS. Il y a un module A2C par roue sur le véhicule.</w:t>
            </w:r>
          </w:p>
        </w:tc>
      </w:tr>
      <w:tr w:rsidR="0096397B" w14:paraId="5B8E252E" w14:textId="77777777">
        <w:tc>
          <w:tcPr>
            <w:tcW w:w="2430" w:type="dxa"/>
            <w:tcMar>
              <w:top w:w="100" w:type="dxa"/>
              <w:left w:w="100" w:type="dxa"/>
              <w:bottom w:w="100" w:type="dxa"/>
              <w:right w:w="100" w:type="dxa"/>
            </w:tcMar>
          </w:tcPr>
          <w:p w14:paraId="71A0E9CE" w14:textId="77777777" w:rsidR="0096397B" w:rsidRDefault="00C11204">
            <w:pPr>
              <w:pStyle w:val="Normal1"/>
              <w:widowControl w:val="0"/>
              <w:spacing w:line="240" w:lineRule="auto"/>
            </w:pPr>
            <w:r>
              <w:t>CAN</w:t>
            </w:r>
          </w:p>
        </w:tc>
        <w:tc>
          <w:tcPr>
            <w:tcW w:w="6930" w:type="dxa"/>
            <w:tcMar>
              <w:top w:w="100" w:type="dxa"/>
              <w:left w:w="100" w:type="dxa"/>
              <w:bottom w:w="100" w:type="dxa"/>
              <w:right w:w="100" w:type="dxa"/>
            </w:tcMar>
          </w:tcPr>
          <w:p w14:paraId="45368935" w14:textId="77777777" w:rsidR="0096397B" w:rsidRDefault="00C11204">
            <w:pPr>
              <w:pStyle w:val="Normal1"/>
              <w:widowControl w:val="0"/>
              <w:spacing w:line="240" w:lineRule="auto"/>
            </w:pPr>
            <w:r>
              <w:rPr>
                <w:i/>
              </w:rPr>
              <w:t>Acronyme :</w:t>
            </w:r>
            <w:r>
              <w:t xml:space="preserve"> Controller Area Network</w:t>
            </w:r>
          </w:p>
          <w:p w14:paraId="583A9C61" w14:textId="77777777" w:rsidR="0096397B" w:rsidRDefault="00C11204">
            <w:pPr>
              <w:pStyle w:val="Normal1"/>
              <w:widowControl w:val="0"/>
              <w:spacing w:line="240" w:lineRule="auto"/>
            </w:pPr>
            <w:r>
              <w:t>Un bus série très populaire dans le domaine de l’automobile. Il est normalisé par la norme ISO 11898 et utilise une approche populaire, soit le multiplexage, pour effectuer la communication entre les composants d’un ordinateur.</w:t>
            </w:r>
          </w:p>
        </w:tc>
      </w:tr>
      <w:tr w:rsidR="0096397B" w14:paraId="462792CF" w14:textId="77777777">
        <w:tc>
          <w:tcPr>
            <w:tcW w:w="2430" w:type="dxa"/>
            <w:tcMar>
              <w:top w:w="100" w:type="dxa"/>
              <w:left w:w="100" w:type="dxa"/>
              <w:bottom w:w="100" w:type="dxa"/>
              <w:right w:w="100" w:type="dxa"/>
            </w:tcMar>
          </w:tcPr>
          <w:p w14:paraId="77353DC9" w14:textId="77777777" w:rsidR="0096397B" w:rsidRDefault="00C11204">
            <w:pPr>
              <w:pStyle w:val="Normal1"/>
              <w:widowControl w:val="0"/>
              <w:spacing w:line="240" w:lineRule="auto"/>
            </w:pPr>
            <w:r>
              <w:t>Can2Ethernet</w:t>
            </w:r>
          </w:p>
        </w:tc>
        <w:tc>
          <w:tcPr>
            <w:tcW w:w="6930" w:type="dxa"/>
            <w:tcMar>
              <w:top w:w="100" w:type="dxa"/>
              <w:left w:w="100" w:type="dxa"/>
              <w:bottom w:w="100" w:type="dxa"/>
              <w:right w:w="100" w:type="dxa"/>
            </w:tcMar>
          </w:tcPr>
          <w:p w14:paraId="50902D52" w14:textId="77777777" w:rsidR="0096397B" w:rsidRDefault="00C11204">
            <w:pPr>
              <w:pStyle w:val="Normal1"/>
              <w:widowControl w:val="0"/>
              <w:spacing w:line="240" w:lineRule="auto"/>
            </w:pPr>
            <w:r>
              <w:t>Un module développé par la Formule ÉTS qui effectue le transfert du bus CAN vers l’Ethernet.</w:t>
            </w:r>
          </w:p>
        </w:tc>
      </w:tr>
      <w:tr w:rsidR="0096397B" w14:paraId="7051BA3B" w14:textId="77777777">
        <w:tc>
          <w:tcPr>
            <w:tcW w:w="2430" w:type="dxa"/>
            <w:tcMar>
              <w:top w:w="100" w:type="dxa"/>
              <w:left w:w="100" w:type="dxa"/>
              <w:bottom w:w="100" w:type="dxa"/>
              <w:right w:w="100" w:type="dxa"/>
            </w:tcMar>
          </w:tcPr>
          <w:p w14:paraId="7737D7E0" w14:textId="77777777" w:rsidR="0096397B" w:rsidRDefault="00C11204">
            <w:pPr>
              <w:pStyle w:val="Normal1"/>
              <w:widowControl w:val="0"/>
              <w:spacing w:line="240" w:lineRule="auto"/>
            </w:pPr>
            <w:r>
              <w:t>ECU</w:t>
            </w:r>
          </w:p>
        </w:tc>
        <w:tc>
          <w:tcPr>
            <w:tcW w:w="6930" w:type="dxa"/>
            <w:tcMar>
              <w:top w:w="100" w:type="dxa"/>
              <w:left w:w="100" w:type="dxa"/>
              <w:bottom w:w="100" w:type="dxa"/>
              <w:right w:w="100" w:type="dxa"/>
            </w:tcMar>
          </w:tcPr>
          <w:p w14:paraId="3461B3EC" w14:textId="77777777" w:rsidR="0096397B" w:rsidRDefault="00C11204">
            <w:pPr>
              <w:pStyle w:val="Normal1"/>
              <w:widowControl w:val="0"/>
              <w:spacing w:line="240" w:lineRule="auto"/>
            </w:pPr>
            <w:r>
              <w:rPr>
                <w:i/>
              </w:rPr>
              <w:t>Acronyme :</w:t>
            </w:r>
            <w:r>
              <w:t xml:space="preserve"> Engine Control Unit</w:t>
            </w:r>
          </w:p>
          <w:p w14:paraId="23402ED7" w14:textId="77777777" w:rsidR="0096397B" w:rsidRDefault="00C11204">
            <w:pPr>
              <w:pStyle w:val="Normal1"/>
              <w:widowControl w:val="0"/>
              <w:spacing w:line="240" w:lineRule="auto"/>
            </w:pPr>
            <w:r>
              <w:t>Une unité qui gère le moteur et les capteurs reliés à son fonctionnement.</w:t>
            </w:r>
          </w:p>
        </w:tc>
      </w:tr>
      <w:tr w:rsidR="0096397B" w14:paraId="34E6BE18" w14:textId="77777777">
        <w:tc>
          <w:tcPr>
            <w:tcW w:w="2430" w:type="dxa"/>
            <w:tcMar>
              <w:top w:w="100" w:type="dxa"/>
              <w:left w:w="100" w:type="dxa"/>
              <w:bottom w:w="100" w:type="dxa"/>
              <w:right w:w="100" w:type="dxa"/>
            </w:tcMar>
          </w:tcPr>
          <w:p w14:paraId="0A625842" w14:textId="77777777" w:rsidR="0096397B" w:rsidRDefault="00C11204">
            <w:pPr>
              <w:pStyle w:val="Normal1"/>
              <w:widowControl w:val="0"/>
              <w:spacing w:line="240" w:lineRule="auto"/>
            </w:pPr>
            <w:r>
              <w:t>Ethernet</w:t>
            </w:r>
          </w:p>
        </w:tc>
        <w:tc>
          <w:tcPr>
            <w:tcW w:w="6930" w:type="dxa"/>
            <w:tcMar>
              <w:top w:w="100" w:type="dxa"/>
              <w:left w:w="100" w:type="dxa"/>
              <w:bottom w:w="100" w:type="dxa"/>
              <w:right w:w="100" w:type="dxa"/>
            </w:tcMar>
          </w:tcPr>
          <w:p w14:paraId="79E081F6" w14:textId="77777777" w:rsidR="0096397B" w:rsidRDefault="00C11204">
            <w:pPr>
              <w:pStyle w:val="Normal1"/>
              <w:widowControl w:val="0"/>
              <w:spacing w:line="240" w:lineRule="auto"/>
            </w:pPr>
            <w:r>
              <w:t>Un système servant à connecter un certain nombre de systèmes informatisés pour former un réseau local. Des protocoles sont utilisés pour contrôler les informations partagées et pour empêcher la transmission simultanée de données par deux systèmes ou plus.</w:t>
            </w:r>
          </w:p>
        </w:tc>
      </w:tr>
      <w:tr w:rsidR="0096397B" w14:paraId="36567DC4" w14:textId="77777777">
        <w:tc>
          <w:tcPr>
            <w:tcW w:w="2430" w:type="dxa"/>
            <w:tcMar>
              <w:top w:w="100" w:type="dxa"/>
              <w:left w:w="100" w:type="dxa"/>
              <w:bottom w:w="100" w:type="dxa"/>
              <w:right w:w="100" w:type="dxa"/>
            </w:tcMar>
          </w:tcPr>
          <w:p w14:paraId="13175EC9" w14:textId="77777777" w:rsidR="0096397B" w:rsidRDefault="00C11204">
            <w:pPr>
              <w:pStyle w:val="Normal1"/>
              <w:widowControl w:val="0"/>
              <w:spacing w:line="240" w:lineRule="auto"/>
            </w:pPr>
            <w:r>
              <w:t>ÉTS</w:t>
            </w:r>
          </w:p>
        </w:tc>
        <w:tc>
          <w:tcPr>
            <w:tcW w:w="6930" w:type="dxa"/>
            <w:tcMar>
              <w:top w:w="100" w:type="dxa"/>
              <w:left w:w="100" w:type="dxa"/>
              <w:bottom w:w="100" w:type="dxa"/>
              <w:right w:w="100" w:type="dxa"/>
            </w:tcMar>
          </w:tcPr>
          <w:p w14:paraId="029C041D" w14:textId="77777777" w:rsidR="0096397B" w:rsidRDefault="00C11204">
            <w:pPr>
              <w:pStyle w:val="Normal1"/>
              <w:widowControl w:val="0"/>
              <w:spacing w:line="240" w:lineRule="auto"/>
            </w:pPr>
            <w:r>
              <w:rPr>
                <w:i/>
              </w:rPr>
              <w:t xml:space="preserve">Acronyme : </w:t>
            </w:r>
            <w:r>
              <w:t>École de technologie supérieure</w:t>
            </w:r>
          </w:p>
        </w:tc>
      </w:tr>
      <w:tr w:rsidR="0096397B" w14:paraId="40DA25DF" w14:textId="77777777">
        <w:tc>
          <w:tcPr>
            <w:tcW w:w="2430" w:type="dxa"/>
            <w:tcMar>
              <w:top w:w="100" w:type="dxa"/>
              <w:left w:w="100" w:type="dxa"/>
              <w:bottom w:w="100" w:type="dxa"/>
              <w:right w:w="100" w:type="dxa"/>
            </w:tcMar>
          </w:tcPr>
          <w:p w14:paraId="2F2388A5" w14:textId="77777777" w:rsidR="0096397B" w:rsidRDefault="00C11204">
            <w:pPr>
              <w:pStyle w:val="Normal1"/>
              <w:widowControl w:val="0"/>
              <w:spacing w:line="240" w:lineRule="auto"/>
            </w:pPr>
            <w:r>
              <w:t>Formule ÉTS</w:t>
            </w:r>
          </w:p>
        </w:tc>
        <w:tc>
          <w:tcPr>
            <w:tcW w:w="6930" w:type="dxa"/>
            <w:tcMar>
              <w:top w:w="100" w:type="dxa"/>
              <w:left w:w="100" w:type="dxa"/>
              <w:bottom w:w="100" w:type="dxa"/>
              <w:right w:w="100" w:type="dxa"/>
            </w:tcMar>
          </w:tcPr>
          <w:p w14:paraId="013DF484" w14:textId="77777777" w:rsidR="0096397B" w:rsidRDefault="00C11204">
            <w:pPr>
              <w:pStyle w:val="Normal1"/>
              <w:widowControl w:val="0"/>
              <w:spacing w:line="240" w:lineRule="auto"/>
            </w:pPr>
            <w:r>
              <w:t>Un club étudiant scientifique de l’École de technologie supérieure qui fabrique une voiture de course monoplace de type formule performante.</w:t>
            </w:r>
          </w:p>
        </w:tc>
      </w:tr>
      <w:tr w:rsidR="0096397B" w14:paraId="30028667" w14:textId="77777777">
        <w:tc>
          <w:tcPr>
            <w:tcW w:w="2430" w:type="dxa"/>
            <w:tcMar>
              <w:top w:w="100" w:type="dxa"/>
              <w:left w:w="100" w:type="dxa"/>
              <w:bottom w:w="100" w:type="dxa"/>
              <w:right w:w="100" w:type="dxa"/>
            </w:tcMar>
          </w:tcPr>
          <w:p w14:paraId="0BEBC584" w14:textId="77777777" w:rsidR="0096397B" w:rsidRDefault="00C11204">
            <w:pPr>
              <w:pStyle w:val="Normal1"/>
              <w:widowControl w:val="0"/>
              <w:spacing w:line="240" w:lineRule="auto"/>
            </w:pPr>
            <w:r>
              <w:t>iPod Touch</w:t>
            </w:r>
          </w:p>
        </w:tc>
        <w:tc>
          <w:tcPr>
            <w:tcW w:w="6930" w:type="dxa"/>
            <w:tcMar>
              <w:top w:w="100" w:type="dxa"/>
              <w:left w:w="100" w:type="dxa"/>
              <w:bottom w:w="100" w:type="dxa"/>
              <w:right w:w="100" w:type="dxa"/>
            </w:tcMar>
          </w:tcPr>
          <w:p w14:paraId="6F050E4D" w14:textId="77777777" w:rsidR="0096397B" w:rsidRDefault="00C11204">
            <w:pPr>
              <w:pStyle w:val="Normal1"/>
              <w:widowControl w:val="0"/>
              <w:spacing w:line="240" w:lineRule="auto"/>
            </w:pPr>
            <w:r>
              <w:t>Un produit de la compagnie Apple qui sert principalement de lecteur de musique. Il possède aussi la capacité de naviguer sur Internet via le sans-fil et d’utiliser des applications logicielles.</w:t>
            </w:r>
          </w:p>
        </w:tc>
      </w:tr>
      <w:tr w:rsidR="0096397B" w14:paraId="742F28C4" w14:textId="77777777">
        <w:tc>
          <w:tcPr>
            <w:tcW w:w="2430" w:type="dxa"/>
            <w:tcMar>
              <w:top w:w="100" w:type="dxa"/>
              <w:left w:w="100" w:type="dxa"/>
              <w:bottom w:w="100" w:type="dxa"/>
              <w:right w:w="100" w:type="dxa"/>
            </w:tcMar>
          </w:tcPr>
          <w:p w14:paraId="6BEADC95" w14:textId="77777777" w:rsidR="0096397B" w:rsidRDefault="00C11204">
            <w:pPr>
              <w:pStyle w:val="Normal1"/>
              <w:widowControl w:val="0"/>
              <w:spacing w:line="240" w:lineRule="auto"/>
            </w:pPr>
            <w:r>
              <w:t>iOS</w:t>
            </w:r>
          </w:p>
        </w:tc>
        <w:tc>
          <w:tcPr>
            <w:tcW w:w="6930" w:type="dxa"/>
            <w:tcMar>
              <w:top w:w="100" w:type="dxa"/>
              <w:left w:w="100" w:type="dxa"/>
              <w:bottom w:w="100" w:type="dxa"/>
              <w:right w:w="100" w:type="dxa"/>
            </w:tcMar>
          </w:tcPr>
          <w:p w14:paraId="2C1D1EB1" w14:textId="77777777" w:rsidR="0096397B" w:rsidRDefault="00C11204">
            <w:pPr>
              <w:pStyle w:val="Normal1"/>
              <w:widowControl w:val="0"/>
              <w:spacing w:line="240" w:lineRule="auto"/>
            </w:pPr>
            <w:r>
              <w:t>Un système d’opération de la compagnie Apple destiné aux produits tablettes et mobiles qui supportent ce système.</w:t>
            </w:r>
          </w:p>
        </w:tc>
      </w:tr>
      <w:tr w:rsidR="0096397B" w14:paraId="7CBCAA8F" w14:textId="77777777">
        <w:tc>
          <w:tcPr>
            <w:tcW w:w="2430" w:type="dxa"/>
            <w:tcMar>
              <w:top w:w="100" w:type="dxa"/>
              <w:left w:w="100" w:type="dxa"/>
              <w:bottom w:w="100" w:type="dxa"/>
              <w:right w:w="100" w:type="dxa"/>
            </w:tcMar>
          </w:tcPr>
          <w:p w14:paraId="503BD772" w14:textId="77777777" w:rsidR="0096397B" w:rsidRDefault="00C11204">
            <w:pPr>
              <w:pStyle w:val="Normal1"/>
              <w:widowControl w:val="0"/>
              <w:spacing w:line="240" w:lineRule="auto"/>
            </w:pPr>
            <w:r>
              <w:t>iOS jailbreaking</w:t>
            </w:r>
          </w:p>
        </w:tc>
        <w:tc>
          <w:tcPr>
            <w:tcW w:w="6930" w:type="dxa"/>
            <w:tcMar>
              <w:top w:w="100" w:type="dxa"/>
              <w:left w:w="100" w:type="dxa"/>
              <w:bottom w:w="100" w:type="dxa"/>
              <w:right w:w="100" w:type="dxa"/>
            </w:tcMar>
          </w:tcPr>
          <w:p w14:paraId="22C50E27" w14:textId="77777777" w:rsidR="0096397B" w:rsidRDefault="00C11204">
            <w:pPr>
              <w:pStyle w:val="Normal1"/>
              <w:widowControl w:val="0"/>
              <w:spacing w:line="240" w:lineRule="auto"/>
            </w:pPr>
            <w:r>
              <w:t>Un processus permettant aux produits Apple qui fonctionnent sous le système d’exploitation iOS d'obtenir un accès complet pour déverrouiller toutes les fonctionnalités du système d'exploitation, éliminant ainsi les restrictions posées par Apple.</w:t>
            </w:r>
          </w:p>
        </w:tc>
      </w:tr>
      <w:tr w:rsidR="0096397B" w14:paraId="23A073E6" w14:textId="77777777">
        <w:tc>
          <w:tcPr>
            <w:tcW w:w="2430" w:type="dxa"/>
            <w:tcMar>
              <w:top w:w="100" w:type="dxa"/>
              <w:left w:w="100" w:type="dxa"/>
              <w:bottom w:w="100" w:type="dxa"/>
              <w:right w:w="100" w:type="dxa"/>
            </w:tcMar>
          </w:tcPr>
          <w:p w14:paraId="6CE81939" w14:textId="77777777" w:rsidR="0096397B" w:rsidRDefault="00C11204">
            <w:pPr>
              <w:pStyle w:val="Normal1"/>
              <w:widowControl w:val="0"/>
              <w:spacing w:line="240" w:lineRule="auto"/>
            </w:pPr>
            <w:r>
              <w:lastRenderedPageBreak/>
              <w:t>MoTeC ACL</w:t>
            </w:r>
          </w:p>
        </w:tc>
        <w:tc>
          <w:tcPr>
            <w:tcW w:w="6930" w:type="dxa"/>
            <w:tcMar>
              <w:top w:w="100" w:type="dxa"/>
              <w:left w:w="100" w:type="dxa"/>
              <w:bottom w:w="100" w:type="dxa"/>
              <w:right w:w="100" w:type="dxa"/>
            </w:tcMar>
          </w:tcPr>
          <w:p w14:paraId="1F1C817E" w14:textId="77777777" w:rsidR="0096397B" w:rsidRDefault="00C11204">
            <w:pPr>
              <w:pStyle w:val="Normal1"/>
              <w:widowControl w:val="0"/>
              <w:spacing w:line="240" w:lineRule="auto"/>
            </w:pPr>
            <w:r>
              <w:t>Un outil d’acquisition de données et de communication hautement configurable de la compagnie MoTeC.</w:t>
            </w:r>
          </w:p>
        </w:tc>
      </w:tr>
      <w:tr w:rsidR="0096397B" w14:paraId="54E05B4F" w14:textId="77777777">
        <w:tc>
          <w:tcPr>
            <w:tcW w:w="2430" w:type="dxa"/>
            <w:tcMar>
              <w:top w:w="100" w:type="dxa"/>
              <w:left w:w="100" w:type="dxa"/>
              <w:bottom w:w="100" w:type="dxa"/>
              <w:right w:w="100" w:type="dxa"/>
            </w:tcMar>
          </w:tcPr>
          <w:p w14:paraId="5D8B1013" w14:textId="77777777" w:rsidR="0096397B" w:rsidRDefault="00C11204">
            <w:pPr>
              <w:pStyle w:val="Normal1"/>
              <w:widowControl w:val="0"/>
              <w:spacing w:line="240" w:lineRule="auto"/>
            </w:pPr>
            <w:r>
              <w:t>MoTeC i2 Pro</w:t>
            </w:r>
          </w:p>
        </w:tc>
        <w:tc>
          <w:tcPr>
            <w:tcW w:w="6930" w:type="dxa"/>
            <w:tcMar>
              <w:top w:w="100" w:type="dxa"/>
              <w:left w:w="100" w:type="dxa"/>
              <w:bottom w:w="100" w:type="dxa"/>
              <w:right w:w="100" w:type="dxa"/>
            </w:tcMar>
          </w:tcPr>
          <w:p w14:paraId="3AF49AB8" w14:textId="77777777" w:rsidR="0096397B" w:rsidRDefault="00C11204">
            <w:pPr>
              <w:pStyle w:val="Normal1"/>
              <w:widowControl w:val="0"/>
              <w:spacing w:line="240" w:lineRule="auto"/>
            </w:pPr>
            <w:r>
              <w:t>Un logiciel de la compagnie MoTeC utilisé pour l’analyse des données provenant du MoTeC ACL</w:t>
            </w:r>
          </w:p>
        </w:tc>
      </w:tr>
      <w:tr w:rsidR="0096397B" w14:paraId="1CB428F7" w14:textId="77777777">
        <w:tc>
          <w:tcPr>
            <w:tcW w:w="2430" w:type="dxa"/>
            <w:tcMar>
              <w:top w:w="100" w:type="dxa"/>
              <w:left w:w="100" w:type="dxa"/>
              <w:bottom w:w="100" w:type="dxa"/>
              <w:right w:w="100" w:type="dxa"/>
            </w:tcMar>
          </w:tcPr>
          <w:p w14:paraId="3E1BD711" w14:textId="77777777" w:rsidR="0096397B" w:rsidRDefault="00C11204">
            <w:pPr>
              <w:pStyle w:val="Normal1"/>
              <w:widowControl w:val="0"/>
              <w:spacing w:line="240" w:lineRule="auto"/>
            </w:pPr>
            <w:r>
              <w:t>MVC</w:t>
            </w:r>
          </w:p>
        </w:tc>
        <w:tc>
          <w:tcPr>
            <w:tcW w:w="6930" w:type="dxa"/>
            <w:tcMar>
              <w:top w:w="100" w:type="dxa"/>
              <w:left w:w="100" w:type="dxa"/>
              <w:bottom w:w="100" w:type="dxa"/>
              <w:right w:w="100" w:type="dxa"/>
            </w:tcMar>
          </w:tcPr>
          <w:p w14:paraId="4D167A32" w14:textId="77777777" w:rsidR="0096397B" w:rsidRDefault="00C11204">
            <w:pPr>
              <w:pStyle w:val="Normal1"/>
              <w:spacing w:line="240" w:lineRule="auto"/>
            </w:pPr>
            <w:r>
              <w:rPr>
                <w:i/>
              </w:rPr>
              <w:t xml:space="preserve">Acronyme : </w:t>
            </w:r>
            <w:r>
              <w:t>Modèle-vue-contrôleur</w:t>
            </w:r>
          </w:p>
          <w:p w14:paraId="725AB3E4" w14:textId="77777777" w:rsidR="0096397B" w:rsidRDefault="00C11204">
            <w:pPr>
              <w:pStyle w:val="Normal1"/>
              <w:spacing w:line="240" w:lineRule="auto"/>
            </w:pPr>
            <w:r>
              <w:t>Un modèle architectural de programmation qui répond aux besoins d’une application interactive en séparant les données, la présentation et la logique en différentes composantes au sein d’une même architecture.</w:t>
            </w:r>
          </w:p>
        </w:tc>
      </w:tr>
      <w:tr w:rsidR="0096397B" w14:paraId="16DB6101" w14:textId="77777777">
        <w:tc>
          <w:tcPr>
            <w:tcW w:w="2430" w:type="dxa"/>
            <w:tcMar>
              <w:top w:w="100" w:type="dxa"/>
              <w:left w:w="100" w:type="dxa"/>
              <w:bottom w:w="100" w:type="dxa"/>
              <w:right w:w="100" w:type="dxa"/>
            </w:tcMar>
          </w:tcPr>
          <w:p w14:paraId="46945E60" w14:textId="77777777" w:rsidR="0096397B" w:rsidRDefault="00C11204">
            <w:pPr>
              <w:pStyle w:val="Normal1"/>
              <w:widowControl w:val="0"/>
              <w:spacing w:line="240" w:lineRule="auto"/>
            </w:pPr>
            <w:r>
              <w:t>Protocole de communication</w:t>
            </w:r>
          </w:p>
        </w:tc>
        <w:tc>
          <w:tcPr>
            <w:tcW w:w="6930" w:type="dxa"/>
            <w:tcMar>
              <w:top w:w="100" w:type="dxa"/>
              <w:left w:w="100" w:type="dxa"/>
              <w:bottom w:w="100" w:type="dxa"/>
              <w:right w:w="100" w:type="dxa"/>
            </w:tcMar>
          </w:tcPr>
          <w:p w14:paraId="44F57020" w14:textId="77777777" w:rsidR="0096397B" w:rsidRDefault="00C11204">
            <w:pPr>
              <w:pStyle w:val="Normal1"/>
              <w:widowControl w:val="0"/>
              <w:spacing w:line="240" w:lineRule="auto"/>
            </w:pPr>
            <w:r>
              <w:t>Un protocole de communication est une définition de plusieurs règles utilisées par un moyen de communication spécifique.</w:t>
            </w:r>
          </w:p>
        </w:tc>
      </w:tr>
      <w:tr w:rsidR="0096397B" w14:paraId="24381E3A" w14:textId="77777777">
        <w:tc>
          <w:tcPr>
            <w:tcW w:w="2430" w:type="dxa"/>
            <w:tcMar>
              <w:top w:w="100" w:type="dxa"/>
              <w:left w:w="100" w:type="dxa"/>
              <w:bottom w:w="100" w:type="dxa"/>
              <w:right w:w="100" w:type="dxa"/>
            </w:tcMar>
          </w:tcPr>
          <w:p w14:paraId="792533FC" w14:textId="77777777" w:rsidR="0096397B" w:rsidRDefault="00C11204">
            <w:pPr>
              <w:pStyle w:val="Normal1"/>
              <w:widowControl w:val="0"/>
              <w:spacing w:line="240" w:lineRule="auto"/>
            </w:pPr>
            <w:r>
              <w:t>Quint-2</w:t>
            </w:r>
          </w:p>
        </w:tc>
        <w:tc>
          <w:tcPr>
            <w:tcW w:w="6930" w:type="dxa"/>
            <w:tcMar>
              <w:top w:w="100" w:type="dxa"/>
              <w:left w:w="100" w:type="dxa"/>
              <w:bottom w:w="100" w:type="dxa"/>
              <w:right w:w="100" w:type="dxa"/>
            </w:tcMar>
          </w:tcPr>
          <w:p w14:paraId="23483579" w14:textId="77777777" w:rsidR="0096397B" w:rsidRDefault="00C11204">
            <w:pPr>
              <w:pStyle w:val="Normal1"/>
              <w:widowControl w:val="0"/>
              <w:spacing w:line="240" w:lineRule="auto"/>
            </w:pPr>
            <w:r>
              <w:t>Le standard Quint-2 est une extension des attributs de qualité de la norme ISO 9126.</w:t>
            </w:r>
          </w:p>
        </w:tc>
      </w:tr>
      <w:tr w:rsidR="0096397B" w14:paraId="61DCC6B1" w14:textId="77777777">
        <w:tc>
          <w:tcPr>
            <w:tcW w:w="2430" w:type="dxa"/>
            <w:tcMar>
              <w:top w:w="100" w:type="dxa"/>
              <w:left w:w="100" w:type="dxa"/>
              <w:bottom w:w="100" w:type="dxa"/>
              <w:right w:w="100" w:type="dxa"/>
            </w:tcMar>
          </w:tcPr>
          <w:p w14:paraId="17EC648D" w14:textId="77777777" w:rsidR="0096397B" w:rsidRDefault="00C11204">
            <w:pPr>
              <w:pStyle w:val="Normal1"/>
              <w:widowControl w:val="0"/>
              <w:spacing w:line="240" w:lineRule="auto"/>
            </w:pPr>
            <w:r>
              <w:t>RPM</w:t>
            </w:r>
          </w:p>
        </w:tc>
        <w:tc>
          <w:tcPr>
            <w:tcW w:w="6930" w:type="dxa"/>
            <w:tcMar>
              <w:top w:w="100" w:type="dxa"/>
              <w:left w:w="100" w:type="dxa"/>
              <w:bottom w:w="100" w:type="dxa"/>
              <w:right w:w="100" w:type="dxa"/>
            </w:tcMar>
          </w:tcPr>
          <w:p w14:paraId="62DA21A7" w14:textId="77777777" w:rsidR="0096397B" w:rsidRDefault="00C11204">
            <w:pPr>
              <w:pStyle w:val="Normal1"/>
              <w:widowControl w:val="0"/>
              <w:spacing w:line="240" w:lineRule="auto"/>
            </w:pPr>
            <w:r>
              <w:rPr>
                <w:i/>
              </w:rPr>
              <w:t>Acronyme :</w:t>
            </w:r>
            <w:r>
              <w:t xml:space="preserve"> Revolution Per Minute ou Rotation Per Minute</w:t>
            </w:r>
          </w:p>
          <w:p w14:paraId="6549F8DB" w14:textId="77777777" w:rsidR="0096397B" w:rsidRDefault="00C11204">
            <w:pPr>
              <w:pStyle w:val="Normal1"/>
              <w:widowControl w:val="0"/>
              <w:spacing w:line="240" w:lineRule="auto"/>
            </w:pPr>
            <w:r>
              <w:t>Le tour par minute est une unité de mesure de la vitesse de rotation. Dans le domaine des voitures, cette mesure signifie le nombre de tours par minute du moteur.</w:t>
            </w:r>
          </w:p>
        </w:tc>
      </w:tr>
      <w:tr w:rsidR="0096397B" w14:paraId="2B95C314" w14:textId="77777777">
        <w:tc>
          <w:tcPr>
            <w:tcW w:w="2430" w:type="dxa"/>
            <w:tcMar>
              <w:top w:w="100" w:type="dxa"/>
              <w:left w:w="100" w:type="dxa"/>
              <w:bottom w:w="100" w:type="dxa"/>
              <w:right w:w="100" w:type="dxa"/>
            </w:tcMar>
          </w:tcPr>
          <w:p w14:paraId="6DBF6C09" w14:textId="77777777" w:rsidR="0096397B" w:rsidRDefault="00C11204">
            <w:pPr>
              <w:pStyle w:val="Normal1"/>
              <w:widowControl w:val="0"/>
              <w:spacing w:line="240" w:lineRule="auto"/>
            </w:pPr>
            <w:r>
              <w:t>UDP</w:t>
            </w:r>
          </w:p>
        </w:tc>
        <w:tc>
          <w:tcPr>
            <w:tcW w:w="6930" w:type="dxa"/>
            <w:tcMar>
              <w:top w:w="100" w:type="dxa"/>
              <w:left w:w="100" w:type="dxa"/>
              <w:bottom w:w="100" w:type="dxa"/>
              <w:right w:w="100" w:type="dxa"/>
            </w:tcMar>
          </w:tcPr>
          <w:p w14:paraId="63A07926" w14:textId="77777777" w:rsidR="0096397B" w:rsidRDefault="00C11204">
            <w:pPr>
              <w:pStyle w:val="Normal1"/>
              <w:widowControl w:val="0"/>
              <w:spacing w:line="240" w:lineRule="auto"/>
            </w:pPr>
            <w:r>
              <w:rPr>
                <w:i/>
              </w:rPr>
              <w:t>Acronyme :</w:t>
            </w:r>
            <w:r>
              <w:t xml:space="preserve"> User Datagram Protocol</w:t>
            </w:r>
          </w:p>
          <w:p w14:paraId="1E548597" w14:textId="77777777" w:rsidR="0096397B" w:rsidRDefault="00C11204">
            <w:pPr>
              <w:pStyle w:val="Normal1"/>
              <w:widowControl w:val="0"/>
              <w:spacing w:line="240" w:lineRule="auto"/>
            </w:pPr>
            <w:r>
              <w:t>Le protocole UDP est l’un des principaux protocoles employés par la communication via Internet.</w:t>
            </w:r>
          </w:p>
        </w:tc>
      </w:tr>
      <w:tr w:rsidR="0096397B" w14:paraId="77AB3EC1" w14:textId="77777777">
        <w:tc>
          <w:tcPr>
            <w:tcW w:w="2430" w:type="dxa"/>
            <w:tcMar>
              <w:top w:w="100" w:type="dxa"/>
              <w:left w:w="100" w:type="dxa"/>
              <w:bottom w:w="100" w:type="dxa"/>
              <w:right w:w="100" w:type="dxa"/>
            </w:tcMar>
          </w:tcPr>
          <w:p w14:paraId="2B69AC36" w14:textId="77777777" w:rsidR="0096397B" w:rsidRDefault="00C11204">
            <w:pPr>
              <w:pStyle w:val="Normal1"/>
              <w:widowControl w:val="0"/>
              <w:spacing w:line="240" w:lineRule="auto"/>
            </w:pPr>
            <w:r>
              <w:t>USB</w:t>
            </w:r>
          </w:p>
        </w:tc>
        <w:tc>
          <w:tcPr>
            <w:tcW w:w="6930" w:type="dxa"/>
            <w:tcMar>
              <w:top w:w="100" w:type="dxa"/>
              <w:left w:w="100" w:type="dxa"/>
              <w:bottom w:w="100" w:type="dxa"/>
              <w:right w:w="100" w:type="dxa"/>
            </w:tcMar>
          </w:tcPr>
          <w:p w14:paraId="10005435" w14:textId="77777777" w:rsidR="0096397B" w:rsidRDefault="00C11204">
            <w:pPr>
              <w:pStyle w:val="Normal1"/>
              <w:widowControl w:val="0"/>
              <w:spacing w:line="240" w:lineRule="auto"/>
            </w:pPr>
            <w:r>
              <w:rPr>
                <w:i/>
              </w:rPr>
              <w:t>Acronyme :</w:t>
            </w:r>
            <w:r>
              <w:t xml:space="preserve"> Universal Serial Bus</w:t>
            </w:r>
          </w:p>
        </w:tc>
      </w:tr>
      <w:tr w:rsidR="0096397B" w14:paraId="4A0E02B9" w14:textId="77777777">
        <w:tc>
          <w:tcPr>
            <w:tcW w:w="2430" w:type="dxa"/>
            <w:tcMar>
              <w:top w:w="100" w:type="dxa"/>
              <w:left w:w="100" w:type="dxa"/>
              <w:bottom w:w="100" w:type="dxa"/>
              <w:right w:w="100" w:type="dxa"/>
            </w:tcMar>
          </w:tcPr>
          <w:p w14:paraId="7F937994" w14:textId="77777777" w:rsidR="0096397B" w:rsidRDefault="00C11204">
            <w:pPr>
              <w:pStyle w:val="Normal1"/>
              <w:widowControl w:val="0"/>
              <w:spacing w:line="240" w:lineRule="auto"/>
            </w:pPr>
            <w:r>
              <w:t>VIM</w:t>
            </w:r>
          </w:p>
        </w:tc>
        <w:tc>
          <w:tcPr>
            <w:tcW w:w="6930" w:type="dxa"/>
            <w:tcMar>
              <w:top w:w="100" w:type="dxa"/>
              <w:left w:w="100" w:type="dxa"/>
              <w:bottom w:w="100" w:type="dxa"/>
              <w:right w:w="100" w:type="dxa"/>
            </w:tcMar>
          </w:tcPr>
          <w:p w14:paraId="57AC328D" w14:textId="77777777" w:rsidR="0096397B" w:rsidRDefault="00C11204">
            <w:pPr>
              <w:pStyle w:val="Normal1"/>
              <w:widowControl w:val="0"/>
              <w:spacing w:line="240" w:lineRule="auto"/>
            </w:pPr>
            <w:r>
              <w:rPr>
                <w:i/>
              </w:rPr>
              <w:t>Acronyme :</w:t>
            </w:r>
            <w:r>
              <w:t xml:space="preserve"> Versatile input Module</w:t>
            </w:r>
          </w:p>
          <w:p w14:paraId="041C3AF2" w14:textId="77777777" w:rsidR="0096397B" w:rsidRDefault="00C11204">
            <w:pPr>
              <w:pStyle w:val="Normal1"/>
              <w:widowControl w:val="0"/>
              <w:spacing w:line="240" w:lineRule="auto"/>
            </w:pPr>
            <w:r>
              <w:t>Une unité qui convertit les signaux des capteurs en signal CAN.</w:t>
            </w:r>
          </w:p>
        </w:tc>
      </w:tr>
      <w:tr w:rsidR="0096397B" w14:paraId="07ADA883" w14:textId="77777777">
        <w:tc>
          <w:tcPr>
            <w:tcW w:w="2430" w:type="dxa"/>
            <w:tcMar>
              <w:top w:w="100" w:type="dxa"/>
              <w:left w:w="100" w:type="dxa"/>
              <w:bottom w:w="100" w:type="dxa"/>
              <w:right w:w="100" w:type="dxa"/>
            </w:tcMar>
          </w:tcPr>
          <w:p w14:paraId="168B3E83" w14:textId="77777777" w:rsidR="0096397B" w:rsidRDefault="00C11204">
            <w:pPr>
              <w:pStyle w:val="Normal1"/>
              <w:widowControl w:val="0"/>
              <w:spacing w:line="240" w:lineRule="auto"/>
            </w:pPr>
            <w:r>
              <w:t>Widget</w:t>
            </w:r>
          </w:p>
        </w:tc>
        <w:tc>
          <w:tcPr>
            <w:tcW w:w="6930" w:type="dxa"/>
            <w:tcMar>
              <w:top w:w="100" w:type="dxa"/>
              <w:left w:w="100" w:type="dxa"/>
              <w:bottom w:w="100" w:type="dxa"/>
              <w:right w:w="100" w:type="dxa"/>
            </w:tcMar>
          </w:tcPr>
          <w:p w14:paraId="76E9F01E" w14:textId="77777777" w:rsidR="0096397B" w:rsidRDefault="00C11204">
            <w:pPr>
              <w:pStyle w:val="Normal1"/>
              <w:spacing w:line="240" w:lineRule="auto"/>
            </w:pPr>
            <w:r>
              <w:t xml:space="preserve">Un </w:t>
            </w:r>
            <w:r>
              <w:rPr>
                <w:i/>
              </w:rPr>
              <w:t>widget</w:t>
            </w:r>
            <w:r>
              <w:t xml:space="preserve"> est un composant logiciel en relation avec les interfaces graphiques. Il peut désigner un composant d'interface graphique (un élément visuel d'une interface graphique) ou un gadget interactif (un petit outil qui permet d'obtenir des informations).</w:t>
            </w:r>
          </w:p>
        </w:tc>
      </w:tr>
      <w:tr w:rsidR="0096397B" w14:paraId="03D6CF29" w14:textId="77777777">
        <w:tc>
          <w:tcPr>
            <w:tcW w:w="2430" w:type="dxa"/>
            <w:tcMar>
              <w:top w:w="100" w:type="dxa"/>
              <w:left w:w="100" w:type="dxa"/>
              <w:bottom w:w="100" w:type="dxa"/>
              <w:right w:w="100" w:type="dxa"/>
            </w:tcMar>
          </w:tcPr>
          <w:p w14:paraId="2C265593" w14:textId="77777777" w:rsidR="0096397B" w:rsidRDefault="00C11204">
            <w:pPr>
              <w:pStyle w:val="Normal1"/>
              <w:widowControl w:val="0"/>
              <w:spacing w:line="240" w:lineRule="auto"/>
            </w:pPr>
            <w:r>
              <w:t>Wi-Fi</w:t>
            </w:r>
          </w:p>
        </w:tc>
        <w:tc>
          <w:tcPr>
            <w:tcW w:w="6930" w:type="dxa"/>
            <w:tcMar>
              <w:top w:w="100" w:type="dxa"/>
              <w:left w:w="100" w:type="dxa"/>
              <w:bottom w:w="100" w:type="dxa"/>
              <w:right w:w="100" w:type="dxa"/>
            </w:tcMar>
          </w:tcPr>
          <w:p w14:paraId="55ADB3C7" w14:textId="77777777" w:rsidR="0096397B" w:rsidRDefault="00C11204">
            <w:pPr>
              <w:pStyle w:val="Normal1"/>
              <w:widowControl w:val="0"/>
              <w:spacing w:line="240" w:lineRule="auto"/>
            </w:pPr>
            <w:r>
              <w:t>Un ensemble de protocoles de communication sans fil permettant de relier plusieurs systèmes informatiques entre eux pour permettre la transmission d’informations. Le Wi-Fi est régi par la norme IEEE 802.11 (ISO/CEI 8802-11).</w:t>
            </w:r>
          </w:p>
        </w:tc>
      </w:tr>
      <w:tr w:rsidR="0096397B" w14:paraId="33D4771A" w14:textId="77777777">
        <w:tc>
          <w:tcPr>
            <w:tcW w:w="2430" w:type="dxa"/>
            <w:tcMar>
              <w:top w:w="100" w:type="dxa"/>
              <w:left w:w="100" w:type="dxa"/>
              <w:bottom w:w="100" w:type="dxa"/>
              <w:right w:w="100" w:type="dxa"/>
            </w:tcMar>
          </w:tcPr>
          <w:p w14:paraId="62D600A7" w14:textId="77777777" w:rsidR="0096397B" w:rsidRDefault="00C11204">
            <w:pPr>
              <w:pStyle w:val="Normal1"/>
              <w:widowControl w:val="0"/>
              <w:spacing w:line="240" w:lineRule="auto"/>
            </w:pPr>
            <w:r>
              <w:t>Xcode</w:t>
            </w:r>
          </w:p>
        </w:tc>
        <w:tc>
          <w:tcPr>
            <w:tcW w:w="6930" w:type="dxa"/>
            <w:tcMar>
              <w:top w:w="100" w:type="dxa"/>
              <w:left w:w="100" w:type="dxa"/>
              <w:bottom w:w="100" w:type="dxa"/>
              <w:right w:w="100" w:type="dxa"/>
            </w:tcMar>
          </w:tcPr>
          <w:p w14:paraId="46E3FFAD" w14:textId="77777777" w:rsidR="0096397B" w:rsidRDefault="00C11204">
            <w:pPr>
              <w:pStyle w:val="Normal1"/>
              <w:widowControl w:val="0"/>
              <w:spacing w:line="240" w:lineRule="auto"/>
            </w:pPr>
            <w:r>
              <w:t>Un environnement de développement pour Mac OS X ainsi que iOS.</w:t>
            </w:r>
          </w:p>
        </w:tc>
      </w:tr>
    </w:tbl>
    <w:p w14:paraId="78E9DF75" w14:textId="77777777" w:rsidR="0096397B" w:rsidRDefault="0096397B">
      <w:pPr>
        <w:pStyle w:val="Normal1"/>
      </w:pPr>
    </w:p>
    <w:p w14:paraId="3F2E827E" w14:textId="77777777" w:rsidR="0096397B" w:rsidRDefault="00C11204">
      <w:pPr>
        <w:pStyle w:val="Heading1"/>
        <w:contextualSpacing w:val="0"/>
      </w:pPr>
      <w:bookmarkStart w:id="145" w:name="h.hpk6gvlf1v6n" w:colFirst="0" w:colLast="0"/>
      <w:bookmarkStart w:id="146" w:name="_Toc257642327"/>
      <w:bookmarkEnd w:id="145"/>
      <w:r>
        <w:lastRenderedPageBreak/>
        <w:t>Annexes</w:t>
      </w:r>
      <w:bookmarkEnd w:id="146"/>
    </w:p>
    <w:p w14:paraId="7650E054" w14:textId="77777777" w:rsidR="0096397B" w:rsidRDefault="00C11204">
      <w:pPr>
        <w:pStyle w:val="Heading2"/>
        <w:contextualSpacing w:val="0"/>
      </w:pPr>
      <w:bookmarkStart w:id="147" w:name="h.xau64mbx3682" w:colFirst="0" w:colLast="0"/>
      <w:bookmarkStart w:id="148" w:name="_Toc257642328"/>
      <w:bookmarkEnd w:id="147"/>
      <w:r>
        <w:t>A</w:t>
      </w:r>
      <w:r>
        <w:tab/>
        <w:t>Spécifications des cas d’utilisation</w:t>
      </w:r>
      <w:bookmarkEnd w:id="148"/>
    </w:p>
    <w:p w14:paraId="17BAFE70" w14:textId="77777777" w:rsidR="0096397B" w:rsidRDefault="00C11204">
      <w:pPr>
        <w:pStyle w:val="Heading3"/>
        <w:contextualSpacing w:val="0"/>
      </w:pPr>
      <w:bookmarkStart w:id="149" w:name="h.fxlx19ivkmj3" w:colFirst="0" w:colLast="0"/>
      <w:bookmarkStart w:id="150" w:name="_Toc257642329"/>
      <w:bookmarkEnd w:id="149"/>
      <w:r>
        <w:t>CU01 - Changer le mode de l’application</w:t>
      </w:r>
      <w:bookmarkEnd w:id="150"/>
    </w:p>
    <w:p w14:paraId="7BBFD557" w14:textId="77777777" w:rsidR="0096397B" w:rsidRDefault="00C11204">
      <w:pPr>
        <w:pStyle w:val="Heading4"/>
        <w:contextualSpacing w:val="0"/>
      </w:pPr>
      <w:bookmarkStart w:id="151" w:name="h.j2ykkecf5nor" w:colFirst="0" w:colLast="0"/>
      <w:bookmarkEnd w:id="151"/>
      <w:r>
        <w:t>Brève description</w:t>
      </w:r>
    </w:p>
    <w:p w14:paraId="096875D3" w14:textId="77777777" w:rsidR="0096397B" w:rsidRDefault="00C11204">
      <w:pPr>
        <w:pStyle w:val="Normal1"/>
        <w:ind w:firstLine="720"/>
      </w:pPr>
      <w:r>
        <w:t>L’utilisateur peut modifier les configurations de l’application dans les paramètres iOS pour effectuer le changement entre les deux modes disponibles, soit le mode pilote et le mode ingénieur de piste.</w:t>
      </w:r>
    </w:p>
    <w:p w14:paraId="077CE604" w14:textId="77777777" w:rsidR="0096397B" w:rsidRDefault="00C11204">
      <w:pPr>
        <w:pStyle w:val="Heading4"/>
        <w:contextualSpacing w:val="0"/>
      </w:pPr>
      <w:bookmarkStart w:id="152" w:name="h.hgjji4fhgyy" w:colFirst="0" w:colLast="0"/>
      <w:bookmarkEnd w:id="152"/>
      <w:r>
        <w:t>Acteurs principaux</w:t>
      </w:r>
    </w:p>
    <w:p w14:paraId="5D90CA12" w14:textId="77777777" w:rsidR="0096397B" w:rsidRDefault="00C11204">
      <w:pPr>
        <w:pStyle w:val="Normal1"/>
        <w:numPr>
          <w:ilvl w:val="0"/>
          <w:numId w:val="10"/>
        </w:numPr>
        <w:ind w:hanging="359"/>
        <w:contextualSpacing/>
      </w:pPr>
      <w:r>
        <w:t>L’ingénieur de piste;</w:t>
      </w:r>
    </w:p>
    <w:p w14:paraId="16A4EB3C" w14:textId="77777777" w:rsidR="0096397B" w:rsidRDefault="00C11204">
      <w:pPr>
        <w:pStyle w:val="Normal1"/>
        <w:numPr>
          <w:ilvl w:val="0"/>
          <w:numId w:val="10"/>
        </w:numPr>
        <w:ind w:hanging="359"/>
        <w:contextualSpacing/>
      </w:pPr>
      <w:r>
        <w:t>Le pilote.</w:t>
      </w:r>
    </w:p>
    <w:p w14:paraId="4FE11657" w14:textId="77777777" w:rsidR="0096397B" w:rsidRDefault="00C11204">
      <w:pPr>
        <w:pStyle w:val="Heading4"/>
        <w:contextualSpacing w:val="0"/>
      </w:pPr>
      <w:bookmarkStart w:id="153" w:name="h.8j2ayp5agorx" w:colFirst="0" w:colLast="0"/>
      <w:bookmarkEnd w:id="153"/>
      <w:r>
        <w:t>Précondition(s)</w:t>
      </w:r>
    </w:p>
    <w:p w14:paraId="0922F4A1" w14:textId="77777777" w:rsidR="0096397B" w:rsidRDefault="00C11204">
      <w:pPr>
        <w:pStyle w:val="Normal1"/>
        <w:ind w:firstLine="720"/>
      </w:pPr>
      <w:r>
        <w:t>Aucune précondition.</w:t>
      </w:r>
    </w:p>
    <w:p w14:paraId="1D0F82FB" w14:textId="77777777" w:rsidR="0096397B" w:rsidRDefault="00C11204">
      <w:pPr>
        <w:pStyle w:val="Heading4"/>
        <w:contextualSpacing w:val="0"/>
      </w:pPr>
      <w:bookmarkStart w:id="154" w:name="h.xwujj6tf893" w:colFirst="0" w:colLast="0"/>
      <w:bookmarkEnd w:id="154"/>
      <w:r>
        <w:t>Postconditions(s)</w:t>
      </w:r>
    </w:p>
    <w:p w14:paraId="77209D63" w14:textId="77777777" w:rsidR="0096397B" w:rsidRDefault="00C11204">
      <w:pPr>
        <w:pStyle w:val="Normal1"/>
        <w:ind w:firstLine="720"/>
      </w:pPr>
      <w:r>
        <w:t>L’application démarre dans le mode spécifié par la configuration.</w:t>
      </w:r>
    </w:p>
    <w:p w14:paraId="3942E6BC" w14:textId="77777777" w:rsidR="0096397B" w:rsidRDefault="00C11204">
      <w:pPr>
        <w:pStyle w:val="Heading4"/>
        <w:contextualSpacing w:val="0"/>
      </w:pPr>
      <w:bookmarkStart w:id="155" w:name="h.yo12y2fkyag" w:colFirst="0" w:colLast="0"/>
      <w:bookmarkEnd w:id="155"/>
      <w:r>
        <w:t>Flux d’événements</w:t>
      </w:r>
    </w:p>
    <w:p w14:paraId="569A993B" w14:textId="77777777" w:rsidR="0096397B" w:rsidRDefault="00C11204">
      <w:pPr>
        <w:pStyle w:val="Heading5"/>
        <w:contextualSpacing w:val="0"/>
      </w:pPr>
      <w:bookmarkStart w:id="156" w:name="h.fbnisc91ev3c" w:colFirst="0" w:colLast="0"/>
      <w:bookmarkEnd w:id="156"/>
      <w:r>
        <w:t>Flux de base</w:t>
      </w:r>
    </w:p>
    <w:p w14:paraId="03F54B99" w14:textId="77777777" w:rsidR="0096397B" w:rsidRDefault="00C11204">
      <w:pPr>
        <w:pStyle w:val="Normal1"/>
        <w:numPr>
          <w:ilvl w:val="0"/>
          <w:numId w:val="15"/>
        </w:numPr>
        <w:ind w:hanging="359"/>
        <w:contextualSpacing/>
      </w:pPr>
      <w:r>
        <w:t>L’utilisateur ouvre la configuration de l’application dans les paramètres iOS;</w:t>
      </w:r>
    </w:p>
    <w:p w14:paraId="7461D3EB" w14:textId="77777777" w:rsidR="0096397B" w:rsidRDefault="00C11204">
      <w:pPr>
        <w:pStyle w:val="Normal1"/>
        <w:numPr>
          <w:ilvl w:val="0"/>
          <w:numId w:val="15"/>
        </w:numPr>
        <w:ind w:hanging="359"/>
        <w:contextualSpacing/>
      </w:pPr>
      <w:r>
        <w:t>L’utilisateur modifie la configuration pour spécifier le mode de l’application;</w:t>
      </w:r>
    </w:p>
    <w:p w14:paraId="680BC612" w14:textId="77777777" w:rsidR="0096397B" w:rsidRDefault="00C11204">
      <w:pPr>
        <w:pStyle w:val="Normal1"/>
        <w:numPr>
          <w:ilvl w:val="0"/>
          <w:numId w:val="15"/>
        </w:numPr>
        <w:ind w:hanging="359"/>
        <w:contextualSpacing/>
      </w:pPr>
      <w:r>
        <w:t>L’application, à l’ouverture, lit la configuration pour savoir quel mode utiliser.</w:t>
      </w:r>
    </w:p>
    <w:p w14:paraId="26BA895E" w14:textId="77777777" w:rsidR="0096397B" w:rsidRDefault="0096397B">
      <w:pPr>
        <w:pStyle w:val="Heading3"/>
        <w:contextualSpacing w:val="0"/>
      </w:pPr>
      <w:bookmarkStart w:id="157" w:name="h.x0eq8kvnokvl" w:colFirst="0" w:colLast="0"/>
      <w:bookmarkEnd w:id="157"/>
    </w:p>
    <w:p w14:paraId="5D34930B" w14:textId="77777777" w:rsidR="0096397B" w:rsidRDefault="00C11204">
      <w:pPr>
        <w:pStyle w:val="Normal1"/>
      </w:pPr>
      <w:r>
        <w:br w:type="page"/>
      </w:r>
    </w:p>
    <w:p w14:paraId="44F9FA2B" w14:textId="77777777" w:rsidR="0096397B" w:rsidRDefault="00C11204">
      <w:pPr>
        <w:pStyle w:val="Heading3"/>
        <w:contextualSpacing w:val="0"/>
      </w:pPr>
      <w:bookmarkStart w:id="158" w:name="h.hrwmytzckx0t" w:colFirst="0" w:colLast="0"/>
      <w:bookmarkStart w:id="159" w:name="h.lo2jv6m6ln3n" w:colFirst="0" w:colLast="0"/>
      <w:bookmarkStart w:id="160" w:name="_Toc257642330"/>
      <w:bookmarkEnd w:id="158"/>
      <w:bookmarkEnd w:id="159"/>
      <w:r>
        <w:lastRenderedPageBreak/>
        <w:t>CU02 - Recevoir et afficher les données des alarmes et des capteurs</w:t>
      </w:r>
      <w:bookmarkEnd w:id="160"/>
    </w:p>
    <w:p w14:paraId="44FF100C" w14:textId="77777777" w:rsidR="0096397B" w:rsidRDefault="00C11204">
      <w:pPr>
        <w:pStyle w:val="Heading4"/>
        <w:contextualSpacing w:val="0"/>
      </w:pPr>
      <w:bookmarkStart w:id="161" w:name="h.4rin2kdv5pwb" w:colFirst="0" w:colLast="0"/>
      <w:bookmarkEnd w:id="161"/>
      <w:r>
        <w:t>Brève description</w:t>
      </w:r>
    </w:p>
    <w:p w14:paraId="081780B1" w14:textId="77777777" w:rsidR="0096397B" w:rsidRDefault="00C11204">
      <w:pPr>
        <w:pStyle w:val="Normal1"/>
        <w:ind w:firstLine="720"/>
      </w:pPr>
      <w:r>
        <w:t>Le véhicule de la Formule ÉTS transmet les données récupérées de ces différents capteurs vers l’application pour interprétation.</w:t>
      </w:r>
    </w:p>
    <w:p w14:paraId="08B0C219" w14:textId="77777777" w:rsidR="0096397B" w:rsidRDefault="00C11204">
      <w:pPr>
        <w:pStyle w:val="Heading4"/>
        <w:contextualSpacing w:val="0"/>
      </w:pPr>
      <w:bookmarkStart w:id="162" w:name="h.k0a4ihecfzr2" w:colFirst="0" w:colLast="0"/>
      <w:bookmarkEnd w:id="162"/>
      <w:r>
        <w:t>Acteurs principaux</w:t>
      </w:r>
    </w:p>
    <w:p w14:paraId="0012EA9D" w14:textId="77777777" w:rsidR="0096397B" w:rsidRDefault="00C11204">
      <w:pPr>
        <w:pStyle w:val="Normal1"/>
        <w:numPr>
          <w:ilvl w:val="0"/>
          <w:numId w:val="5"/>
        </w:numPr>
        <w:ind w:hanging="359"/>
        <w:contextualSpacing/>
      </w:pPr>
      <w:r>
        <w:t>Le véhicule;</w:t>
      </w:r>
    </w:p>
    <w:p w14:paraId="70BF3EFB" w14:textId="77777777" w:rsidR="0096397B" w:rsidRDefault="00C11204">
      <w:pPr>
        <w:pStyle w:val="Normal1"/>
        <w:numPr>
          <w:ilvl w:val="0"/>
          <w:numId w:val="5"/>
        </w:numPr>
        <w:ind w:hanging="359"/>
        <w:contextualSpacing/>
      </w:pPr>
      <w:r>
        <w:t>L’ingénieur de piste;</w:t>
      </w:r>
    </w:p>
    <w:p w14:paraId="73E01AFE" w14:textId="77777777" w:rsidR="0096397B" w:rsidRDefault="00C11204">
      <w:pPr>
        <w:pStyle w:val="Normal1"/>
        <w:numPr>
          <w:ilvl w:val="0"/>
          <w:numId w:val="5"/>
        </w:numPr>
        <w:ind w:hanging="359"/>
        <w:contextualSpacing/>
      </w:pPr>
      <w:r>
        <w:t>Le pilote.</w:t>
      </w:r>
    </w:p>
    <w:p w14:paraId="77787AD4" w14:textId="77777777" w:rsidR="0096397B" w:rsidRDefault="00C11204">
      <w:pPr>
        <w:pStyle w:val="Heading4"/>
        <w:contextualSpacing w:val="0"/>
      </w:pPr>
      <w:bookmarkStart w:id="163" w:name="h.enpp33mmiga0" w:colFirst="0" w:colLast="0"/>
      <w:bookmarkEnd w:id="163"/>
      <w:r>
        <w:t>Précondition(s)</w:t>
      </w:r>
    </w:p>
    <w:p w14:paraId="640D2142" w14:textId="77777777" w:rsidR="0096397B" w:rsidRDefault="00C11204">
      <w:pPr>
        <w:pStyle w:val="Normal1"/>
        <w:ind w:left="720"/>
      </w:pPr>
      <w:r>
        <w:t>Le véhicule transmet les données vers l’application.</w:t>
      </w:r>
    </w:p>
    <w:p w14:paraId="66C1BFC2" w14:textId="77777777" w:rsidR="0096397B" w:rsidRDefault="00C11204">
      <w:pPr>
        <w:pStyle w:val="Heading4"/>
        <w:contextualSpacing w:val="0"/>
      </w:pPr>
      <w:bookmarkStart w:id="164" w:name="h.xhce9ni30mqa" w:colFirst="0" w:colLast="0"/>
      <w:bookmarkEnd w:id="164"/>
      <w:r>
        <w:t>Postconditions(s)</w:t>
      </w:r>
    </w:p>
    <w:p w14:paraId="31E66D10" w14:textId="77777777" w:rsidR="0096397B" w:rsidRDefault="00C11204">
      <w:pPr>
        <w:pStyle w:val="Normal1"/>
        <w:ind w:left="720"/>
      </w:pPr>
      <w:r>
        <w:t>L’application affiche les informations reçues du véhicule de la manière appropriée.</w:t>
      </w:r>
    </w:p>
    <w:p w14:paraId="6FF2D4C1" w14:textId="77777777" w:rsidR="0096397B" w:rsidRDefault="00C11204">
      <w:pPr>
        <w:pStyle w:val="Heading4"/>
        <w:contextualSpacing w:val="0"/>
      </w:pPr>
      <w:bookmarkStart w:id="165" w:name="h.hp8su46me8m5" w:colFirst="0" w:colLast="0"/>
      <w:bookmarkEnd w:id="165"/>
      <w:r>
        <w:t>Flux d’événements</w:t>
      </w:r>
    </w:p>
    <w:p w14:paraId="51D8D710" w14:textId="77777777" w:rsidR="0096397B" w:rsidRDefault="00C11204">
      <w:pPr>
        <w:pStyle w:val="Heading5"/>
        <w:contextualSpacing w:val="0"/>
      </w:pPr>
      <w:bookmarkStart w:id="166" w:name="h.c6aygpgasmmm" w:colFirst="0" w:colLast="0"/>
      <w:bookmarkEnd w:id="166"/>
      <w:r>
        <w:t>Flux de base</w:t>
      </w:r>
    </w:p>
    <w:p w14:paraId="06BF70D6" w14:textId="77777777" w:rsidR="0096397B" w:rsidRDefault="00C11204">
      <w:pPr>
        <w:pStyle w:val="Normal1"/>
        <w:numPr>
          <w:ilvl w:val="0"/>
          <w:numId w:val="16"/>
        </w:numPr>
        <w:ind w:hanging="359"/>
        <w:contextualSpacing/>
      </w:pPr>
      <w:r>
        <w:t>Le véhicule envoie les informations en provenance des différents capteurs à travers le module Can2Ethernet;</w:t>
      </w:r>
    </w:p>
    <w:p w14:paraId="7958640E" w14:textId="77777777" w:rsidR="0096397B" w:rsidRDefault="00C11204">
      <w:pPr>
        <w:pStyle w:val="Normal1"/>
        <w:numPr>
          <w:ilvl w:val="0"/>
          <w:numId w:val="16"/>
        </w:numPr>
        <w:ind w:hanging="359"/>
        <w:contextualSpacing/>
      </w:pPr>
      <w:r>
        <w:t>L’application reçoit les données via Wi-Fi;</w:t>
      </w:r>
    </w:p>
    <w:p w14:paraId="4F0374A1" w14:textId="77777777" w:rsidR="0096397B" w:rsidRDefault="00C11204">
      <w:pPr>
        <w:pStyle w:val="Normal1"/>
        <w:numPr>
          <w:ilvl w:val="0"/>
          <w:numId w:val="16"/>
        </w:numPr>
        <w:ind w:hanging="359"/>
        <w:contextualSpacing/>
      </w:pPr>
      <w:r>
        <w:t>L’application compare les messages reçus avec la table des messages CAN disponible dans le fichier de configuration XML;</w:t>
      </w:r>
    </w:p>
    <w:p w14:paraId="529E34F4" w14:textId="77777777" w:rsidR="0096397B" w:rsidRDefault="00C11204">
      <w:pPr>
        <w:pStyle w:val="Normal1"/>
        <w:numPr>
          <w:ilvl w:val="0"/>
          <w:numId w:val="16"/>
        </w:numPr>
        <w:ind w:hanging="359"/>
        <w:contextualSpacing/>
      </w:pPr>
      <w:r>
        <w:t xml:space="preserve">L’application affiche les données reçues à travers les </w:t>
      </w:r>
      <w:r>
        <w:rPr>
          <w:i/>
        </w:rPr>
        <w:t>widgets</w:t>
      </w:r>
      <w:r>
        <w:t xml:space="preserve"> appropriés au pilote ou aux ingénieurs de piste.</w:t>
      </w:r>
    </w:p>
    <w:p w14:paraId="1A626722" w14:textId="77777777" w:rsidR="0096397B" w:rsidRDefault="0096397B">
      <w:pPr>
        <w:pStyle w:val="Normal1"/>
      </w:pPr>
    </w:p>
    <w:p w14:paraId="4C1B4BCF" w14:textId="77777777" w:rsidR="0096397B" w:rsidRDefault="0096397B">
      <w:pPr>
        <w:pStyle w:val="Normal1"/>
      </w:pPr>
    </w:p>
    <w:p w14:paraId="4E38107A" w14:textId="77777777" w:rsidR="0096397B" w:rsidRDefault="0096397B">
      <w:pPr>
        <w:pStyle w:val="Normal1"/>
      </w:pPr>
    </w:p>
    <w:p w14:paraId="57DCEEB6" w14:textId="77777777" w:rsidR="0096397B" w:rsidRDefault="00C11204">
      <w:pPr>
        <w:pStyle w:val="Normal1"/>
      </w:pPr>
      <w:r>
        <w:br w:type="page"/>
      </w:r>
    </w:p>
    <w:p w14:paraId="51BEA684" w14:textId="77777777" w:rsidR="0096397B" w:rsidRDefault="00C11204">
      <w:pPr>
        <w:pStyle w:val="Heading3"/>
        <w:contextualSpacing w:val="0"/>
      </w:pPr>
      <w:bookmarkStart w:id="167" w:name="h.614vrjede93v" w:colFirst="0" w:colLast="0"/>
      <w:bookmarkStart w:id="168" w:name="_Toc257642331"/>
      <w:bookmarkEnd w:id="167"/>
      <w:r>
        <w:lastRenderedPageBreak/>
        <w:t>CU03 - Changer de page</w:t>
      </w:r>
      <w:bookmarkEnd w:id="168"/>
    </w:p>
    <w:p w14:paraId="1A06ED19" w14:textId="77777777" w:rsidR="0096397B" w:rsidRDefault="00C11204">
      <w:pPr>
        <w:pStyle w:val="Heading4"/>
        <w:contextualSpacing w:val="0"/>
      </w:pPr>
      <w:bookmarkStart w:id="169" w:name="h.m3cxg7h5xxig" w:colFirst="0" w:colLast="0"/>
      <w:bookmarkEnd w:id="169"/>
      <w:r>
        <w:t>Brève description</w:t>
      </w:r>
    </w:p>
    <w:p w14:paraId="16C29514" w14:textId="77777777" w:rsidR="0096397B" w:rsidRDefault="00C11204">
      <w:pPr>
        <w:pStyle w:val="Normal1"/>
        <w:ind w:firstLine="720"/>
      </w:pPr>
      <w:r>
        <w:t>Le pilote peut changer de page entre quatre interfaces prédéfinies lorsqu’il appuie sur un bouton du volant. La première interface revient lorsque le pilote change l’interface à la dernière disponible.</w:t>
      </w:r>
    </w:p>
    <w:p w14:paraId="41DDCE32" w14:textId="77777777" w:rsidR="0096397B" w:rsidRDefault="00C11204">
      <w:pPr>
        <w:pStyle w:val="Heading4"/>
        <w:contextualSpacing w:val="0"/>
      </w:pPr>
      <w:bookmarkStart w:id="170" w:name="h.d0zm8zxz2x6v" w:colFirst="0" w:colLast="0"/>
      <w:bookmarkEnd w:id="170"/>
      <w:r>
        <w:t>Acteurs principaux</w:t>
      </w:r>
    </w:p>
    <w:p w14:paraId="753C3B43" w14:textId="77777777" w:rsidR="0096397B" w:rsidRDefault="00C11204">
      <w:pPr>
        <w:pStyle w:val="Normal1"/>
        <w:numPr>
          <w:ilvl w:val="0"/>
          <w:numId w:val="7"/>
        </w:numPr>
        <w:ind w:hanging="359"/>
        <w:contextualSpacing/>
      </w:pPr>
      <w:r>
        <w:t>Pilote;</w:t>
      </w:r>
    </w:p>
    <w:p w14:paraId="22BA7726" w14:textId="77777777" w:rsidR="0096397B" w:rsidRDefault="00C11204">
      <w:pPr>
        <w:pStyle w:val="Normal1"/>
        <w:numPr>
          <w:ilvl w:val="0"/>
          <w:numId w:val="7"/>
        </w:numPr>
        <w:ind w:hanging="359"/>
        <w:contextualSpacing/>
      </w:pPr>
      <w:r>
        <w:t>Le véhicule.</w:t>
      </w:r>
    </w:p>
    <w:p w14:paraId="66799F61" w14:textId="77777777" w:rsidR="0096397B" w:rsidRDefault="00C11204">
      <w:pPr>
        <w:pStyle w:val="Heading4"/>
        <w:contextualSpacing w:val="0"/>
      </w:pPr>
      <w:bookmarkStart w:id="171" w:name="h.x25dgytndpys" w:colFirst="0" w:colLast="0"/>
      <w:bookmarkEnd w:id="171"/>
      <w:r>
        <w:t>Précondition(s)</w:t>
      </w:r>
    </w:p>
    <w:p w14:paraId="62E43D61" w14:textId="77777777" w:rsidR="0096397B" w:rsidRDefault="00C11204">
      <w:pPr>
        <w:pStyle w:val="Normal1"/>
        <w:ind w:left="720"/>
      </w:pPr>
      <w:r>
        <w:t>L’application est en mode pilote.</w:t>
      </w:r>
    </w:p>
    <w:p w14:paraId="691396B7" w14:textId="77777777" w:rsidR="0096397B" w:rsidRDefault="00C11204">
      <w:pPr>
        <w:pStyle w:val="Heading4"/>
        <w:contextualSpacing w:val="0"/>
      </w:pPr>
      <w:bookmarkStart w:id="172" w:name="h.qw9e6ig8xral" w:colFirst="0" w:colLast="0"/>
      <w:bookmarkEnd w:id="172"/>
      <w:r>
        <w:t>Postconditions(s)</w:t>
      </w:r>
    </w:p>
    <w:p w14:paraId="2F89DA93" w14:textId="77777777" w:rsidR="0096397B" w:rsidRDefault="00C11204">
      <w:pPr>
        <w:pStyle w:val="Normal1"/>
        <w:ind w:left="720"/>
      </w:pPr>
      <w:r>
        <w:t>L’application affiche une page différente de la précédente.</w:t>
      </w:r>
    </w:p>
    <w:p w14:paraId="5693090D" w14:textId="77777777" w:rsidR="0096397B" w:rsidRDefault="00C11204">
      <w:pPr>
        <w:pStyle w:val="Heading4"/>
        <w:contextualSpacing w:val="0"/>
      </w:pPr>
      <w:bookmarkStart w:id="173" w:name="h.21e9kwn4gf1o" w:colFirst="0" w:colLast="0"/>
      <w:bookmarkEnd w:id="173"/>
      <w:r>
        <w:t>Flux d’événements</w:t>
      </w:r>
    </w:p>
    <w:p w14:paraId="61CF14C8" w14:textId="77777777" w:rsidR="0096397B" w:rsidRDefault="00C11204">
      <w:pPr>
        <w:pStyle w:val="Heading5"/>
        <w:contextualSpacing w:val="0"/>
      </w:pPr>
      <w:bookmarkStart w:id="174" w:name="h.leoiqpz5ka61" w:colFirst="0" w:colLast="0"/>
      <w:bookmarkEnd w:id="174"/>
      <w:r>
        <w:t>Flux de base</w:t>
      </w:r>
    </w:p>
    <w:p w14:paraId="605D2D6C" w14:textId="77777777" w:rsidR="0096397B" w:rsidRDefault="00C11204">
      <w:pPr>
        <w:pStyle w:val="Normal1"/>
        <w:numPr>
          <w:ilvl w:val="0"/>
          <w:numId w:val="8"/>
        </w:numPr>
        <w:ind w:hanging="359"/>
        <w:contextualSpacing/>
      </w:pPr>
      <w:r>
        <w:t>Le pilote appuie sur le bouton situé sur le volant véhicule;</w:t>
      </w:r>
    </w:p>
    <w:p w14:paraId="71A4703B" w14:textId="77777777" w:rsidR="0096397B" w:rsidRDefault="00C11204">
      <w:pPr>
        <w:pStyle w:val="Normal1"/>
        <w:numPr>
          <w:ilvl w:val="0"/>
          <w:numId w:val="8"/>
        </w:numPr>
        <w:ind w:hanging="359"/>
        <w:contextualSpacing/>
      </w:pPr>
      <w:r>
        <w:t>Le véhicule envoie la commande du bouton à travers le module Can2Ethernet;</w:t>
      </w:r>
    </w:p>
    <w:p w14:paraId="4C728C22" w14:textId="77777777" w:rsidR="0096397B" w:rsidRDefault="00C11204">
      <w:pPr>
        <w:pStyle w:val="Normal1"/>
        <w:numPr>
          <w:ilvl w:val="0"/>
          <w:numId w:val="8"/>
        </w:numPr>
        <w:ind w:hanging="359"/>
        <w:contextualSpacing/>
      </w:pPr>
      <w:r>
        <w:t>L’application reçoit les données via Wi-Fi;</w:t>
      </w:r>
    </w:p>
    <w:p w14:paraId="6176C233" w14:textId="77777777" w:rsidR="0096397B" w:rsidRDefault="00C11204">
      <w:pPr>
        <w:pStyle w:val="Normal1"/>
        <w:numPr>
          <w:ilvl w:val="0"/>
          <w:numId w:val="8"/>
        </w:numPr>
        <w:ind w:hanging="359"/>
        <w:contextualSpacing/>
      </w:pPr>
      <w:r>
        <w:t>L’application analyse le message reçu avec la table des messages CAN et détermine que le message est associé à l’appui du bouton;</w:t>
      </w:r>
    </w:p>
    <w:p w14:paraId="2405142B" w14:textId="77777777" w:rsidR="0096397B" w:rsidRDefault="00C11204">
      <w:pPr>
        <w:pStyle w:val="Normal1"/>
        <w:numPr>
          <w:ilvl w:val="0"/>
          <w:numId w:val="8"/>
        </w:numPr>
        <w:ind w:hanging="359"/>
        <w:contextualSpacing/>
      </w:pPr>
      <w:r>
        <w:t>L’application change l’interface affichée pour la suivante.</w:t>
      </w:r>
    </w:p>
    <w:p w14:paraId="71E36FD6" w14:textId="77777777" w:rsidR="0096397B" w:rsidRDefault="0096397B">
      <w:pPr>
        <w:pStyle w:val="Normal1"/>
      </w:pPr>
    </w:p>
    <w:p w14:paraId="3D466A1D" w14:textId="77777777" w:rsidR="0096397B" w:rsidRDefault="00C11204">
      <w:pPr>
        <w:pStyle w:val="Normal1"/>
      </w:pPr>
      <w:r>
        <w:br w:type="page"/>
      </w:r>
    </w:p>
    <w:p w14:paraId="5161C0A9" w14:textId="77777777" w:rsidR="0096397B" w:rsidRDefault="00C11204">
      <w:pPr>
        <w:pStyle w:val="Heading3"/>
        <w:contextualSpacing w:val="0"/>
      </w:pPr>
      <w:bookmarkStart w:id="175" w:name="h.xac1yxuedi2t" w:colFirst="0" w:colLast="0"/>
      <w:bookmarkStart w:id="176" w:name="_Toc257642332"/>
      <w:bookmarkEnd w:id="175"/>
      <w:r>
        <w:lastRenderedPageBreak/>
        <w:t>CU04 - Ajouter un capteur ou une alarme</w:t>
      </w:r>
      <w:bookmarkEnd w:id="176"/>
    </w:p>
    <w:p w14:paraId="2E290357" w14:textId="77777777" w:rsidR="0096397B" w:rsidRDefault="00C11204">
      <w:pPr>
        <w:pStyle w:val="Heading4"/>
        <w:contextualSpacing w:val="0"/>
      </w:pPr>
      <w:bookmarkStart w:id="177" w:name="h.ju9ig8gg88ps" w:colFirst="0" w:colLast="0"/>
      <w:bookmarkEnd w:id="177"/>
      <w:r>
        <w:t>Brève description</w:t>
      </w:r>
    </w:p>
    <w:p w14:paraId="7671E251" w14:textId="77777777" w:rsidR="0096397B" w:rsidRDefault="00C11204">
      <w:pPr>
        <w:pStyle w:val="Normal1"/>
        <w:ind w:firstLine="720"/>
      </w:pPr>
      <w:r>
        <w:t>L’ingénieur de piste peut ajouter une alarme ou un capteur dans la liste déjà affichée à l’écran principal.</w:t>
      </w:r>
    </w:p>
    <w:p w14:paraId="0A0422BC" w14:textId="77777777" w:rsidR="0096397B" w:rsidRDefault="00C11204">
      <w:pPr>
        <w:pStyle w:val="Heading4"/>
        <w:contextualSpacing w:val="0"/>
      </w:pPr>
      <w:bookmarkStart w:id="178" w:name="h.sokkg67kpbq3" w:colFirst="0" w:colLast="0"/>
      <w:bookmarkEnd w:id="178"/>
      <w:r>
        <w:t>Acteurs principaux</w:t>
      </w:r>
    </w:p>
    <w:p w14:paraId="5BB52996" w14:textId="77777777" w:rsidR="0096397B" w:rsidRDefault="00C11204">
      <w:pPr>
        <w:pStyle w:val="Normal1"/>
        <w:numPr>
          <w:ilvl w:val="0"/>
          <w:numId w:val="2"/>
        </w:numPr>
        <w:ind w:hanging="359"/>
        <w:contextualSpacing/>
      </w:pPr>
      <w:r>
        <w:t>Ingénieur de piste.</w:t>
      </w:r>
    </w:p>
    <w:p w14:paraId="50094E89" w14:textId="77777777" w:rsidR="0096397B" w:rsidRDefault="00C11204">
      <w:pPr>
        <w:pStyle w:val="Heading4"/>
        <w:contextualSpacing w:val="0"/>
      </w:pPr>
      <w:bookmarkStart w:id="179" w:name="h.mssmdnlspqew" w:colFirst="0" w:colLast="0"/>
      <w:bookmarkEnd w:id="179"/>
      <w:r>
        <w:t>Précondition(s)</w:t>
      </w:r>
    </w:p>
    <w:p w14:paraId="1016BEF4" w14:textId="77777777" w:rsidR="0096397B" w:rsidRDefault="00C11204">
      <w:pPr>
        <w:pStyle w:val="Normal1"/>
        <w:ind w:left="720"/>
      </w:pPr>
      <w:r>
        <w:t>L’application est en mode ingénieur de piste.</w:t>
      </w:r>
    </w:p>
    <w:p w14:paraId="53A860AB" w14:textId="77777777" w:rsidR="0096397B" w:rsidRDefault="00C11204">
      <w:pPr>
        <w:pStyle w:val="Heading4"/>
        <w:contextualSpacing w:val="0"/>
      </w:pPr>
      <w:bookmarkStart w:id="180" w:name="h.5u6vygo4lucj" w:colFirst="0" w:colLast="0"/>
      <w:bookmarkEnd w:id="180"/>
      <w:r>
        <w:t>Postconditions(s)</w:t>
      </w:r>
    </w:p>
    <w:p w14:paraId="7D916BA4" w14:textId="77777777" w:rsidR="0096397B" w:rsidRDefault="00C11204">
      <w:pPr>
        <w:pStyle w:val="Normal1"/>
        <w:ind w:left="720"/>
      </w:pPr>
      <w:r>
        <w:t>Un capteur ou une alarme a été ajouté à la liste d’affichage.</w:t>
      </w:r>
    </w:p>
    <w:p w14:paraId="4EDB6584" w14:textId="77777777" w:rsidR="0096397B" w:rsidRDefault="00C11204">
      <w:pPr>
        <w:pStyle w:val="Heading4"/>
        <w:contextualSpacing w:val="0"/>
      </w:pPr>
      <w:bookmarkStart w:id="181" w:name="h.1s31q4jsxjnp" w:colFirst="0" w:colLast="0"/>
      <w:bookmarkEnd w:id="181"/>
      <w:r>
        <w:t>Flux d’événements</w:t>
      </w:r>
    </w:p>
    <w:p w14:paraId="51D26B5E" w14:textId="77777777" w:rsidR="0096397B" w:rsidRDefault="00C11204">
      <w:pPr>
        <w:pStyle w:val="Heading5"/>
        <w:contextualSpacing w:val="0"/>
      </w:pPr>
      <w:bookmarkStart w:id="182" w:name="h.h515gjqtoi0l" w:colFirst="0" w:colLast="0"/>
      <w:bookmarkEnd w:id="182"/>
      <w:r>
        <w:t>Flux de base</w:t>
      </w:r>
    </w:p>
    <w:p w14:paraId="106DDD01" w14:textId="77777777" w:rsidR="0096397B" w:rsidRDefault="00C11204">
      <w:pPr>
        <w:pStyle w:val="Normal1"/>
        <w:numPr>
          <w:ilvl w:val="0"/>
          <w:numId w:val="6"/>
        </w:numPr>
        <w:ind w:hanging="359"/>
        <w:contextualSpacing/>
      </w:pPr>
      <w:r>
        <w:t>L’ingénieur de piste entre en mode « Édition de la liste »;</w:t>
      </w:r>
    </w:p>
    <w:p w14:paraId="61C41965" w14:textId="77777777" w:rsidR="0096397B" w:rsidRDefault="00C11204">
      <w:pPr>
        <w:pStyle w:val="Normal1"/>
        <w:numPr>
          <w:ilvl w:val="0"/>
          <w:numId w:val="6"/>
        </w:numPr>
        <w:ind w:hanging="359"/>
        <w:contextualSpacing/>
      </w:pPr>
      <w:r>
        <w:t>L’ingénieur de piste entre dans le mode « Ajout »;</w:t>
      </w:r>
    </w:p>
    <w:p w14:paraId="3B0F3413" w14:textId="77777777" w:rsidR="0096397B" w:rsidRDefault="00C11204">
      <w:pPr>
        <w:pStyle w:val="Normal1"/>
        <w:numPr>
          <w:ilvl w:val="0"/>
          <w:numId w:val="6"/>
        </w:numPr>
        <w:ind w:hanging="359"/>
        <w:contextualSpacing/>
      </w:pPr>
      <w:r>
        <w:t>L’ingénieur de piste sélectionne un capteur ou une alarme dans la liste déroulante;</w:t>
      </w:r>
    </w:p>
    <w:p w14:paraId="514D8475" w14:textId="77777777" w:rsidR="0096397B" w:rsidRDefault="00C11204">
      <w:pPr>
        <w:pStyle w:val="Normal1"/>
        <w:numPr>
          <w:ilvl w:val="0"/>
          <w:numId w:val="6"/>
        </w:numPr>
        <w:ind w:hanging="359"/>
        <w:contextualSpacing/>
      </w:pPr>
      <w:r>
        <w:t>L’ingénieur de piste appuie sur le bouton « Ajouter ».</w:t>
      </w:r>
    </w:p>
    <w:p w14:paraId="25DF6841" w14:textId="77777777" w:rsidR="0096397B" w:rsidRDefault="00C11204">
      <w:pPr>
        <w:pStyle w:val="Heading5"/>
        <w:contextualSpacing w:val="0"/>
      </w:pPr>
      <w:bookmarkStart w:id="183" w:name="h.w9pz9v2gim5a" w:colFirst="0" w:colLast="0"/>
      <w:bookmarkEnd w:id="183"/>
      <w:r>
        <w:t>Flux alternatifs : 3.[a]</w:t>
      </w:r>
    </w:p>
    <w:p w14:paraId="06AF40BC" w14:textId="77777777" w:rsidR="0096397B" w:rsidRDefault="00C11204">
      <w:pPr>
        <w:pStyle w:val="Normal1"/>
        <w:numPr>
          <w:ilvl w:val="1"/>
          <w:numId w:val="3"/>
        </w:numPr>
        <w:ind w:left="720" w:hanging="359"/>
        <w:contextualSpacing/>
        <w:rPr>
          <w:rFonts w:ascii="Trebuchet MS" w:eastAsia="Trebuchet MS" w:hAnsi="Trebuchet MS" w:cs="Trebuchet MS"/>
        </w:rPr>
      </w:pPr>
      <w:r>
        <w:t>L’ingénieur de piste se sert de la fonction « Recherche » pour filtrer la liste déroulante;</w:t>
      </w:r>
    </w:p>
    <w:p w14:paraId="0C532BD7" w14:textId="77777777" w:rsidR="0096397B" w:rsidRDefault="00C11204">
      <w:pPr>
        <w:pStyle w:val="Normal1"/>
        <w:numPr>
          <w:ilvl w:val="1"/>
          <w:numId w:val="3"/>
        </w:numPr>
        <w:ind w:left="720" w:hanging="359"/>
        <w:contextualSpacing/>
      </w:pPr>
      <w:r>
        <w:t>L’ingénieur de piste sélectionne un capteur ou une alarme dans cette liste filtrée;</w:t>
      </w:r>
    </w:p>
    <w:p w14:paraId="6DC58BC7" w14:textId="77777777" w:rsidR="0096397B" w:rsidRDefault="00C11204">
      <w:pPr>
        <w:pStyle w:val="Normal1"/>
        <w:numPr>
          <w:ilvl w:val="1"/>
          <w:numId w:val="3"/>
        </w:numPr>
        <w:ind w:left="720" w:hanging="359"/>
        <w:contextualSpacing/>
      </w:pPr>
      <w:r>
        <w:t>Retour à l’étape 4 du flux de base.</w:t>
      </w:r>
    </w:p>
    <w:p w14:paraId="4E9045BB" w14:textId="77777777" w:rsidR="0096397B" w:rsidRDefault="00C11204">
      <w:pPr>
        <w:pStyle w:val="Heading5"/>
        <w:contextualSpacing w:val="0"/>
      </w:pPr>
      <w:bookmarkStart w:id="184" w:name="h.6se7f0pf78br" w:colFirst="0" w:colLast="0"/>
      <w:bookmarkEnd w:id="184"/>
      <w:r>
        <w:t>Flux alternatifs : 3.[b]</w:t>
      </w:r>
    </w:p>
    <w:p w14:paraId="0FCFFB44" w14:textId="77777777" w:rsidR="0096397B" w:rsidRDefault="00C11204">
      <w:pPr>
        <w:pStyle w:val="Normal1"/>
        <w:numPr>
          <w:ilvl w:val="1"/>
          <w:numId w:val="9"/>
        </w:numPr>
        <w:ind w:left="720" w:hanging="359"/>
        <w:contextualSpacing/>
      </w:pPr>
      <w:r>
        <w:t>L’ingénieur de piste sélectionne une catégorie de widget pour filtrer la liste déroulante;</w:t>
      </w:r>
    </w:p>
    <w:p w14:paraId="38E71B7F" w14:textId="77777777" w:rsidR="0096397B" w:rsidRDefault="00C11204">
      <w:pPr>
        <w:pStyle w:val="Normal1"/>
        <w:numPr>
          <w:ilvl w:val="1"/>
          <w:numId w:val="9"/>
        </w:numPr>
        <w:ind w:left="720" w:hanging="359"/>
        <w:contextualSpacing/>
      </w:pPr>
      <w:r>
        <w:t>L’ingénieur de piste sélectionne un capteur ou une alarme dans cette liste filtrée;</w:t>
      </w:r>
    </w:p>
    <w:p w14:paraId="1516AF08" w14:textId="77777777" w:rsidR="0096397B" w:rsidRDefault="00C11204">
      <w:pPr>
        <w:pStyle w:val="Normal1"/>
        <w:numPr>
          <w:ilvl w:val="1"/>
          <w:numId w:val="9"/>
        </w:numPr>
        <w:ind w:left="720" w:hanging="359"/>
        <w:contextualSpacing/>
      </w:pPr>
      <w:r>
        <w:t>Retour à l’étape 4 du flux de base.</w:t>
      </w:r>
    </w:p>
    <w:p w14:paraId="22457BDB" w14:textId="77777777" w:rsidR="0096397B" w:rsidRDefault="0096397B">
      <w:pPr>
        <w:pStyle w:val="Normal1"/>
      </w:pPr>
    </w:p>
    <w:p w14:paraId="5EAD5201" w14:textId="77777777" w:rsidR="0096397B" w:rsidRDefault="0096397B">
      <w:pPr>
        <w:pStyle w:val="Normal1"/>
      </w:pPr>
    </w:p>
    <w:p w14:paraId="3A2FDB36" w14:textId="77777777" w:rsidR="0096397B" w:rsidRDefault="00C11204">
      <w:pPr>
        <w:pStyle w:val="Normal1"/>
      </w:pPr>
      <w:r>
        <w:br w:type="page"/>
      </w:r>
    </w:p>
    <w:p w14:paraId="58F98134" w14:textId="77777777" w:rsidR="0096397B" w:rsidRDefault="00C11204">
      <w:pPr>
        <w:pStyle w:val="Heading3"/>
        <w:contextualSpacing w:val="0"/>
      </w:pPr>
      <w:bookmarkStart w:id="185" w:name="h.wwl62fmakho7" w:colFirst="0" w:colLast="0"/>
      <w:bookmarkStart w:id="186" w:name="_Toc257642333"/>
      <w:bookmarkEnd w:id="185"/>
      <w:r>
        <w:lastRenderedPageBreak/>
        <w:t>CU05 - Modifier la liste des capteurs ou des alarmes</w:t>
      </w:r>
      <w:bookmarkEnd w:id="186"/>
    </w:p>
    <w:p w14:paraId="76DE98E1" w14:textId="77777777" w:rsidR="0096397B" w:rsidRDefault="00C11204">
      <w:pPr>
        <w:pStyle w:val="Heading4"/>
        <w:contextualSpacing w:val="0"/>
      </w:pPr>
      <w:bookmarkStart w:id="187" w:name="h.2uwtwomvc2ua" w:colFirst="0" w:colLast="0"/>
      <w:bookmarkEnd w:id="187"/>
      <w:r>
        <w:t>Brève description</w:t>
      </w:r>
    </w:p>
    <w:p w14:paraId="549BECA5" w14:textId="77777777" w:rsidR="0096397B" w:rsidRDefault="00C11204">
      <w:pPr>
        <w:pStyle w:val="Normal1"/>
        <w:ind w:firstLine="720"/>
      </w:pPr>
      <w:r>
        <w:t>L’ingénieur de piste peut changer l’ordre ou supprimer une alarme ou un capteur dans la liste affichée à l’écran principal.</w:t>
      </w:r>
    </w:p>
    <w:p w14:paraId="7CD247FC" w14:textId="77777777" w:rsidR="0096397B" w:rsidRDefault="00C11204">
      <w:pPr>
        <w:pStyle w:val="Heading4"/>
        <w:contextualSpacing w:val="0"/>
      </w:pPr>
      <w:bookmarkStart w:id="188" w:name="h.rp8viiyldbkr" w:colFirst="0" w:colLast="0"/>
      <w:bookmarkEnd w:id="188"/>
      <w:r>
        <w:t>Acteurs principaux</w:t>
      </w:r>
    </w:p>
    <w:p w14:paraId="2A208AC8" w14:textId="77777777" w:rsidR="0096397B" w:rsidRDefault="00C11204">
      <w:pPr>
        <w:pStyle w:val="Normal1"/>
        <w:numPr>
          <w:ilvl w:val="0"/>
          <w:numId w:val="1"/>
        </w:numPr>
        <w:ind w:hanging="359"/>
        <w:contextualSpacing/>
      </w:pPr>
      <w:r>
        <w:t>Ingénieur de piste.</w:t>
      </w:r>
    </w:p>
    <w:p w14:paraId="3D78D46D" w14:textId="77777777" w:rsidR="0096397B" w:rsidRDefault="00C11204">
      <w:pPr>
        <w:pStyle w:val="Heading4"/>
        <w:contextualSpacing w:val="0"/>
      </w:pPr>
      <w:bookmarkStart w:id="189" w:name="h.slczqo4lp1ga" w:colFirst="0" w:colLast="0"/>
      <w:bookmarkEnd w:id="189"/>
      <w:r>
        <w:t>Précondition(s)</w:t>
      </w:r>
    </w:p>
    <w:p w14:paraId="5F7A3529" w14:textId="77777777" w:rsidR="0096397B" w:rsidRDefault="00C11204">
      <w:pPr>
        <w:pStyle w:val="Normal1"/>
        <w:ind w:left="720"/>
      </w:pPr>
      <w:r>
        <w:t>L’application est en mode ingénieur de piste et la liste contient au minimum deux widgets.</w:t>
      </w:r>
    </w:p>
    <w:p w14:paraId="6E563E62" w14:textId="77777777" w:rsidR="0096397B" w:rsidRDefault="00C11204">
      <w:pPr>
        <w:pStyle w:val="Heading4"/>
        <w:contextualSpacing w:val="0"/>
      </w:pPr>
      <w:bookmarkStart w:id="190" w:name="h.mx0pipbmwsp1" w:colFirst="0" w:colLast="0"/>
      <w:bookmarkEnd w:id="190"/>
      <w:r>
        <w:t>Postconditions(s)</w:t>
      </w:r>
    </w:p>
    <w:p w14:paraId="7DA4234B" w14:textId="77777777" w:rsidR="0096397B" w:rsidRDefault="00C11204">
      <w:pPr>
        <w:pStyle w:val="Normal1"/>
        <w:ind w:firstLine="720"/>
      </w:pPr>
      <w:r>
        <w:t xml:space="preserve">La liste d’affichage a été modifiée, soit par la modification de l’ordre des </w:t>
      </w:r>
      <w:r>
        <w:rPr>
          <w:i/>
        </w:rPr>
        <w:t>widgets</w:t>
      </w:r>
      <w:r>
        <w:t xml:space="preserve"> ou par la suppression d’un ou plusieurs </w:t>
      </w:r>
      <w:r>
        <w:rPr>
          <w:i/>
        </w:rPr>
        <w:t>widgets</w:t>
      </w:r>
      <w:r>
        <w:t>.</w:t>
      </w:r>
    </w:p>
    <w:p w14:paraId="1CEAF174" w14:textId="77777777" w:rsidR="0096397B" w:rsidRDefault="00C11204">
      <w:pPr>
        <w:pStyle w:val="Heading4"/>
        <w:contextualSpacing w:val="0"/>
      </w:pPr>
      <w:bookmarkStart w:id="191" w:name="h.uegfaxvupqi8" w:colFirst="0" w:colLast="0"/>
      <w:bookmarkEnd w:id="191"/>
      <w:r>
        <w:t>Flux d’événements</w:t>
      </w:r>
    </w:p>
    <w:p w14:paraId="7C3DB6B2" w14:textId="77777777" w:rsidR="0096397B" w:rsidRDefault="00C11204">
      <w:pPr>
        <w:pStyle w:val="Heading5"/>
        <w:contextualSpacing w:val="0"/>
      </w:pPr>
      <w:bookmarkStart w:id="192" w:name="h.yg02flmmo9nb" w:colFirst="0" w:colLast="0"/>
      <w:bookmarkEnd w:id="192"/>
      <w:r>
        <w:t>Flux de base</w:t>
      </w:r>
    </w:p>
    <w:p w14:paraId="6696B669" w14:textId="77777777" w:rsidR="0096397B" w:rsidRDefault="00C11204">
      <w:pPr>
        <w:pStyle w:val="Normal1"/>
        <w:numPr>
          <w:ilvl w:val="0"/>
          <w:numId w:val="12"/>
        </w:numPr>
        <w:ind w:hanging="359"/>
        <w:contextualSpacing/>
      </w:pPr>
      <w:r>
        <w:t>L’ingénieur de piste entre en mode « Édition de la liste »;</w:t>
      </w:r>
    </w:p>
    <w:p w14:paraId="3EE0BBC7" w14:textId="77777777" w:rsidR="0096397B" w:rsidRDefault="00C11204">
      <w:pPr>
        <w:pStyle w:val="Normal1"/>
        <w:numPr>
          <w:ilvl w:val="0"/>
          <w:numId w:val="12"/>
        </w:numPr>
        <w:ind w:hanging="359"/>
        <w:contextualSpacing/>
      </w:pPr>
      <w:r>
        <w:t xml:space="preserve">L’ingénieur de piste glisse et dépose un </w:t>
      </w:r>
      <w:r>
        <w:rPr>
          <w:i/>
        </w:rPr>
        <w:t>widget</w:t>
      </w:r>
      <w:r>
        <w:t xml:space="preserve"> à un nouvel emplacement dans la liste.</w:t>
      </w:r>
    </w:p>
    <w:p w14:paraId="4E908EC5" w14:textId="77777777" w:rsidR="0096397B" w:rsidRDefault="00C11204">
      <w:pPr>
        <w:pStyle w:val="Heading5"/>
        <w:contextualSpacing w:val="0"/>
      </w:pPr>
      <w:bookmarkStart w:id="193" w:name="h.65pamptr6tuy" w:colFirst="0" w:colLast="0"/>
      <w:bookmarkEnd w:id="193"/>
      <w:r>
        <w:t>Flux alternatifs : 2.[a]</w:t>
      </w:r>
    </w:p>
    <w:p w14:paraId="1AC1EE5D" w14:textId="77777777" w:rsidR="0096397B" w:rsidRDefault="00C11204">
      <w:pPr>
        <w:pStyle w:val="Normal1"/>
        <w:numPr>
          <w:ilvl w:val="1"/>
          <w:numId w:val="11"/>
        </w:numPr>
        <w:ind w:left="720" w:hanging="359"/>
        <w:contextualSpacing/>
      </w:pPr>
      <w:r>
        <w:t xml:space="preserve">L’ingénieur de piste appuie sur le bouton « Supprimer » d’un </w:t>
      </w:r>
      <w:r>
        <w:rPr>
          <w:i/>
        </w:rPr>
        <w:t>widget</w:t>
      </w:r>
      <w:r>
        <w:t>, le supprimant ainsi de la liste.</w:t>
      </w:r>
    </w:p>
    <w:p w14:paraId="1CE2349D" w14:textId="77777777" w:rsidR="0096397B" w:rsidRDefault="0096397B">
      <w:pPr>
        <w:pStyle w:val="Normal1"/>
      </w:pPr>
    </w:p>
    <w:p w14:paraId="2D0921CF" w14:textId="77777777" w:rsidR="0096397B" w:rsidRDefault="0096397B">
      <w:pPr>
        <w:pStyle w:val="Normal1"/>
        <w:ind w:left="720"/>
      </w:pPr>
    </w:p>
    <w:p w14:paraId="5262D392" w14:textId="77777777" w:rsidR="0096397B" w:rsidRDefault="0096397B">
      <w:pPr>
        <w:pStyle w:val="Heading2"/>
        <w:contextualSpacing w:val="0"/>
      </w:pPr>
      <w:bookmarkStart w:id="194" w:name="h.7v5n3xrazhd6" w:colFirst="0" w:colLast="0"/>
      <w:bookmarkEnd w:id="194"/>
    </w:p>
    <w:p w14:paraId="345B6BEB" w14:textId="77777777" w:rsidR="0096397B" w:rsidRDefault="00C11204">
      <w:pPr>
        <w:pStyle w:val="Normal1"/>
      </w:pPr>
      <w:r>
        <w:br w:type="page"/>
      </w:r>
    </w:p>
    <w:p w14:paraId="3247F515" w14:textId="77777777" w:rsidR="0096397B" w:rsidRDefault="00C11204">
      <w:pPr>
        <w:pStyle w:val="Heading3"/>
        <w:contextualSpacing w:val="0"/>
      </w:pPr>
      <w:bookmarkStart w:id="195" w:name="h.a7hyno7m6jl" w:colFirst="0" w:colLast="0"/>
      <w:bookmarkStart w:id="196" w:name="h.d4lm8g7lg2q8" w:colFirst="0" w:colLast="0"/>
      <w:bookmarkStart w:id="197" w:name="_Toc257642334"/>
      <w:bookmarkEnd w:id="195"/>
      <w:bookmarkEnd w:id="196"/>
      <w:r>
        <w:lastRenderedPageBreak/>
        <w:t>CU06 - Afficher les détails d’un capteur ou d’une alarme</w:t>
      </w:r>
      <w:bookmarkEnd w:id="197"/>
    </w:p>
    <w:p w14:paraId="0D91F0E3" w14:textId="77777777" w:rsidR="0096397B" w:rsidRDefault="00C11204">
      <w:pPr>
        <w:pStyle w:val="Heading4"/>
        <w:contextualSpacing w:val="0"/>
      </w:pPr>
      <w:bookmarkStart w:id="198" w:name="h.9ivnudxm5iv" w:colFirst="0" w:colLast="0"/>
      <w:bookmarkEnd w:id="198"/>
      <w:r>
        <w:t>Brève description</w:t>
      </w:r>
    </w:p>
    <w:p w14:paraId="32D2E82B" w14:textId="77777777" w:rsidR="0096397B" w:rsidRDefault="00C11204">
      <w:pPr>
        <w:pStyle w:val="Normal1"/>
        <w:ind w:firstLine="720"/>
      </w:pPr>
      <w:r>
        <w:t xml:space="preserve">Lors du clic sur une alarme ou un capteur, la page change pour afficher un historique des dernières données reçues ainsi que les différents affichages possibles pour le </w:t>
      </w:r>
      <w:r>
        <w:rPr>
          <w:i/>
        </w:rPr>
        <w:t>widget</w:t>
      </w:r>
      <w:r>
        <w:t>.</w:t>
      </w:r>
    </w:p>
    <w:p w14:paraId="602179D5" w14:textId="77777777" w:rsidR="0096397B" w:rsidRDefault="00C11204">
      <w:pPr>
        <w:pStyle w:val="Heading4"/>
        <w:contextualSpacing w:val="0"/>
      </w:pPr>
      <w:bookmarkStart w:id="199" w:name="h.ze68jn12reuf" w:colFirst="0" w:colLast="0"/>
      <w:bookmarkEnd w:id="199"/>
      <w:r>
        <w:t>Acteurs principaux</w:t>
      </w:r>
    </w:p>
    <w:p w14:paraId="7F4BD3C4" w14:textId="77777777" w:rsidR="0096397B" w:rsidRDefault="00C11204">
      <w:pPr>
        <w:pStyle w:val="Normal1"/>
        <w:numPr>
          <w:ilvl w:val="0"/>
          <w:numId w:val="14"/>
        </w:numPr>
        <w:ind w:hanging="359"/>
        <w:contextualSpacing/>
      </w:pPr>
      <w:r>
        <w:t>Ingénieur de piste.</w:t>
      </w:r>
    </w:p>
    <w:p w14:paraId="1B07FBEB" w14:textId="77777777" w:rsidR="0096397B" w:rsidRDefault="00C11204">
      <w:pPr>
        <w:pStyle w:val="Heading4"/>
        <w:contextualSpacing w:val="0"/>
      </w:pPr>
      <w:bookmarkStart w:id="200" w:name="h.ocl7s4f6viel" w:colFirst="0" w:colLast="0"/>
      <w:bookmarkEnd w:id="200"/>
      <w:r>
        <w:t>Précondition(s)</w:t>
      </w:r>
    </w:p>
    <w:p w14:paraId="1C5827A3" w14:textId="77777777" w:rsidR="0096397B" w:rsidRDefault="00C11204">
      <w:pPr>
        <w:pStyle w:val="Normal1"/>
        <w:ind w:left="720"/>
      </w:pPr>
      <w:r>
        <w:t>L’application est en mode ingénieur de piste.</w:t>
      </w:r>
    </w:p>
    <w:p w14:paraId="7CF553B4" w14:textId="77777777" w:rsidR="0096397B" w:rsidRDefault="00C11204">
      <w:pPr>
        <w:pStyle w:val="Heading4"/>
        <w:contextualSpacing w:val="0"/>
      </w:pPr>
      <w:bookmarkStart w:id="201" w:name="h.nygggtcvhur2" w:colFirst="0" w:colLast="0"/>
      <w:bookmarkEnd w:id="201"/>
      <w:r>
        <w:t>Postconditions(s)</w:t>
      </w:r>
    </w:p>
    <w:p w14:paraId="6A992922" w14:textId="77777777" w:rsidR="0096397B" w:rsidRDefault="00C11204">
      <w:pPr>
        <w:pStyle w:val="Normal1"/>
        <w:ind w:firstLine="720"/>
      </w:pPr>
      <w:r>
        <w:t>L’alarme ou le capteur sélectionné affiche maintenant plus d’informations reliées à son historique de données reçues.</w:t>
      </w:r>
    </w:p>
    <w:p w14:paraId="10CBEA3A" w14:textId="77777777" w:rsidR="0096397B" w:rsidRDefault="00C11204">
      <w:pPr>
        <w:pStyle w:val="Heading4"/>
        <w:contextualSpacing w:val="0"/>
      </w:pPr>
      <w:bookmarkStart w:id="202" w:name="h.osi9ruy0qm7" w:colFirst="0" w:colLast="0"/>
      <w:bookmarkEnd w:id="202"/>
      <w:r>
        <w:t>Flux d’événements</w:t>
      </w:r>
    </w:p>
    <w:p w14:paraId="79E5639F" w14:textId="77777777" w:rsidR="0096397B" w:rsidRDefault="00C11204">
      <w:pPr>
        <w:pStyle w:val="Heading5"/>
        <w:contextualSpacing w:val="0"/>
      </w:pPr>
      <w:bookmarkStart w:id="203" w:name="h.u4g2z1l2edqd" w:colFirst="0" w:colLast="0"/>
      <w:bookmarkEnd w:id="203"/>
      <w:r>
        <w:t>Flux de base</w:t>
      </w:r>
    </w:p>
    <w:p w14:paraId="702BBF93" w14:textId="77777777" w:rsidR="0096397B" w:rsidRDefault="00C11204">
      <w:pPr>
        <w:pStyle w:val="Normal1"/>
        <w:numPr>
          <w:ilvl w:val="0"/>
          <w:numId w:val="13"/>
        </w:numPr>
        <w:ind w:hanging="359"/>
        <w:contextualSpacing/>
      </w:pPr>
      <w:r>
        <w:t>L’ingénieur de piste appuie sur l’alarme ou le capteur dont il désire obtenir plus d’informations;</w:t>
      </w:r>
    </w:p>
    <w:p w14:paraId="59614B22" w14:textId="77777777" w:rsidR="0096397B" w:rsidRDefault="00C11204">
      <w:pPr>
        <w:pStyle w:val="Normal1"/>
        <w:numPr>
          <w:ilvl w:val="0"/>
          <w:numId w:val="13"/>
        </w:numPr>
        <w:ind w:hanging="359"/>
        <w:contextualSpacing/>
      </w:pPr>
      <w:r>
        <w:t xml:space="preserve">Le </w:t>
      </w:r>
      <w:r>
        <w:rPr>
          <w:i/>
        </w:rPr>
        <w:t>Dash Display</w:t>
      </w:r>
      <w:r>
        <w:t xml:space="preserve"> affiche maintenant une page complète présentant l’historique des données reçues pour cette alarme ou ce capteur et les autres informations importantes qui ne sont pas affichées dans la liste principale.</w:t>
      </w:r>
    </w:p>
    <w:p w14:paraId="048C4460" w14:textId="77777777" w:rsidR="0096397B" w:rsidRDefault="0096397B">
      <w:pPr>
        <w:pStyle w:val="Normal1"/>
      </w:pPr>
    </w:p>
    <w:p w14:paraId="1427D55E" w14:textId="77777777" w:rsidR="0096397B" w:rsidRDefault="0096397B">
      <w:pPr>
        <w:pStyle w:val="Heading2"/>
        <w:contextualSpacing w:val="0"/>
      </w:pPr>
      <w:bookmarkStart w:id="204" w:name="h.6p2ks0bm9569" w:colFirst="0" w:colLast="0"/>
      <w:bookmarkEnd w:id="204"/>
    </w:p>
    <w:p w14:paraId="57313D5B" w14:textId="77777777" w:rsidR="0096397B" w:rsidRDefault="00C11204">
      <w:pPr>
        <w:pStyle w:val="Normal1"/>
      </w:pPr>
      <w:r>
        <w:br w:type="page"/>
      </w:r>
    </w:p>
    <w:p w14:paraId="170BAD78" w14:textId="77777777" w:rsidR="0096397B" w:rsidRDefault="00C11204">
      <w:pPr>
        <w:pStyle w:val="Heading2"/>
        <w:contextualSpacing w:val="0"/>
      </w:pPr>
      <w:bookmarkStart w:id="205" w:name="h.dmqliwiwshfr" w:colFirst="0" w:colLast="0"/>
      <w:bookmarkStart w:id="206" w:name="h.8j9a1g8ygnq5" w:colFirst="0" w:colLast="0"/>
      <w:bookmarkStart w:id="207" w:name="_Toc257642335"/>
      <w:bookmarkEnd w:id="205"/>
      <w:bookmarkEnd w:id="206"/>
      <w:r>
        <w:lastRenderedPageBreak/>
        <w:t>B</w:t>
      </w:r>
      <w:r>
        <w:tab/>
        <w:t>Matrice de traçabilité</w:t>
      </w:r>
      <w:bookmarkEnd w:id="207"/>
    </w:p>
    <w:p w14:paraId="360A8D2A" w14:textId="77777777" w:rsidR="0096397B" w:rsidRDefault="00C11204">
      <w:pPr>
        <w:pStyle w:val="Normal1"/>
        <w:ind w:firstLine="720"/>
      </w:pPr>
      <w:r>
        <w:t>Les contraintes du document de Vision CO02, CO03 et CO04 n’ont aucun EF, ENF ou CU associés du SRS. En effet, les trois contraintes sont aussi des contraintes du SRS et requièrent une implémentation spécifique pour les respecter.</w:t>
      </w:r>
    </w:p>
    <w:p w14:paraId="4DD6636B" w14:textId="77777777" w:rsidR="0096397B" w:rsidRDefault="0096397B">
      <w:pPr>
        <w:pStyle w:val="Normal1"/>
        <w:ind w:firstLine="720"/>
      </w:pPr>
    </w:p>
    <w:p w14:paraId="34B0CD93" w14:textId="77777777" w:rsidR="0096397B" w:rsidRDefault="00C11204">
      <w:pPr>
        <w:pStyle w:val="Normal1"/>
      </w:pPr>
      <w:r>
        <w:t>L’exigence non fonctionnelle ENF08 n’a pas été ajoutée à la traçabilité comme elle s’applique pour l’ensemble de l’application.</w:t>
      </w:r>
    </w:p>
    <w:p w14:paraId="7DCB41BD" w14:textId="77777777" w:rsidR="0096397B" w:rsidRDefault="0096397B">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4620"/>
        <w:gridCol w:w="1635"/>
        <w:gridCol w:w="1620"/>
        <w:gridCol w:w="1485"/>
      </w:tblGrid>
      <w:tr w:rsidR="0096397B" w14:paraId="33FB4C17" w14:textId="77777777">
        <w:tc>
          <w:tcPr>
            <w:tcW w:w="4620" w:type="dxa"/>
            <w:tcMar>
              <w:top w:w="100" w:type="dxa"/>
              <w:left w:w="100" w:type="dxa"/>
              <w:bottom w:w="100" w:type="dxa"/>
              <w:right w:w="100" w:type="dxa"/>
            </w:tcMar>
          </w:tcPr>
          <w:p w14:paraId="79A5D87B" w14:textId="77777777" w:rsidR="0096397B" w:rsidRDefault="00C11204">
            <w:pPr>
              <w:pStyle w:val="Normal1"/>
              <w:spacing w:line="240" w:lineRule="auto"/>
            </w:pPr>
            <w:r>
              <w:rPr>
                <w:b/>
              </w:rPr>
              <w:t>CAR / Contraintes du Vision</w:t>
            </w:r>
          </w:p>
        </w:tc>
        <w:tc>
          <w:tcPr>
            <w:tcW w:w="1635" w:type="dxa"/>
            <w:tcMar>
              <w:top w:w="100" w:type="dxa"/>
              <w:left w:w="100" w:type="dxa"/>
              <w:bottom w:w="100" w:type="dxa"/>
              <w:right w:w="100" w:type="dxa"/>
            </w:tcMar>
          </w:tcPr>
          <w:p w14:paraId="6A6EEB61" w14:textId="77777777" w:rsidR="0096397B" w:rsidRDefault="00C11204">
            <w:pPr>
              <w:pStyle w:val="Normal1"/>
              <w:spacing w:line="240" w:lineRule="auto"/>
            </w:pPr>
            <w:r>
              <w:rPr>
                <w:b/>
              </w:rPr>
              <w:t>EF équivalentes</w:t>
            </w:r>
          </w:p>
        </w:tc>
        <w:tc>
          <w:tcPr>
            <w:tcW w:w="1620" w:type="dxa"/>
            <w:tcMar>
              <w:top w:w="100" w:type="dxa"/>
              <w:left w:w="100" w:type="dxa"/>
              <w:bottom w:w="100" w:type="dxa"/>
              <w:right w:w="100" w:type="dxa"/>
            </w:tcMar>
          </w:tcPr>
          <w:p w14:paraId="3C48DC74" w14:textId="77777777" w:rsidR="0096397B" w:rsidRDefault="00C11204">
            <w:pPr>
              <w:pStyle w:val="Normal1"/>
              <w:spacing w:line="240" w:lineRule="auto"/>
            </w:pPr>
            <w:r>
              <w:rPr>
                <w:b/>
              </w:rPr>
              <w:t>ENF équivalentes</w:t>
            </w:r>
          </w:p>
        </w:tc>
        <w:tc>
          <w:tcPr>
            <w:tcW w:w="1485" w:type="dxa"/>
            <w:tcMar>
              <w:top w:w="100" w:type="dxa"/>
              <w:left w:w="100" w:type="dxa"/>
              <w:bottom w:w="100" w:type="dxa"/>
              <w:right w:w="100" w:type="dxa"/>
            </w:tcMar>
          </w:tcPr>
          <w:p w14:paraId="523E1D6A" w14:textId="77777777" w:rsidR="0096397B" w:rsidRDefault="00C11204">
            <w:pPr>
              <w:pStyle w:val="Normal1"/>
              <w:spacing w:line="240" w:lineRule="auto"/>
            </w:pPr>
            <w:r>
              <w:rPr>
                <w:b/>
              </w:rPr>
              <w:t>CU équivalents</w:t>
            </w:r>
          </w:p>
        </w:tc>
      </w:tr>
      <w:tr w:rsidR="0096397B" w14:paraId="335A09FB" w14:textId="77777777">
        <w:tc>
          <w:tcPr>
            <w:tcW w:w="4620" w:type="dxa"/>
            <w:tcMar>
              <w:top w:w="100" w:type="dxa"/>
              <w:left w:w="100" w:type="dxa"/>
              <w:bottom w:w="100" w:type="dxa"/>
              <w:right w:w="100" w:type="dxa"/>
            </w:tcMar>
          </w:tcPr>
          <w:p w14:paraId="4AA2ED5D" w14:textId="77777777" w:rsidR="0096397B" w:rsidRDefault="00C11204">
            <w:pPr>
              <w:pStyle w:val="Normal1"/>
              <w:spacing w:line="240" w:lineRule="auto"/>
            </w:pPr>
            <w:r>
              <w:t>CAR01 - Affichage des données pour le pilote</w:t>
            </w:r>
          </w:p>
        </w:tc>
        <w:tc>
          <w:tcPr>
            <w:tcW w:w="1635" w:type="dxa"/>
            <w:tcMar>
              <w:top w:w="100" w:type="dxa"/>
              <w:left w:w="100" w:type="dxa"/>
              <w:bottom w:w="100" w:type="dxa"/>
              <w:right w:w="100" w:type="dxa"/>
            </w:tcMar>
          </w:tcPr>
          <w:p w14:paraId="6778EEE9" w14:textId="77777777" w:rsidR="0096397B" w:rsidRDefault="00C11204">
            <w:pPr>
              <w:pStyle w:val="Normal1"/>
              <w:spacing w:line="240" w:lineRule="auto"/>
            </w:pPr>
            <w:r>
              <w:t xml:space="preserve">EF03, EF09, EF11, EF12, EF13, EF14,  </w:t>
            </w:r>
          </w:p>
        </w:tc>
        <w:tc>
          <w:tcPr>
            <w:tcW w:w="1620" w:type="dxa"/>
            <w:tcMar>
              <w:top w:w="100" w:type="dxa"/>
              <w:left w:w="100" w:type="dxa"/>
              <w:bottom w:w="100" w:type="dxa"/>
              <w:right w:w="100" w:type="dxa"/>
            </w:tcMar>
          </w:tcPr>
          <w:p w14:paraId="25725097" w14:textId="77777777" w:rsidR="0096397B" w:rsidRDefault="00C11204">
            <w:pPr>
              <w:pStyle w:val="Normal1"/>
              <w:spacing w:line="240" w:lineRule="auto"/>
            </w:pPr>
            <w:r>
              <w:t>ENF02, ENF04</w:t>
            </w:r>
          </w:p>
        </w:tc>
        <w:tc>
          <w:tcPr>
            <w:tcW w:w="1485" w:type="dxa"/>
            <w:tcMar>
              <w:top w:w="100" w:type="dxa"/>
              <w:left w:w="100" w:type="dxa"/>
              <w:bottom w:w="100" w:type="dxa"/>
              <w:right w:w="100" w:type="dxa"/>
            </w:tcMar>
          </w:tcPr>
          <w:p w14:paraId="2D8A7292" w14:textId="77777777" w:rsidR="0096397B" w:rsidRDefault="00C11204">
            <w:pPr>
              <w:pStyle w:val="Normal1"/>
              <w:spacing w:line="240" w:lineRule="auto"/>
            </w:pPr>
            <w:r>
              <w:t>CU02</w:t>
            </w:r>
          </w:p>
        </w:tc>
      </w:tr>
      <w:tr w:rsidR="0096397B" w14:paraId="456E61C4" w14:textId="77777777">
        <w:tc>
          <w:tcPr>
            <w:tcW w:w="4620" w:type="dxa"/>
            <w:tcMar>
              <w:top w:w="100" w:type="dxa"/>
              <w:left w:w="100" w:type="dxa"/>
              <w:bottom w:w="100" w:type="dxa"/>
              <w:right w:w="100" w:type="dxa"/>
            </w:tcMar>
          </w:tcPr>
          <w:p w14:paraId="203DABD7" w14:textId="77777777" w:rsidR="0096397B" w:rsidRDefault="00C11204">
            <w:pPr>
              <w:pStyle w:val="Normal1"/>
              <w:spacing w:line="240" w:lineRule="auto"/>
            </w:pPr>
            <w:r>
              <w:t>CAR02 - Affichage des données pour l’ingénieur de piste</w:t>
            </w:r>
          </w:p>
        </w:tc>
        <w:tc>
          <w:tcPr>
            <w:tcW w:w="1635" w:type="dxa"/>
            <w:tcMar>
              <w:top w:w="100" w:type="dxa"/>
              <w:left w:w="100" w:type="dxa"/>
              <w:bottom w:w="100" w:type="dxa"/>
              <w:right w:w="100" w:type="dxa"/>
            </w:tcMar>
          </w:tcPr>
          <w:p w14:paraId="78F61FC8" w14:textId="77777777" w:rsidR="0096397B" w:rsidRDefault="00C11204">
            <w:pPr>
              <w:pStyle w:val="Normal1"/>
              <w:spacing w:line="240" w:lineRule="auto"/>
            </w:pPr>
            <w:r>
              <w:t xml:space="preserve">EF03, EF17, </w:t>
            </w:r>
          </w:p>
        </w:tc>
        <w:tc>
          <w:tcPr>
            <w:tcW w:w="1620" w:type="dxa"/>
            <w:tcMar>
              <w:top w:w="100" w:type="dxa"/>
              <w:left w:w="100" w:type="dxa"/>
              <w:bottom w:w="100" w:type="dxa"/>
              <w:right w:w="100" w:type="dxa"/>
            </w:tcMar>
          </w:tcPr>
          <w:p w14:paraId="152E4334" w14:textId="77777777" w:rsidR="0096397B" w:rsidRDefault="00C11204">
            <w:pPr>
              <w:pStyle w:val="Normal1"/>
              <w:spacing w:line="240" w:lineRule="auto"/>
            </w:pPr>
            <w:r>
              <w:t>ENF01, ENF04</w:t>
            </w:r>
          </w:p>
        </w:tc>
        <w:tc>
          <w:tcPr>
            <w:tcW w:w="1485" w:type="dxa"/>
            <w:tcMar>
              <w:top w:w="100" w:type="dxa"/>
              <w:left w:w="100" w:type="dxa"/>
              <w:bottom w:w="100" w:type="dxa"/>
              <w:right w:w="100" w:type="dxa"/>
            </w:tcMar>
          </w:tcPr>
          <w:p w14:paraId="2AD4EBFF" w14:textId="77777777" w:rsidR="0096397B" w:rsidRDefault="00C11204">
            <w:pPr>
              <w:pStyle w:val="Normal1"/>
              <w:spacing w:line="240" w:lineRule="auto"/>
            </w:pPr>
            <w:r>
              <w:t>CU02</w:t>
            </w:r>
          </w:p>
        </w:tc>
      </w:tr>
      <w:tr w:rsidR="0096397B" w14:paraId="3C48ED12" w14:textId="77777777">
        <w:tc>
          <w:tcPr>
            <w:tcW w:w="4620" w:type="dxa"/>
            <w:tcMar>
              <w:top w:w="100" w:type="dxa"/>
              <w:left w:w="100" w:type="dxa"/>
              <w:bottom w:w="100" w:type="dxa"/>
              <w:right w:w="100" w:type="dxa"/>
            </w:tcMar>
          </w:tcPr>
          <w:p w14:paraId="36A964A9" w14:textId="77777777" w:rsidR="0096397B" w:rsidRDefault="00C11204">
            <w:pPr>
              <w:pStyle w:val="Normal1"/>
              <w:spacing w:line="240" w:lineRule="auto"/>
            </w:pPr>
            <w:r>
              <w:t>CAR03 - Changement d’écran pour le pilote</w:t>
            </w:r>
          </w:p>
        </w:tc>
        <w:tc>
          <w:tcPr>
            <w:tcW w:w="1635" w:type="dxa"/>
            <w:tcMar>
              <w:top w:w="100" w:type="dxa"/>
              <w:left w:w="100" w:type="dxa"/>
              <w:bottom w:w="100" w:type="dxa"/>
              <w:right w:w="100" w:type="dxa"/>
            </w:tcMar>
          </w:tcPr>
          <w:p w14:paraId="1B8773AD" w14:textId="77777777" w:rsidR="0096397B" w:rsidRDefault="00C11204">
            <w:pPr>
              <w:pStyle w:val="Normal1"/>
              <w:spacing w:line="240" w:lineRule="auto"/>
            </w:pPr>
            <w:r>
              <w:t>EF10</w:t>
            </w:r>
          </w:p>
        </w:tc>
        <w:tc>
          <w:tcPr>
            <w:tcW w:w="1620" w:type="dxa"/>
            <w:tcMar>
              <w:top w:w="100" w:type="dxa"/>
              <w:left w:w="100" w:type="dxa"/>
              <w:bottom w:w="100" w:type="dxa"/>
              <w:right w:w="100" w:type="dxa"/>
            </w:tcMar>
          </w:tcPr>
          <w:p w14:paraId="366D63E1"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1D9D72C7" w14:textId="77777777" w:rsidR="0096397B" w:rsidRDefault="00C11204">
            <w:pPr>
              <w:pStyle w:val="Normal1"/>
              <w:spacing w:line="240" w:lineRule="auto"/>
            </w:pPr>
            <w:r>
              <w:t>CU03</w:t>
            </w:r>
          </w:p>
        </w:tc>
      </w:tr>
      <w:tr w:rsidR="0096397B" w14:paraId="0B7B31C1" w14:textId="77777777">
        <w:tc>
          <w:tcPr>
            <w:tcW w:w="4620" w:type="dxa"/>
            <w:tcMar>
              <w:top w:w="100" w:type="dxa"/>
              <w:left w:w="100" w:type="dxa"/>
              <w:bottom w:w="100" w:type="dxa"/>
              <w:right w:w="100" w:type="dxa"/>
            </w:tcMar>
          </w:tcPr>
          <w:p w14:paraId="54BBAEE5" w14:textId="77777777" w:rsidR="0096397B" w:rsidRDefault="00C11204">
            <w:pPr>
              <w:pStyle w:val="Normal1"/>
              <w:spacing w:line="240" w:lineRule="auto"/>
            </w:pPr>
            <w:r>
              <w:t>CAR05 - Nombre de pages pour le mode pilote</w:t>
            </w:r>
          </w:p>
        </w:tc>
        <w:tc>
          <w:tcPr>
            <w:tcW w:w="1635" w:type="dxa"/>
            <w:tcMar>
              <w:top w:w="100" w:type="dxa"/>
              <w:left w:w="100" w:type="dxa"/>
              <w:bottom w:w="100" w:type="dxa"/>
              <w:right w:w="100" w:type="dxa"/>
            </w:tcMar>
          </w:tcPr>
          <w:p w14:paraId="3F315B7C" w14:textId="77777777" w:rsidR="0096397B" w:rsidRDefault="00C11204">
            <w:pPr>
              <w:pStyle w:val="Normal1"/>
              <w:spacing w:line="240" w:lineRule="auto"/>
            </w:pPr>
            <w:r>
              <w:t>EF10</w:t>
            </w:r>
          </w:p>
        </w:tc>
        <w:tc>
          <w:tcPr>
            <w:tcW w:w="1620" w:type="dxa"/>
            <w:tcMar>
              <w:top w:w="100" w:type="dxa"/>
              <w:left w:w="100" w:type="dxa"/>
              <w:bottom w:w="100" w:type="dxa"/>
              <w:right w:w="100" w:type="dxa"/>
            </w:tcMar>
          </w:tcPr>
          <w:p w14:paraId="638F8B25"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14DA0840" w14:textId="77777777" w:rsidR="0096397B" w:rsidRDefault="0096397B">
            <w:pPr>
              <w:pStyle w:val="Normal1"/>
              <w:spacing w:line="240" w:lineRule="auto"/>
            </w:pPr>
          </w:p>
        </w:tc>
      </w:tr>
      <w:tr w:rsidR="0096397B" w14:paraId="7EE51D6A" w14:textId="77777777">
        <w:tc>
          <w:tcPr>
            <w:tcW w:w="4620" w:type="dxa"/>
            <w:tcMar>
              <w:top w:w="100" w:type="dxa"/>
              <w:left w:w="100" w:type="dxa"/>
              <w:bottom w:w="100" w:type="dxa"/>
              <w:right w:w="100" w:type="dxa"/>
            </w:tcMar>
          </w:tcPr>
          <w:p w14:paraId="10307CED" w14:textId="77777777" w:rsidR="0096397B" w:rsidRDefault="00C11204">
            <w:pPr>
              <w:pStyle w:val="Normal1"/>
              <w:spacing w:line="240" w:lineRule="auto"/>
            </w:pPr>
            <w:r>
              <w:t>CAR06 - Affichage en mode pilote</w:t>
            </w:r>
          </w:p>
        </w:tc>
        <w:tc>
          <w:tcPr>
            <w:tcW w:w="1635" w:type="dxa"/>
            <w:tcMar>
              <w:top w:w="100" w:type="dxa"/>
              <w:left w:w="100" w:type="dxa"/>
              <w:bottom w:w="100" w:type="dxa"/>
              <w:right w:w="100" w:type="dxa"/>
            </w:tcMar>
          </w:tcPr>
          <w:p w14:paraId="2F355256" w14:textId="77777777" w:rsidR="0096397B" w:rsidRDefault="00C11204">
            <w:pPr>
              <w:pStyle w:val="Normal1"/>
              <w:spacing w:line="240" w:lineRule="auto"/>
            </w:pPr>
            <w:r>
              <w:t>EF15</w:t>
            </w:r>
          </w:p>
        </w:tc>
        <w:tc>
          <w:tcPr>
            <w:tcW w:w="1620" w:type="dxa"/>
            <w:tcMar>
              <w:top w:w="100" w:type="dxa"/>
              <w:left w:w="100" w:type="dxa"/>
              <w:bottom w:w="100" w:type="dxa"/>
              <w:right w:w="100" w:type="dxa"/>
            </w:tcMar>
          </w:tcPr>
          <w:p w14:paraId="2BA47699" w14:textId="77777777" w:rsidR="0096397B" w:rsidRDefault="00C11204">
            <w:pPr>
              <w:pStyle w:val="Normal1"/>
              <w:spacing w:line="240" w:lineRule="auto"/>
            </w:pPr>
            <w:r>
              <w:t>ENF02, ENF04</w:t>
            </w:r>
          </w:p>
        </w:tc>
        <w:tc>
          <w:tcPr>
            <w:tcW w:w="1485" w:type="dxa"/>
            <w:tcMar>
              <w:top w:w="100" w:type="dxa"/>
              <w:left w:w="100" w:type="dxa"/>
              <w:bottom w:w="100" w:type="dxa"/>
              <w:right w:w="100" w:type="dxa"/>
            </w:tcMar>
          </w:tcPr>
          <w:p w14:paraId="5F669EC0" w14:textId="77777777" w:rsidR="0096397B" w:rsidRDefault="0096397B">
            <w:pPr>
              <w:pStyle w:val="Normal1"/>
              <w:spacing w:line="240" w:lineRule="auto"/>
            </w:pPr>
          </w:p>
        </w:tc>
      </w:tr>
      <w:tr w:rsidR="0096397B" w14:paraId="43F4F51C" w14:textId="77777777">
        <w:tc>
          <w:tcPr>
            <w:tcW w:w="4620" w:type="dxa"/>
            <w:tcMar>
              <w:top w:w="100" w:type="dxa"/>
              <w:left w:w="100" w:type="dxa"/>
              <w:bottom w:w="100" w:type="dxa"/>
              <w:right w:w="100" w:type="dxa"/>
            </w:tcMar>
          </w:tcPr>
          <w:p w14:paraId="36A65A67" w14:textId="77777777" w:rsidR="0096397B" w:rsidRDefault="00C11204">
            <w:pPr>
              <w:pStyle w:val="Normal1"/>
              <w:spacing w:line="240" w:lineRule="auto"/>
            </w:pPr>
            <w:r>
              <w:t xml:space="preserve">CAR07 - Changement de mode </w:t>
            </w:r>
          </w:p>
          <w:p w14:paraId="26E6F4AA" w14:textId="77777777" w:rsidR="0096397B" w:rsidRDefault="00C11204">
            <w:pPr>
              <w:pStyle w:val="Normal1"/>
              <w:spacing w:line="240" w:lineRule="auto"/>
            </w:pPr>
            <w:r>
              <w:rPr>
                <w:i/>
              </w:rPr>
              <w:t>(modifications apportées, voir section 9)</w:t>
            </w:r>
          </w:p>
        </w:tc>
        <w:tc>
          <w:tcPr>
            <w:tcW w:w="1635" w:type="dxa"/>
            <w:tcMar>
              <w:top w:w="100" w:type="dxa"/>
              <w:left w:w="100" w:type="dxa"/>
              <w:bottom w:w="100" w:type="dxa"/>
              <w:right w:w="100" w:type="dxa"/>
            </w:tcMar>
          </w:tcPr>
          <w:p w14:paraId="0544F008" w14:textId="77777777" w:rsidR="0096397B" w:rsidRDefault="00C11204">
            <w:pPr>
              <w:pStyle w:val="Normal1"/>
              <w:spacing w:line="240" w:lineRule="auto"/>
            </w:pPr>
            <w:r>
              <w:t>EF02</w:t>
            </w:r>
          </w:p>
        </w:tc>
        <w:tc>
          <w:tcPr>
            <w:tcW w:w="1620" w:type="dxa"/>
            <w:tcMar>
              <w:top w:w="100" w:type="dxa"/>
              <w:left w:w="100" w:type="dxa"/>
              <w:bottom w:w="100" w:type="dxa"/>
              <w:right w:w="100" w:type="dxa"/>
            </w:tcMar>
          </w:tcPr>
          <w:p w14:paraId="40B92751" w14:textId="77777777" w:rsidR="0096397B" w:rsidRDefault="00C11204">
            <w:pPr>
              <w:pStyle w:val="Normal1"/>
              <w:spacing w:line="240" w:lineRule="auto"/>
            </w:pPr>
            <w:r>
              <w:t>ENF03</w:t>
            </w:r>
          </w:p>
        </w:tc>
        <w:tc>
          <w:tcPr>
            <w:tcW w:w="1485" w:type="dxa"/>
            <w:tcMar>
              <w:top w:w="100" w:type="dxa"/>
              <w:left w:w="100" w:type="dxa"/>
              <w:bottom w:w="100" w:type="dxa"/>
              <w:right w:w="100" w:type="dxa"/>
            </w:tcMar>
          </w:tcPr>
          <w:p w14:paraId="1A26220C" w14:textId="77777777" w:rsidR="0096397B" w:rsidRDefault="00C11204">
            <w:pPr>
              <w:pStyle w:val="Normal1"/>
              <w:spacing w:line="240" w:lineRule="auto"/>
            </w:pPr>
            <w:r>
              <w:t>CU01</w:t>
            </w:r>
          </w:p>
        </w:tc>
      </w:tr>
      <w:tr w:rsidR="0096397B" w14:paraId="6DDDEA10" w14:textId="77777777">
        <w:tc>
          <w:tcPr>
            <w:tcW w:w="4620" w:type="dxa"/>
            <w:tcMar>
              <w:top w:w="100" w:type="dxa"/>
              <w:left w:w="100" w:type="dxa"/>
              <w:bottom w:w="100" w:type="dxa"/>
              <w:right w:w="100" w:type="dxa"/>
            </w:tcMar>
          </w:tcPr>
          <w:p w14:paraId="276C0957" w14:textId="77777777" w:rsidR="0096397B" w:rsidRDefault="00C11204">
            <w:pPr>
              <w:pStyle w:val="Normal1"/>
              <w:spacing w:line="240" w:lineRule="auto"/>
            </w:pPr>
            <w:r>
              <w:t>CAR08 - Rafraîchissement de l’écran</w:t>
            </w:r>
          </w:p>
        </w:tc>
        <w:tc>
          <w:tcPr>
            <w:tcW w:w="1635" w:type="dxa"/>
            <w:tcMar>
              <w:top w:w="100" w:type="dxa"/>
              <w:left w:w="100" w:type="dxa"/>
              <w:bottom w:w="100" w:type="dxa"/>
              <w:right w:w="100" w:type="dxa"/>
            </w:tcMar>
          </w:tcPr>
          <w:p w14:paraId="76AF2418" w14:textId="77777777" w:rsidR="0096397B" w:rsidRDefault="0096397B">
            <w:pPr>
              <w:pStyle w:val="Normal1"/>
              <w:spacing w:line="240" w:lineRule="auto"/>
              <w:jc w:val="center"/>
            </w:pPr>
          </w:p>
        </w:tc>
        <w:tc>
          <w:tcPr>
            <w:tcW w:w="1620" w:type="dxa"/>
            <w:tcMar>
              <w:top w:w="100" w:type="dxa"/>
              <w:left w:w="100" w:type="dxa"/>
              <w:bottom w:w="100" w:type="dxa"/>
              <w:right w:w="100" w:type="dxa"/>
            </w:tcMar>
          </w:tcPr>
          <w:p w14:paraId="3808B696" w14:textId="77777777" w:rsidR="0096397B" w:rsidRDefault="00C11204">
            <w:pPr>
              <w:pStyle w:val="Normal1"/>
              <w:spacing w:line="240" w:lineRule="auto"/>
            </w:pPr>
            <w:r>
              <w:t>ENF05</w:t>
            </w:r>
          </w:p>
        </w:tc>
        <w:tc>
          <w:tcPr>
            <w:tcW w:w="1485" w:type="dxa"/>
            <w:tcMar>
              <w:top w:w="100" w:type="dxa"/>
              <w:left w:w="100" w:type="dxa"/>
              <w:bottom w:w="100" w:type="dxa"/>
              <w:right w:w="100" w:type="dxa"/>
            </w:tcMar>
          </w:tcPr>
          <w:p w14:paraId="41517AB9" w14:textId="77777777" w:rsidR="0096397B" w:rsidRDefault="0096397B">
            <w:pPr>
              <w:pStyle w:val="Normal1"/>
              <w:spacing w:line="240" w:lineRule="auto"/>
            </w:pPr>
          </w:p>
        </w:tc>
      </w:tr>
      <w:tr w:rsidR="0096397B" w14:paraId="267C0DF1" w14:textId="77777777">
        <w:tc>
          <w:tcPr>
            <w:tcW w:w="4620" w:type="dxa"/>
            <w:tcMar>
              <w:top w:w="100" w:type="dxa"/>
              <w:left w:w="100" w:type="dxa"/>
              <w:bottom w:w="100" w:type="dxa"/>
              <w:right w:w="100" w:type="dxa"/>
            </w:tcMar>
          </w:tcPr>
          <w:p w14:paraId="7569665D" w14:textId="77777777" w:rsidR="0096397B" w:rsidRDefault="00C11204">
            <w:pPr>
              <w:pStyle w:val="Normal1"/>
              <w:spacing w:line="240" w:lineRule="auto"/>
            </w:pPr>
            <w:r>
              <w:t>CAR09 - Affichage des couleurs de température</w:t>
            </w:r>
          </w:p>
        </w:tc>
        <w:tc>
          <w:tcPr>
            <w:tcW w:w="1635" w:type="dxa"/>
            <w:tcMar>
              <w:top w:w="100" w:type="dxa"/>
              <w:left w:w="100" w:type="dxa"/>
              <w:bottom w:w="100" w:type="dxa"/>
              <w:right w:w="100" w:type="dxa"/>
            </w:tcMar>
          </w:tcPr>
          <w:p w14:paraId="6788F60B" w14:textId="77777777" w:rsidR="0096397B" w:rsidRDefault="00C11204">
            <w:pPr>
              <w:pStyle w:val="Normal1"/>
              <w:spacing w:line="240" w:lineRule="auto"/>
            </w:pPr>
            <w:r>
              <w:t>EF05, EF06</w:t>
            </w:r>
          </w:p>
        </w:tc>
        <w:tc>
          <w:tcPr>
            <w:tcW w:w="1620" w:type="dxa"/>
            <w:tcMar>
              <w:top w:w="100" w:type="dxa"/>
              <w:left w:w="100" w:type="dxa"/>
              <w:bottom w:w="100" w:type="dxa"/>
              <w:right w:w="100" w:type="dxa"/>
            </w:tcMar>
          </w:tcPr>
          <w:p w14:paraId="0C53F25E"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0B85C8FB" w14:textId="77777777" w:rsidR="0096397B" w:rsidRDefault="0096397B">
            <w:pPr>
              <w:pStyle w:val="Normal1"/>
              <w:spacing w:line="240" w:lineRule="auto"/>
            </w:pPr>
          </w:p>
        </w:tc>
      </w:tr>
      <w:tr w:rsidR="0096397B" w14:paraId="48356623" w14:textId="77777777">
        <w:tc>
          <w:tcPr>
            <w:tcW w:w="4620" w:type="dxa"/>
            <w:tcMar>
              <w:top w:w="100" w:type="dxa"/>
              <w:left w:w="100" w:type="dxa"/>
              <w:bottom w:w="100" w:type="dxa"/>
              <w:right w:w="100" w:type="dxa"/>
            </w:tcMar>
          </w:tcPr>
          <w:p w14:paraId="002F9858" w14:textId="77777777" w:rsidR="0096397B" w:rsidRDefault="00C11204">
            <w:pPr>
              <w:pStyle w:val="Normal1"/>
              <w:spacing w:line="240" w:lineRule="auto"/>
            </w:pPr>
            <w:r>
              <w:t>CAR10 - Affichage d’alertes sur les écrans</w:t>
            </w:r>
          </w:p>
        </w:tc>
        <w:tc>
          <w:tcPr>
            <w:tcW w:w="1635" w:type="dxa"/>
            <w:tcMar>
              <w:top w:w="100" w:type="dxa"/>
              <w:left w:w="100" w:type="dxa"/>
              <w:bottom w:w="100" w:type="dxa"/>
              <w:right w:w="100" w:type="dxa"/>
            </w:tcMar>
          </w:tcPr>
          <w:p w14:paraId="3CF40784" w14:textId="77777777" w:rsidR="0096397B" w:rsidRDefault="00C11204">
            <w:pPr>
              <w:pStyle w:val="Normal1"/>
              <w:spacing w:line="240" w:lineRule="auto"/>
            </w:pPr>
            <w:r>
              <w:t>EF03, EF08, EF09, EF17</w:t>
            </w:r>
          </w:p>
        </w:tc>
        <w:tc>
          <w:tcPr>
            <w:tcW w:w="1620" w:type="dxa"/>
            <w:tcMar>
              <w:top w:w="100" w:type="dxa"/>
              <w:left w:w="100" w:type="dxa"/>
              <w:bottom w:w="100" w:type="dxa"/>
              <w:right w:w="100" w:type="dxa"/>
            </w:tcMar>
          </w:tcPr>
          <w:p w14:paraId="78D1187C"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08A54ADB" w14:textId="77777777" w:rsidR="0096397B" w:rsidRDefault="0096397B">
            <w:pPr>
              <w:pStyle w:val="Normal1"/>
              <w:spacing w:line="240" w:lineRule="auto"/>
            </w:pPr>
          </w:p>
        </w:tc>
      </w:tr>
      <w:tr w:rsidR="0096397B" w14:paraId="5AC9D175" w14:textId="77777777">
        <w:tc>
          <w:tcPr>
            <w:tcW w:w="4620" w:type="dxa"/>
            <w:tcMar>
              <w:top w:w="100" w:type="dxa"/>
              <w:left w:w="100" w:type="dxa"/>
              <w:bottom w:w="100" w:type="dxa"/>
              <w:right w:w="100" w:type="dxa"/>
            </w:tcMar>
          </w:tcPr>
          <w:p w14:paraId="439C177E" w14:textId="77777777" w:rsidR="0096397B" w:rsidRDefault="00C11204">
            <w:pPr>
              <w:pStyle w:val="Normal1"/>
              <w:spacing w:line="240" w:lineRule="auto"/>
            </w:pPr>
            <w:r>
              <w:t>CAR11 - Transmission des données via WiFi</w:t>
            </w:r>
          </w:p>
        </w:tc>
        <w:tc>
          <w:tcPr>
            <w:tcW w:w="1635" w:type="dxa"/>
            <w:tcMar>
              <w:top w:w="100" w:type="dxa"/>
              <w:left w:w="100" w:type="dxa"/>
              <w:bottom w:w="100" w:type="dxa"/>
              <w:right w:w="100" w:type="dxa"/>
            </w:tcMar>
          </w:tcPr>
          <w:p w14:paraId="563E2140" w14:textId="77777777" w:rsidR="0096397B" w:rsidRDefault="00C11204">
            <w:pPr>
              <w:pStyle w:val="Normal1"/>
              <w:spacing w:line="240" w:lineRule="auto"/>
            </w:pPr>
            <w:r>
              <w:t>EF03</w:t>
            </w:r>
          </w:p>
        </w:tc>
        <w:tc>
          <w:tcPr>
            <w:tcW w:w="1620" w:type="dxa"/>
            <w:tcMar>
              <w:top w:w="100" w:type="dxa"/>
              <w:left w:w="100" w:type="dxa"/>
              <w:bottom w:w="100" w:type="dxa"/>
              <w:right w:w="100" w:type="dxa"/>
            </w:tcMar>
          </w:tcPr>
          <w:p w14:paraId="288E8458" w14:textId="77777777" w:rsidR="0096397B" w:rsidRDefault="0096397B">
            <w:pPr>
              <w:pStyle w:val="Normal1"/>
              <w:spacing w:line="240" w:lineRule="auto"/>
              <w:jc w:val="center"/>
            </w:pPr>
          </w:p>
        </w:tc>
        <w:tc>
          <w:tcPr>
            <w:tcW w:w="1485" w:type="dxa"/>
            <w:tcMar>
              <w:top w:w="100" w:type="dxa"/>
              <w:left w:w="100" w:type="dxa"/>
              <w:bottom w:w="100" w:type="dxa"/>
              <w:right w:w="100" w:type="dxa"/>
            </w:tcMar>
          </w:tcPr>
          <w:p w14:paraId="7E77F39D" w14:textId="77777777" w:rsidR="0096397B" w:rsidRDefault="0096397B">
            <w:pPr>
              <w:pStyle w:val="Normal1"/>
              <w:spacing w:line="240" w:lineRule="auto"/>
            </w:pPr>
          </w:p>
        </w:tc>
      </w:tr>
      <w:tr w:rsidR="0096397B" w14:paraId="7E899B30" w14:textId="77777777">
        <w:tc>
          <w:tcPr>
            <w:tcW w:w="4620" w:type="dxa"/>
            <w:tcMar>
              <w:top w:w="100" w:type="dxa"/>
              <w:left w:w="100" w:type="dxa"/>
              <w:bottom w:w="100" w:type="dxa"/>
              <w:right w:w="100" w:type="dxa"/>
            </w:tcMar>
          </w:tcPr>
          <w:p w14:paraId="0B75666D" w14:textId="77777777" w:rsidR="0096397B" w:rsidRDefault="00C11204">
            <w:pPr>
              <w:pStyle w:val="Normal1"/>
              <w:spacing w:line="240" w:lineRule="auto"/>
            </w:pPr>
            <w:r>
              <w:t>CAR12 - Affichage des RPM</w:t>
            </w:r>
          </w:p>
        </w:tc>
        <w:tc>
          <w:tcPr>
            <w:tcW w:w="1635" w:type="dxa"/>
            <w:tcMar>
              <w:top w:w="100" w:type="dxa"/>
              <w:left w:w="100" w:type="dxa"/>
              <w:bottom w:w="100" w:type="dxa"/>
              <w:right w:w="100" w:type="dxa"/>
            </w:tcMar>
          </w:tcPr>
          <w:p w14:paraId="31E70CCF" w14:textId="77777777" w:rsidR="0096397B" w:rsidRDefault="00C11204">
            <w:pPr>
              <w:pStyle w:val="Normal1"/>
              <w:spacing w:line="240" w:lineRule="auto"/>
            </w:pPr>
            <w:r>
              <w:t>EF04</w:t>
            </w:r>
          </w:p>
        </w:tc>
        <w:tc>
          <w:tcPr>
            <w:tcW w:w="1620" w:type="dxa"/>
            <w:tcMar>
              <w:top w:w="100" w:type="dxa"/>
              <w:left w:w="100" w:type="dxa"/>
              <w:bottom w:w="100" w:type="dxa"/>
              <w:right w:w="100" w:type="dxa"/>
            </w:tcMar>
          </w:tcPr>
          <w:p w14:paraId="07E3374C"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32CD06C6" w14:textId="77777777" w:rsidR="0096397B" w:rsidRDefault="0096397B">
            <w:pPr>
              <w:pStyle w:val="Normal1"/>
              <w:spacing w:line="240" w:lineRule="auto"/>
            </w:pPr>
          </w:p>
        </w:tc>
      </w:tr>
      <w:tr w:rsidR="0096397B" w14:paraId="1D60D5E9" w14:textId="77777777">
        <w:tc>
          <w:tcPr>
            <w:tcW w:w="4620" w:type="dxa"/>
            <w:tcMar>
              <w:top w:w="100" w:type="dxa"/>
              <w:left w:w="100" w:type="dxa"/>
              <w:bottom w:w="100" w:type="dxa"/>
              <w:right w:w="100" w:type="dxa"/>
            </w:tcMar>
          </w:tcPr>
          <w:p w14:paraId="001388A9" w14:textId="77777777" w:rsidR="0096397B" w:rsidRDefault="00C11204">
            <w:pPr>
              <w:pStyle w:val="Normal1"/>
              <w:spacing w:line="240" w:lineRule="auto"/>
            </w:pPr>
            <w:r>
              <w:t>CAR13 - Affichage du temps</w:t>
            </w:r>
          </w:p>
        </w:tc>
        <w:tc>
          <w:tcPr>
            <w:tcW w:w="1635" w:type="dxa"/>
            <w:tcMar>
              <w:top w:w="100" w:type="dxa"/>
              <w:left w:w="100" w:type="dxa"/>
              <w:bottom w:w="100" w:type="dxa"/>
              <w:right w:w="100" w:type="dxa"/>
            </w:tcMar>
          </w:tcPr>
          <w:p w14:paraId="086E7791" w14:textId="77777777" w:rsidR="0096397B" w:rsidRDefault="00C11204">
            <w:pPr>
              <w:pStyle w:val="Normal1"/>
              <w:spacing w:line="240" w:lineRule="auto"/>
            </w:pPr>
            <w:r>
              <w:t>EF13</w:t>
            </w:r>
          </w:p>
        </w:tc>
        <w:tc>
          <w:tcPr>
            <w:tcW w:w="1620" w:type="dxa"/>
            <w:tcMar>
              <w:top w:w="100" w:type="dxa"/>
              <w:left w:w="100" w:type="dxa"/>
              <w:bottom w:w="100" w:type="dxa"/>
              <w:right w:w="100" w:type="dxa"/>
            </w:tcMar>
          </w:tcPr>
          <w:p w14:paraId="10EDA3B0"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07AD45F1" w14:textId="77777777" w:rsidR="0096397B" w:rsidRDefault="0096397B">
            <w:pPr>
              <w:pStyle w:val="Normal1"/>
              <w:spacing w:line="240" w:lineRule="auto"/>
            </w:pPr>
          </w:p>
        </w:tc>
      </w:tr>
      <w:tr w:rsidR="0096397B" w14:paraId="7E5C7F50" w14:textId="77777777">
        <w:tc>
          <w:tcPr>
            <w:tcW w:w="4620" w:type="dxa"/>
            <w:tcMar>
              <w:top w:w="100" w:type="dxa"/>
              <w:left w:w="100" w:type="dxa"/>
              <w:bottom w:w="100" w:type="dxa"/>
              <w:right w:w="100" w:type="dxa"/>
            </w:tcMar>
          </w:tcPr>
          <w:p w14:paraId="26FB0523" w14:textId="77777777" w:rsidR="0096397B" w:rsidRDefault="00C11204">
            <w:pPr>
              <w:pStyle w:val="Normal1"/>
              <w:spacing w:line="240" w:lineRule="auto"/>
            </w:pPr>
            <w:r>
              <w:t>CAR14 - Affichage de la température des pneus</w:t>
            </w:r>
          </w:p>
        </w:tc>
        <w:tc>
          <w:tcPr>
            <w:tcW w:w="1635" w:type="dxa"/>
            <w:tcMar>
              <w:top w:w="100" w:type="dxa"/>
              <w:left w:w="100" w:type="dxa"/>
              <w:bottom w:w="100" w:type="dxa"/>
              <w:right w:w="100" w:type="dxa"/>
            </w:tcMar>
          </w:tcPr>
          <w:p w14:paraId="0700C78A" w14:textId="77777777" w:rsidR="0096397B" w:rsidRDefault="00C11204">
            <w:pPr>
              <w:pStyle w:val="Normal1"/>
              <w:spacing w:line="240" w:lineRule="auto"/>
            </w:pPr>
            <w:r>
              <w:t>EF05</w:t>
            </w:r>
          </w:p>
        </w:tc>
        <w:tc>
          <w:tcPr>
            <w:tcW w:w="1620" w:type="dxa"/>
            <w:tcMar>
              <w:top w:w="100" w:type="dxa"/>
              <w:left w:w="100" w:type="dxa"/>
              <w:bottom w:w="100" w:type="dxa"/>
              <w:right w:w="100" w:type="dxa"/>
            </w:tcMar>
          </w:tcPr>
          <w:p w14:paraId="43F3B8F9"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780BF900" w14:textId="77777777" w:rsidR="0096397B" w:rsidRDefault="0096397B">
            <w:pPr>
              <w:pStyle w:val="Normal1"/>
              <w:spacing w:line="240" w:lineRule="auto"/>
            </w:pPr>
          </w:p>
        </w:tc>
      </w:tr>
      <w:tr w:rsidR="0096397B" w14:paraId="5ADFAD32" w14:textId="77777777">
        <w:tc>
          <w:tcPr>
            <w:tcW w:w="4620" w:type="dxa"/>
            <w:tcMar>
              <w:top w:w="100" w:type="dxa"/>
              <w:left w:w="100" w:type="dxa"/>
              <w:bottom w:w="100" w:type="dxa"/>
              <w:right w:w="100" w:type="dxa"/>
            </w:tcMar>
          </w:tcPr>
          <w:p w14:paraId="3D8D2C41" w14:textId="77777777" w:rsidR="0096397B" w:rsidRDefault="00C11204">
            <w:pPr>
              <w:pStyle w:val="Normal1"/>
              <w:spacing w:line="240" w:lineRule="auto"/>
            </w:pPr>
            <w:r>
              <w:t>CAR15 - Affichage du tracé du circuit</w:t>
            </w:r>
          </w:p>
        </w:tc>
        <w:tc>
          <w:tcPr>
            <w:tcW w:w="1635" w:type="dxa"/>
            <w:tcMar>
              <w:top w:w="100" w:type="dxa"/>
              <w:left w:w="100" w:type="dxa"/>
              <w:bottom w:w="100" w:type="dxa"/>
              <w:right w:w="100" w:type="dxa"/>
            </w:tcMar>
          </w:tcPr>
          <w:p w14:paraId="6BE78DC1" w14:textId="77777777" w:rsidR="0096397B" w:rsidRDefault="00C11204">
            <w:pPr>
              <w:pStyle w:val="Normal1"/>
              <w:spacing w:line="240" w:lineRule="auto"/>
            </w:pPr>
            <w:r>
              <w:t>EF14</w:t>
            </w:r>
          </w:p>
        </w:tc>
        <w:tc>
          <w:tcPr>
            <w:tcW w:w="1620" w:type="dxa"/>
            <w:tcMar>
              <w:top w:w="100" w:type="dxa"/>
              <w:left w:w="100" w:type="dxa"/>
              <w:bottom w:w="100" w:type="dxa"/>
              <w:right w:w="100" w:type="dxa"/>
            </w:tcMar>
          </w:tcPr>
          <w:p w14:paraId="2D3624A5"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1128876A" w14:textId="77777777" w:rsidR="0096397B" w:rsidRDefault="0096397B">
            <w:pPr>
              <w:pStyle w:val="Normal1"/>
              <w:spacing w:line="240" w:lineRule="auto"/>
            </w:pPr>
          </w:p>
        </w:tc>
      </w:tr>
      <w:tr w:rsidR="0096397B" w14:paraId="3901A834" w14:textId="77777777">
        <w:tc>
          <w:tcPr>
            <w:tcW w:w="4620" w:type="dxa"/>
            <w:tcMar>
              <w:top w:w="100" w:type="dxa"/>
              <w:left w:w="100" w:type="dxa"/>
              <w:bottom w:w="100" w:type="dxa"/>
              <w:right w:w="100" w:type="dxa"/>
            </w:tcMar>
          </w:tcPr>
          <w:p w14:paraId="52044023" w14:textId="77777777" w:rsidR="0096397B" w:rsidRDefault="00C11204">
            <w:pPr>
              <w:pStyle w:val="Normal1"/>
              <w:spacing w:line="240" w:lineRule="auto"/>
            </w:pPr>
            <w:r>
              <w:t>CAR16 - Affichage personnalisé</w:t>
            </w:r>
          </w:p>
        </w:tc>
        <w:tc>
          <w:tcPr>
            <w:tcW w:w="1635" w:type="dxa"/>
            <w:tcMar>
              <w:top w:w="100" w:type="dxa"/>
              <w:left w:w="100" w:type="dxa"/>
              <w:bottom w:w="100" w:type="dxa"/>
              <w:right w:w="100" w:type="dxa"/>
            </w:tcMar>
          </w:tcPr>
          <w:p w14:paraId="081D6AEA" w14:textId="77777777" w:rsidR="0096397B" w:rsidRDefault="00C11204">
            <w:pPr>
              <w:pStyle w:val="Normal1"/>
              <w:spacing w:line="240" w:lineRule="auto"/>
            </w:pPr>
            <w:r>
              <w:t xml:space="preserve">EF18, EF19, </w:t>
            </w:r>
            <w:r>
              <w:lastRenderedPageBreak/>
              <w:t>EF20, EF21</w:t>
            </w:r>
          </w:p>
        </w:tc>
        <w:tc>
          <w:tcPr>
            <w:tcW w:w="1620" w:type="dxa"/>
            <w:tcMar>
              <w:top w:w="100" w:type="dxa"/>
              <w:left w:w="100" w:type="dxa"/>
              <w:bottom w:w="100" w:type="dxa"/>
              <w:right w:w="100" w:type="dxa"/>
            </w:tcMar>
          </w:tcPr>
          <w:p w14:paraId="6B9B5192" w14:textId="77777777" w:rsidR="0096397B" w:rsidRDefault="00C11204">
            <w:pPr>
              <w:pStyle w:val="Normal1"/>
              <w:spacing w:line="240" w:lineRule="auto"/>
            </w:pPr>
            <w:r>
              <w:lastRenderedPageBreak/>
              <w:t>ENF01</w:t>
            </w:r>
          </w:p>
        </w:tc>
        <w:tc>
          <w:tcPr>
            <w:tcW w:w="1485" w:type="dxa"/>
            <w:tcMar>
              <w:top w:w="100" w:type="dxa"/>
              <w:left w:w="100" w:type="dxa"/>
              <w:bottom w:w="100" w:type="dxa"/>
              <w:right w:w="100" w:type="dxa"/>
            </w:tcMar>
          </w:tcPr>
          <w:p w14:paraId="40954194" w14:textId="77777777" w:rsidR="0096397B" w:rsidRDefault="00C11204">
            <w:pPr>
              <w:pStyle w:val="Normal1"/>
              <w:spacing w:line="240" w:lineRule="auto"/>
            </w:pPr>
            <w:r>
              <w:t>CU04, CU06</w:t>
            </w:r>
          </w:p>
        </w:tc>
      </w:tr>
      <w:tr w:rsidR="0096397B" w14:paraId="2849B803" w14:textId="77777777">
        <w:tc>
          <w:tcPr>
            <w:tcW w:w="4620" w:type="dxa"/>
            <w:tcMar>
              <w:top w:w="100" w:type="dxa"/>
              <w:left w:w="100" w:type="dxa"/>
              <w:bottom w:w="100" w:type="dxa"/>
              <w:right w:w="100" w:type="dxa"/>
            </w:tcMar>
          </w:tcPr>
          <w:p w14:paraId="0F9E99C7" w14:textId="77777777" w:rsidR="0096397B" w:rsidRDefault="00C11204">
            <w:pPr>
              <w:pStyle w:val="Normal1"/>
              <w:spacing w:line="240" w:lineRule="auto"/>
            </w:pPr>
            <w:r>
              <w:t>CAR17 - Configuration de l’application</w:t>
            </w:r>
          </w:p>
        </w:tc>
        <w:tc>
          <w:tcPr>
            <w:tcW w:w="1635" w:type="dxa"/>
            <w:tcMar>
              <w:top w:w="100" w:type="dxa"/>
              <w:left w:w="100" w:type="dxa"/>
              <w:bottom w:w="100" w:type="dxa"/>
              <w:right w:w="100" w:type="dxa"/>
            </w:tcMar>
          </w:tcPr>
          <w:p w14:paraId="527E1453" w14:textId="77777777" w:rsidR="0096397B" w:rsidRDefault="00C11204">
            <w:pPr>
              <w:pStyle w:val="Normal1"/>
              <w:spacing w:line="240" w:lineRule="auto"/>
            </w:pPr>
            <w:r>
              <w:t>EF01, EF02</w:t>
            </w:r>
          </w:p>
        </w:tc>
        <w:tc>
          <w:tcPr>
            <w:tcW w:w="1620" w:type="dxa"/>
            <w:tcMar>
              <w:top w:w="100" w:type="dxa"/>
              <w:left w:w="100" w:type="dxa"/>
              <w:bottom w:w="100" w:type="dxa"/>
              <w:right w:w="100" w:type="dxa"/>
            </w:tcMar>
          </w:tcPr>
          <w:p w14:paraId="49DE945C" w14:textId="77777777" w:rsidR="0096397B" w:rsidRDefault="00C11204">
            <w:pPr>
              <w:pStyle w:val="Normal1"/>
              <w:spacing w:line="240" w:lineRule="auto"/>
            </w:pPr>
            <w:r>
              <w:t>ENF03, ENF07</w:t>
            </w:r>
          </w:p>
        </w:tc>
        <w:tc>
          <w:tcPr>
            <w:tcW w:w="1485" w:type="dxa"/>
            <w:tcMar>
              <w:top w:w="100" w:type="dxa"/>
              <w:left w:w="100" w:type="dxa"/>
              <w:bottom w:w="100" w:type="dxa"/>
              <w:right w:w="100" w:type="dxa"/>
            </w:tcMar>
          </w:tcPr>
          <w:p w14:paraId="7AEE6FF3" w14:textId="77777777" w:rsidR="0096397B" w:rsidRDefault="0096397B">
            <w:pPr>
              <w:pStyle w:val="Normal1"/>
              <w:spacing w:line="240" w:lineRule="auto"/>
            </w:pPr>
          </w:p>
        </w:tc>
      </w:tr>
      <w:tr w:rsidR="0096397B" w14:paraId="3D794E72" w14:textId="77777777">
        <w:tc>
          <w:tcPr>
            <w:tcW w:w="4620" w:type="dxa"/>
            <w:tcMar>
              <w:top w:w="100" w:type="dxa"/>
              <w:left w:w="100" w:type="dxa"/>
              <w:bottom w:w="100" w:type="dxa"/>
              <w:right w:w="100" w:type="dxa"/>
            </w:tcMar>
          </w:tcPr>
          <w:p w14:paraId="2F2512F3" w14:textId="77777777" w:rsidR="0096397B" w:rsidRDefault="00C11204">
            <w:pPr>
              <w:pStyle w:val="Normal1"/>
              <w:spacing w:line="240" w:lineRule="auto"/>
            </w:pPr>
            <w:r>
              <w:t>CAR18 - Lecture d’un fichier .xml comme fichier de configuration</w:t>
            </w:r>
          </w:p>
        </w:tc>
        <w:tc>
          <w:tcPr>
            <w:tcW w:w="1635" w:type="dxa"/>
            <w:tcMar>
              <w:top w:w="100" w:type="dxa"/>
              <w:left w:w="100" w:type="dxa"/>
              <w:bottom w:w="100" w:type="dxa"/>
              <w:right w:w="100" w:type="dxa"/>
            </w:tcMar>
          </w:tcPr>
          <w:p w14:paraId="3C54AF2C" w14:textId="77777777" w:rsidR="0096397B" w:rsidRDefault="00C11204">
            <w:pPr>
              <w:pStyle w:val="Normal1"/>
              <w:spacing w:line="240" w:lineRule="auto"/>
            </w:pPr>
            <w:r>
              <w:t>EF01</w:t>
            </w:r>
          </w:p>
        </w:tc>
        <w:tc>
          <w:tcPr>
            <w:tcW w:w="1620" w:type="dxa"/>
            <w:tcMar>
              <w:top w:w="100" w:type="dxa"/>
              <w:left w:w="100" w:type="dxa"/>
              <w:bottom w:w="100" w:type="dxa"/>
              <w:right w:w="100" w:type="dxa"/>
            </w:tcMar>
          </w:tcPr>
          <w:p w14:paraId="17D0FBFC" w14:textId="77777777" w:rsidR="0096397B" w:rsidRDefault="0096397B">
            <w:pPr>
              <w:pStyle w:val="Normal1"/>
              <w:spacing w:line="240" w:lineRule="auto"/>
            </w:pPr>
          </w:p>
        </w:tc>
        <w:tc>
          <w:tcPr>
            <w:tcW w:w="1485" w:type="dxa"/>
            <w:tcMar>
              <w:top w:w="100" w:type="dxa"/>
              <w:left w:w="100" w:type="dxa"/>
              <w:bottom w:w="100" w:type="dxa"/>
              <w:right w:w="100" w:type="dxa"/>
            </w:tcMar>
          </w:tcPr>
          <w:p w14:paraId="475FB396" w14:textId="77777777" w:rsidR="0096397B" w:rsidRDefault="0096397B">
            <w:pPr>
              <w:pStyle w:val="Normal1"/>
              <w:spacing w:line="240" w:lineRule="auto"/>
            </w:pPr>
          </w:p>
        </w:tc>
      </w:tr>
      <w:tr w:rsidR="0096397B" w14:paraId="4766392F" w14:textId="77777777">
        <w:tc>
          <w:tcPr>
            <w:tcW w:w="4620" w:type="dxa"/>
            <w:tcMar>
              <w:top w:w="100" w:type="dxa"/>
              <w:left w:w="100" w:type="dxa"/>
              <w:bottom w:w="100" w:type="dxa"/>
              <w:right w:w="100" w:type="dxa"/>
            </w:tcMar>
          </w:tcPr>
          <w:p w14:paraId="71C333CB" w14:textId="77777777" w:rsidR="0096397B" w:rsidRDefault="00C11204">
            <w:pPr>
              <w:pStyle w:val="Normal1"/>
              <w:spacing w:line="240" w:lineRule="auto"/>
            </w:pPr>
            <w:r>
              <w:t>CAR19 - Affichage de la puissance de la batterie</w:t>
            </w:r>
          </w:p>
          <w:p w14:paraId="68A6DE6A" w14:textId="77777777" w:rsidR="0096397B" w:rsidRDefault="00C11204">
            <w:pPr>
              <w:pStyle w:val="Normal1"/>
              <w:spacing w:line="240" w:lineRule="auto"/>
            </w:pPr>
            <w:r>
              <w:rPr>
                <w:i/>
              </w:rPr>
              <w:t>(caractéristique ajoutée, voir section 9)</w:t>
            </w:r>
          </w:p>
        </w:tc>
        <w:tc>
          <w:tcPr>
            <w:tcW w:w="1635" w:type="dxa"/>
            <w:tcMar>
              <w:top w:w="100" w:type="dxa"/>
              <w:left w:w="100" w:type="dxa"/>
              <w:bottom w:w="100" w:type="dxa"/>
              <w:right w:w="100" w:type="dxa"/>
            </w:tcMar>
          </w:tcPr>
          <w:p w14:paraId="64AF8975" w14:textId="77777777" w:rsidR="0096397B" w:rsidRDefault="00C11204">
            <w:pPr>
              <w:pStyle w:val="Normal1"/>
              <w:spacing w:line="240" w:lineRule="auto"/>
            </w:pPr>
            <w:r>
              <w:t>EF07</w:t>
            </w:r>
          </w:p>
        </w:tc>
        <w:tc>
          <w:tcPr>
            <w:tcW w:w="1620" w:type="dxa"/>
            <w:tcMar>
              <w:top w:w="100" w:type="dxa"/>
              <w:left w:w="100" w:type="dxa"/>
              <w:bottom w:w="100" w:type="dxa"/>
              <w:right w:w="100" w:type="dxa"/>
            </w:tcMar>
          </w:tcPr>
          <w:p w14:paraId="3D393E7F" w14:textId="77777777" w:rsidR="0096397B" w:rsidRDefault="00C11204">
            <w:pPr>
              <w:pStyle w:val="Normal1"/>
              <w:spacing w:line="240" w:lineRule="auto"/>
            </w:pPr>
            <w:r>
              <w:t>ENF02</w:t>
            </w:r>
          </w:p>
        </w:tc>
        <w:tc>
          <w:tcPr>
            <w:tcW w:w="1485" w:type="dxa"/>
            <w:tcMar>
              <w:top w:w="100" w:type="dxa"/>
              <w:left w:w="100" w:type="dxa"/>
              <w:bottom w:w="100" w:type="dxa"/>
              <w:right w:w="100" w:type="dxa"/>
            </w:tcMar>
          </w:tcPr>
          <w:p w14:paraId="581F64AE" w14:textId="77777777" w:rsidR="0096397B" w:rsidRDefault="0096397B">
            <w:pPr>
              <w:pStyle w:val="Normal1"/>
              <w:spacing w:line="240" w:lineRule="auto"/>
            </w:pPr>
          </w:p>
        </w:tc>
      </w:tr>
      <w:tr w:rsidR="0096397B" w14:paraId="54316C0F" w14:textId="77777777">
        <w:tc>
          <w:tcPr>
            <w:tcW w:w="4620" w:type="dxa"/>
            <w:tcMar>
              <w:top w:w="100" w:type="dxa"/>
              <w:left w:w="100" w:type="dxa"/>
              <w:bottom w:w="100" w:type="dxa"/>
              <w:right w:w="100" w:type="dxa"/>
            </w:tcMar>
          </w:tcPr>
          <w:p w14:paraId="37AC8EF9" w14:textId="77777777" w:rsidR="0096397B" w:rsidRDefault="00C11204">
            <w:pPr>
              <w:pStyle w:val="Normal1"/>
              <w:spacing w:line="240" w:lineRule="auto"/>
            </w:pPr>
            <w:r>
              <w:t>CAR20 - Les dernières données reçues doivent rester affichées en cas d’erreur</w:t>
            </w:r>
          </w:p>
          <w:p w14:paraId="71F5CA8F" w14:textId="77777777" w:rsidR="0096397B" w:rsidRDefault="00C11204">
            <w:pPr>
              <w:pStyle w:val="Normal1"/>
              <w:spacing w:line="240" w:lineRule="auto"/>
            </w:pPr>
            <w:r>
              <w:rPr>
                <w:i/>
              </w:rPr>
              <w:t>(caractéristique ajoutée, voir section 9)</w:t>
            </w:r>
          </w:p>
        </w:tc>
        <w:tc>
          <w:tcPr>
            <w:tcW w:w="1635" w:type="dxa"/>
            <w:tcMar>
              <w:top w:w="100" w:type="dxa"/>
              <w:left w:w="100" w:type="dxa"/>
              <w:bottom w:w="100" w:type="dxa"/>
              <w:right w:w="100" w:type="dxa"/>
            </w:tcMar>
          </w:tcPr>
          <w:p w14:paraId="7D68C38F" w14:textId="77777777" w:rsidR="0096397B" w:rsidRDefault="00C11204">
            <w:pPr>
              <w:pStyle w:val="Normal1"/>
              <w:spacing w:line="240" w:lineRule="auto"/>
            </w:pPr>
            <w:r>
              <w:t>EF22</w:t>
            </w:r>
          </w:p>
        </w:tc>
        <w:tc>
          <w:tcPr>
            <w:tcW w:w="1620" w:type="dxa"/>
            <w:tcMar>
              <w:top w:w="100" w:type="dxa"/>
              <w:left w:w="100" w:type="dxa"/>
              <w:bottom w:w="100" w:type="dxa"/>
              <w:right w:w="100" w:type="dxa"/>
            </w:tcMar>
          </w:tcPr>
          <w:p w14:paraId="37234FA4" w14:textId="77777777" w:rsidR="0096397B" w:rsidRDefault="0096397B">
            <w:pPr>
              <w:pStyle w:val="Normal1"/>
              <w:spacing w:line="240" w:lineRule="auto"/>
            </w:pPr>
          </w:p>
        </w:tc>
        <w:tc>
          <w:tcPr>
            <w:tcW w:w="1485" w:type="dxa"/>
            <w:tcMar>
              <w:top w:w="100" w:type="dxa"/>
              <w:left w:w="100" w:type="dxa"/>
              <w:bottom w:w="100" w:type="dxa"/>
              <w:right w:w="100" w:type="dxa"/>
            </w:tcMar>
          </w:tcPr>
          <w:p w14:paraId="60B328CF" w14:textId="77777777" w:rsidR="0096397B" w:rsidRDefault="0096397B">
            <w:pPr>
              <w:pStyle w:val="Normal1"/>
              <w:spacing w:line="240" w:lineRule="auto"/>
            </w:pPr>
          </w:p>
        </w:tc>
      </w:tr>
      <w:tr w:rsidR="0096397B" w14:paraId="3EFE8292" w14:textId="77777777">
        <w:tc>
          <w:tcPr>
            <w:tcW w:w="4620" w:type="dxa"/>
            <w:tcMar>
              <w:top w:w="100" w:type="dxa"/>
              <w:left w:w="100" w:type="dxa"/>
              <w:bottom w:w="100" w:type="dxa"/>
              <w:right w:w="100" w:type="dxa"/>
            </w:tcMar>
          </w:tcPr>
          <w:p w14:paraId="070B53A5" w14:textId="77777777" w:rsidR="0096397B" w:rsidRDefault="00C11204">
            <w:pPr>
              <w:pStyle w:val="Normal1"/>
              <w:spacing w:line="240" w:lineRule="auto"/>
            </w:pPr>
            <w:r>
              <w:t>CAR21 - Durée maximale des courses</w:t>
            </w:r>
          </w:p>
          <w:p w14:paraId="58948C66" w14:textId="77777777" w:rsidR="0096397B" w:rsidRDefault="00C11204">
            <w:pPr>
              <w:pStyle w:val="Normal1"/>
              <w:spacing w:line="240" w:lineRule="auto"/>
            </w:pPr>
            <w:r>
              <w:rPr>
                <w:i/>
              </w:rPr>
              <w:t>(caractéristique ajoutée, voir section 9)</w:t>
            </w:r>
          </w:p>
        </w:tc>
        <w:tc>
          <w:tcPr>
            <w:tcW w:w="1635" w:type="dxa"/>
            <w:tcMar>
              <w:top w:w="100" w:type="dxa"/>
              <w:left w:w="100" w:type="dxa"/>
              <w:bottom w:w="100" w:type="dxa"/>
              <w:right w:w="100" w:type="dxa"/>
            </w:tcMar>
          </w:tcPr>
          <w:p w14:paraId="55DB0C61" w14:textId="77777777" w:rsidR="0096397B" w:rsidRDefault="0096397B">
            <w:pPr>
              <w:pStyle w:val="Normal1"/>
              <w:spacing w:line="240" w:lineRule="auto"/>
            </w:pPr>
          </w:p>
        </w:tc>
        <w:tc>
          <w:tcPr>
            <w:tcW w:w="1620" w:type="dxa"/>
            <w:tcMar>
              <w:top w:w="100" w:type="dxa"/>
              <w:left w:w="100" w:type="dxa"/>
              <w:bottom w:w="100" w:type="dxa"/>
              <w:right w:w="100" w:type="dxa"/>
            </w:tcMar>
          </w:tcPr>
          <w:p w14:paraId="4F76D195" w14:textId="77777777" w:rsidR="0096397B" w:rsidRDefault="00C11204">
            <w:pPr>
              <w:pStyle w:val="Normal1"/>
              <w:spacing w:line="240" w:lineRule="auto"/>
            </w:pPr>
            <w:r>
              <w:t>ENF06</w:t>
            </w:r>
          </w:p>
        </w:tc>
        <w:tc>
          <w:tcPr>
            <w:tcW w:w="1485" w:type="dxa"/>
            <w:tcMar>
              <w:top w:w="100" w:type="dxa"/>
              <w:left w:w="100" w:type="dxa"/>
              <w:bottom w:w="100" w:type="dxa"/>
              <w:right w:w="100" w:type="dxa"/>
            </w:tcMar>
          </w:tcPr>
          <w:p w14:paraId="1C5333FF" w14:textId="77777777" w:rsidR="0096397B" w:rsidRDefault="0096397B">
            <w:pPr>
              <w:pStyle w:val="Normal1"/>
              <w:spacing w:line="240" w:lineRule="auto"/>
            </w:pPr>
          </w:p>
        </w:tc>
      </w:tr>
      <w:tr w:rsidR="0096397B" w14:paraId="2DC7BE00" w14:textId="77777777">
        <w:tc>
          <w:tcPr>
            <w:tcW w:w="4620" w:type="dxa"/>
            <w:tcMar>
              <w:top w:w="100" w:type="dxa"/>
              <w:left w:w="100" w:type="dxa"/>
              <w:bottom w:w="100" w:type="dxa"/>
              <w:right w:w="100" w:type="dxa"/>
            </w:tcMar>
          </w:tcPr>
          <w:p w14:paraId="44E3F913" w14:textId="77777777" w:rsidR="0096397B" w:rsidRDefault="00C11204">
            <w:pPr>
              <w:pStyle w:val="Normal1"/>
              <w:spacing w:line="240" w:lineRule="auto"/>
            </w:pPr>
            <w:r>
              <w:t>CO01 - Éteindre l’affichage</w:t>
            </w:r>
          </w:p>
        </w:tc>
        <w:tc>
          <w:tcPr>
            <w:tcW w:w="1635" w:type="dxa"/>
            <w:tcMar>
              <w:top w:w="100" w:type="dxa"/>
              <w:left w:w="100" w:type="dxa"/>
              <w:bottom w:w="100" w:type="dxa"/>
              <w:right w:w="100" w:type="dxa"/>
            </w:tcMar>
          </w:tcPr>
          <w:p w14:paraId="78D7262A" w14:textId="77777777" w:rsidR="0096397B" w:rsidRDefault="00C11204">
            <w:pPr>
              <w:pStyle w:val="Normal1"/>
              <w:spacing w:line="240" w:lineRule="auto"/>
            </w:pPr>
            <w:r>
              <w:t>EF16</w:t>
            </w:r>
          </w:p>
        </w:tc>
        <w:tc>
          <w:tcPr>
            <w:tcW w:w="1620" w:type="dxa"/>
            <w:tcMar>
              <w:top w:w="100" w:type="dxa"/>
              <w:left w:w="100" w:type="dxa"/>
              <w:bottom w:w="100" w:type="dxa"/>
              <w:right w:w="100" w:type="dxa"/>
            </w:tcMar>
          </w:tcPr>
          <w:p w14:paraId="70E01869" w14:textId="77777777" w:rsidR="0096397B" w:rsidRDefault="0096397B">
            <w:pPr>
              <w:pStyle w:val="Normal1"/>
              <w:spacing w:line="240" w:lineRule="auto"/>
              <w:jc w:val="center"/>
            </w:pPr>
          </w:p>
        </w:tc>
        <w:tc>
          <w:tcPr>
            <w:tcW w:w="1485" w:type="dxa"/>
            <w:tcMar>
              <w:top w:w="100" w:type="dxa"/>
              <w:left w:w="100" w:type="dxa"/>
              <w:bottom w:w="100" w:type="dxa"/>
              <w:right w:w="100" w:type="dxa"/>
            </w:tcMar>
          </w:tcPr>
          <w:p w14:paraId="6015576C" w14:textId="77777777" w:rsidR="0096397B" w:rsidRDefault="0096397B">
            <w:pPr>
              <w:pStyle w:val="Normal1"/>
              <w:spacing w:line="240" w:lineRule="auto"/>
            </w:pPr>
          </w:p>
        </w:tc>
      </w:tr>
      <w:tr w:rsidR="0096397B" w14:paraId="0DCD49DD" w14:textId="77777777">
        <w:tc>
          <w:tcPr>
            <w:tcW w:w="4620" w:type="dxa"/>
            <w:tcMar>
              <w:top w:w="100" w:type="dxa"/>
              <w:left w:w="100" w:type="dxa"/>
              <w:bottom w:w="100" w:type="dxa"/>
              <w:right w:w="100" w:type="dxa"/>
            </w:tcMar>
          </w:tcPr>
          <w:p w14:paraId="62D0D1D3" w14:textId="77777777" w:rsidR="0096397B" w:rsidRDefault="00C11204">
            <w:pPr>
              <w:pStyle w:val="Normal1"/>
              <w:spacing w:line="240" w:lineRule="auto"/>
            </w:pPr>
            <w:r>
              <w:t>CO02 - Fonctionnement sur iPod</w:t>
            </w:r>
          </w:p>
        </w:tc>
        <w:tc>
          <w:tcPr>
            <w:tcW w:w="1635" w:type="dxa"/>
            <w:tcMar>
              <w:top w:w="100" w:type="dxa"/>
              <w:left w:w="100" w:type="dxa"/>
              <w:bottom w:w="100" w:type="dxa"/>
              <w:right w:w="100" w:type="dxa"/>
            </w:tcMar>
          </w:tcPr>
          <w:p w14:paraId="000E84F7" w14:textId="77777777" w:rsidR="0096397B" w:rsidRDefault="0096397B">
            <w:pPr>
              <w:pStyle w:val="Normal1"/>
              <w:spacing w:line="240" w:lineRule="auto"/>
            </w:pPr>
          </w:p>
        </w:tc>
        <w:tc>
          <w:tcPr>
            <w:tcW w:w="1620" w:type="dxa"/>
            <w:tcMar>
              <w:top w:w="100" w:type="dxa"/>
              <w:left w:w="100" w:type="dxa"/>
              <w:bottom w:w="100" w:type="dxa"/>
              <w:right w:w="100" w:type="dxa"/>
            </w:tcMar>
          </w:tcPr>
          <w:p w14:paraId="480FAE21" w14:textId="77777777" w:rsidR="0096397B" w:rsidRDefault="0096397B">
            <w:pPr>
              <w:pStyle w:val="Normal1"/>
              <w:spacing w:line="240" w:lineRule="auto"/>
            </w:pPr>
          </w:p>
        </w:tc>
        <w:tc>
          <w:tcPr>
            <w:tcW w:w="1485" w:type="dxa"/>
            <w:tcMar>
              <w:top w:w="100" w:type="dxa"/>
              <w:left w:w="100" w:type="dxa"/>
              <w:bottom w:w="100" w:type="dxa"/>
              <w:right w:w="100" w:type="dxa"/>
            </w:tcMar>
          </w:tcPr>
          <w:p w14:paraId="1C97FCE3" w14:textId="77777777" w:rsidR="0096397B" w:rsidRDefault="0096397B">
            <w:pPr>
              <w:pStyle w:val="Normal1"/>
              <w:spacing w:line="240" w:lineRule="auto"/>
            </w:pPr>
          </w:p>
        </w:tc>
      </w:tr>
      <w:tr w:rsidR="0096397B" w14:paraId="18A57CBB" w14:textId="77777777">
        <w:tc>
          <w:tcPr>
            <w:tcW w:w="4620" w:type="dxa"/>
            <w:tcMar>
              <w:top w:w="100" w:type="dxa"/>
              <w:left w:w="100" w:type="dxa"/>
              <w:bottom w:w="100" w:type="dxa"/>
              <w:right w:w="100" w:type="dxa"/>
            </w:tcMar>
          </w:tcPr>
          <w:p w14:paraId="17975C02" w14:textId="77777777" w:rsidR="0096397B" w:rsidRDefault="00C11204">
            <w:pPr>
              <w:pStyle w:val="Normal1"/>
              <w:spacing w:line="240" w:lineRule="auto"/>
            </w:pPr>
            <w:r>
              <w:t>CO03 - Fonctionnement sous iOS 7</w:t>
            </w:r>
          </w:p>
        </w:tc>
        <w:tc>
          <w:tcPr>
            <w:tcW w:w="1635" w:type="dxa"/>
            <w:tcMar>
              <w:top w:w="100" w:type="dxa"/>
              <w:left w:w="100" w:type="dxa"/>
              <w:bottom w:w="100" w:type="dxa"/>
              <w:right w:w="100" w:type="dxa"/>
            </w:tcMar>
          </w:tcPr>
          <w:p w14:paraId="24B17F76" w14:textId="77777777" w:rsidR="0096397B" w:rsidRDefault="0096397B">
            <w:pPr>
              <w:pStyle w:val="Normal1"/>
              <w:spacing w:line="240" w:lineRule="auto"/>
            </w:pPr>
          </w:p>
        </w:tc>
        <w:tc>
          <w:tcPr>
            <w:tcW w:w="1620" w:type="dxa"/>
            <w:tcMar>
              <w:top w:w="100" w:type="dxa"/>
              <w:left w:w="100" w:type="dxa"/>
              <w:bottom w:w="100" w:type="dxa"/>
              <w:right w:w="100" w:type="dxa"/>
            </w:tcMar>
          </w:tcPr>
          <w:p w14:paraId="48739753" w14:textId="77777777" w:rsidR="0096397B" w:rsidRDefault="0096397B">
            <w:pPr>
              <w:pStyle w:val="Normal1"/>
              <w:spacing w:line="240" w:lineRule="auto"/>
            </w:pPr>
          </w:p>
        </w:tc>
        <w:tc>
          <w:tcPr>
            <w:tcW w:w="1485" w:type="dxa"/>
            <w:tcMar>
              <w:top w:w="100" w:type="dxa"/>
              <w:left w:w="100" w:type="dxa"/>
              <w:bottom w:w="100" w:type="dxa"/>
              <w:right w:w="100" w:type="dxa"/>
            </w:tcMar>
          </w:tcPr>
          <w:p w14:paraId="1581339B" w14:textId="77777777" w:rsidR="0096397B" w:rsidRDefault="0096397B">
            <w:pPr>
              <w:pStyle w:val="Normal1"/>
              <w:spacing w:line="240" w:lineRule="auto"/>
            </w:pPr>
          </w:p>
        </w:tc>
      </w:tr>
      <w:tr w:rsidR="0096397B" w14:paraId="1442632C" w14:textId="77777777">
        <w:tc>
          <w:tcPr>
            <w:tcW w:w="4620" w:type="dxa"/>
            <w:tcMar>
              <w:top w:w="100" w:type="dxa"/>
              <w:left w:w="100" w:type="dxa"/>
              <w:bottom w:w="100" w:type="dxa"/>
              <w:right w:w="100" w:type="dxa"/>
            </w:tcMar>
          </w:tcPr>
          <w:p w14:paraId="1FAEC6FC" w14:textId="77777777" w:rsidR="0096397B" w:rsidRDefault="00C11204">
            <w:pPr>
              <w:pStyle w:val="Normal1"/>
              <w:spacing w:line="240" w:lineRule="auto"/>
            </w:pPr>
            <w:r>
              <w:t>CO04 - Langue de l’application</w:t>
            </w:r>
          </w:p>
        </w:tc>
        <w:tc>
          <w:tcPr>
            <w:tcW w:w="1635" w:type="dxa"/>
            <w:tcMar>
              <w:top w:w="100" w:type="dxa"/>
              <w:left w:w="100" w:type="dxa"/>
              <w:bottom w:w="100" w:type="dxa"/>
              <w:right w:w="100" w:type="dxa"/>
            </w:tcMar>
          </w:tcPr>
          <w:p w14:paraId="0F147C1B" w14:textId="77777777" w:rsidR="0096397B" w:rsidRDefault="0096397B">
            <w:pPr>
              <w:pStyle w:val="Normal1"/>
              <w:spacing w:line="240" w:lineRule="auto"/>
            </w:pPr>
          </w:p>
        </w:tc>
        <w:tc>
          <w:tcPr>
            <w:tcW w:w="1620" w:type="dxa"/>
            <w:tcMar>
              <w:top w:w="100" w:type="dxa"/>
              <w:left w:w="100" w:type="dxa"/>
              <w:bottom w:w="100" w:type="dxa"/>
              <w:right w:w="100" w:type="dxa"/>
            </w:tcMar>
          </w:tcPr>
          <w:p w14:paraId="1FE9C105" w14:textId="77777777" w:rsidR="0096397B" w:rsidRDefault="0096397B">
            <w:pPr>
              <w:pStyle w:val="Normal1"/>
              <w:spacing w:line="240" w:lineRule="auto"/>
            </w:pPr>
          </w:p>
        </w:tc>
        <w:tc>
          <w:tcPr>
            <w:tcW w:w="1485" w:type="dxa"/>
            <w:tcMar>
              <w:top w:w="100" w:type="dxa"/>
              <w:left w:w="100" w:type="dxa"/>
              <w:bottom w:w="100" w:type="dxa"/>
              <w:right w:w="100" w:type="dxa"/>
            </w:tcMar>
          </w:tcPr>
          <w:p w14:paraId="659EB2E8" w14:textId="77777777" w:rsidR="0096397B" w:rsidRDefault="0096397B">
            <w:pPr>
              <w:pStyle w:val="Normal1"/>
              <w:spacing w:line="240" w:lineRule="auto"/>
            </w:pPr>
          </w:p>
        </w:tc>
      </w:tr>
    </w:tbl>
    <w:p w14:paraId="51E3503F" w14:textId="77777777" w:rsidR="0096397B" w:rsidRDefault="0096397B">
      <w:pPr>
        <w:pStyle w:val="Heading2"/>
        <w:contextualSpacing w:val="0"/>
      </w:pPr>
      <w:bookmarkStart w:id="208" w:name="h.9f5fqib9y24a" w:colFirst="0" w:colLast="0"/>
      <w:bookmarkEnd w:id="208"/>
    </w:p>
    <w:p w14:paraId="188A62BF" w14:textId="77777777" w:rsidR="0096397B" w:rsidRDefault="00C11204">
      <w:pPr>
        <w:pStyle w:val="Normal1"/>
      </w:pPr>
      <w:r>
        <w:br w:type="page"/>
      </w:r>
    </w:p>
    <w:p w14:paraId="0FFAF568" w14:textId="77777777" w:rsidR="0096397B" w:rsidRDefault="00C11204">
      <w:pPr>
        <w:pStyle w:val="Heading2"/>
        <w:contextualSpacing w:val="0"/>
      </w:pPr>
      <w:bookmarkStart w:id="209" w:name="h.t1kdmf2pxqgs" w:colFirst="0" w:colLast="0"/>
      <w:bookmarkStart w:id="210" w:name="h.edchu5rwbmco" w:colFirst="0" w:colLast="0"/>
      <w:bookmarkStart w:id="211" w:name="_Toc257642336"/>
      <w:bookmarkEnd w:id="209"/>
      <w:bookmarkEnd w:id="210"/>
      <w:r>
        <w:lastRenderedPageBreak/>
        <w:t>C</w:t>
      </w:r>
      <w:r>
        <w:tab/>
        <w:t>Diagramme de classes</w:t>
      </w:r>
      <w:bookmarkEnd w:id="211"/>
    </w:p>
    <w:p w14:paraId="29A55D37" w14:textId="77777777" w:rsidR="0096397B" w:rsidRDefault="00C11204">
      <w:pPr>
        <w:pStyle w:val="Normal1"/>
      </w:pPr>
      <w:r>
        <w:tab/>
        <w:t xml:space="preserve">Le diagramme de classes a été choisi pour bien représenter les différents composants internes du logiciel et leurs liens entre eux. Ce diagramme permet de comprendre comment apporter des solutions aux divers problèmes posés par l’implémentation du </w:t>
      </w:r>
      <w:r>
        <w:rPr>
          <w:i/>
        </w:rPr>
        <w:t>Dash Display</w:t>
      </w:r>
      <w:r>
        <w:t>.</w:t>
      </w:r>
    </w:p>
    <w:p w14:paraId="47F5D6EE" w14:textId="77777777" w:rsidR="0096397B" w:rsidRDefault="0096397B">
      <w:pPr>
        <w:pStyle w:val="Normal1"/>
      </w:pPr>
    </w:p>
    <w:p w14:paraId="3D433B08" w14:textId="77777777" w:rsidR="0096397B" w:rsidRDefault="00C11204">
      <w:pPr>
        <w:pStyle w:val="Normal1"/>
      </w:pPr>
      <w:r>
        <w:t xml:space="preserve">Le diagramme de classes représente une implémentation du </w:t>
      </w:r>
      <w:r>
        <w:rPr>
          <w:i/>
        </w:rPr>
        <w:t>Dash Display</w:t>
      </w:r>
      <w:r>
        <w:t xml:space="preserve"> avec une architecture de type MVC. Cette architecture a été choisie pour une meilleure gestion des différents </w:t>
      </w:r>
      <w:r>
        <w:rPr>
          <w:i/>
        </w:rPr>
        <w:t>widgets</w:t>
      </w:r>
      <w:r>
        <w:t xml:space="preserve"> pour les alarmes et les capteurs et de leur affichage sur les différentes interfaces. Comme plusieurs vues sont nécessaires, il est plus facile d’avoir une gestion de ses vues lorsque le modèle notifie ses observateurs lors d’un changement de données. De plus, des contrôleurs séparés pour les pilotes et les ingénieurs sont nécessaires étant donné que les fonctionnalités sont très différentes.</w:t>
      </w:r>
    </w:p>
    <w:p w14:paraId="573C8230" w14:textId="77777777" w:rsidR="0096397B" w:rsidRDefault="0096397B">
      <w:pPr>
        <w:pStyle w:val="Normal1"/>
        <w:ind w:firstLine="720"/>
      </w:pPr>
    </w:p>
    <w:p w14:paraId="475B54F0" w14:textId="77777777" w:rsidR="0096397B" w:rsidRDefault="00C11204">
      <w:pPr>
        <w:pStyle w:val="Normal1"/>
      </w:pPr>
      <w:r>
        <w:t>Une implémentation d’une classe pour lire le fichier de configuration a été ajoutée pour faciliter la lecture du format XML. La classe CANString ont été créées pour gérer la ligne CAN reçue par le module Can2Ethernet et la divisée selon ce qui est demandé dans REF05. Finalement, la classe CANTableLine représente une ligne de la table de configuration en provenance du fichier XML afin d’obtenir d’autres informations comme l’unité et le masque.</w:t>
      </w:r>
    </w:p>
    <w:p w14:paraId="15D64B70" w14:textId="77777777" w:rsidR="0096397B" w:rsidRDefault="00C11204">
      <w:pPr>
        <w:pStyle w:val="Heading2"/>
        <w:contextualSpacing w:val="0"/>
        <w:jc w:val="center"/>
      </w:pPr>
      <w:bookmarkStart w:id="212" w:name="h.3wmjx0jlo3as" w:colFirst="0" w:colLast="0"/>
      <w:bookmarkEnd w:id="212"/>
      <w:r>
        <w:rPr>
          <w:noProof/>
          <w:lang w:val="fr-FR" w:eastAsia="fr-FR"/>
        </w:rPr>
        <w:lastRenderedPageBreak/>
        <w:drawing>
          <wp:inline distT="114300" distB="114300" distL="114300" distR="114300" wp14:anchorId="6A5BAE42" wp14:editId="5A391BE7">
            <wp:extent cx="4872038" cy="8190332"/>
            <wp:effectExtent l="0" t="0" r="0" b="0"/>
            <wp:docPr id="7" name="image08.png" descr="diagramme-de-classes"/>
            <wp:cNvGraphicFramePr/>
            <a:graphic xmlns:a="http://schemas.openxmlformats.org/drawingml/2006/main">
              <a:graphicData uri="http://schemas.openxmlformats.org/drawingml/2006/picture">
                <pic:pic xmlns:pic="http://schemas.openxmlformats.org/drawingml/2006/picture">
                  <pic:nvPicPr>
                    <pic:cNvPr id="0" name="image08.png" descr="diagramme-de-classes"/>
                    <pic:cNvPicPr preferRelativeResize="0"/>
                  </pic:nvPicPr>
                  <pic:blipFill>
                    <a:blip r:embed="rId19"/>
                    <a:srcRect/>
                    <a:stretch>
                      <a:fillRect/>
                    </a:stretch>
                  </pic:blipFill>
                  <pic:spPr>
                    <a:xfrm>
                      <a:off x="0" y="0"/>
                      <a:ext cx="4872038" cy="8190332"/>
                    </a:xfrm>
                    <a:prstGeom prst="rect">
                      <a:avLst/>
                    </a:prstGeom>
                    <a:ln/>
                  </pic:spPr>
                </pic:pic>
              </a:graphicData>
            </a:graphic>
          </wp:inline>
        </w:drawing>
      </w:r>
    </w:p>
    <w:p w14:paraId="5918CFC4" w14:textId="77777777" w:rsidR="0096397B" w:rsidRDefault="00C11204">
      <w:pPr>
        <w:pStyle w:val="Heading2"/>
        <w:contextualSpacing w:val="0"/>
      </w:pPr>
      <w:bookmarkStart w:id="213" w:name="h.7ofnj0p2rnpg" w:colFirst="0" w:colLast="0"/>
      <w:bookmarkStart w:id="214" w:name="_Toc257642337"/>
      <w:bookmarkEnd w:id="213"/>
      <w:r>
        <w:lastRenderedPageBreak/>
        <w:t>D</w:t>
      </w:r>
      <w:r>
        <w:tab/>
        <w:t>Diagramme de séquence</w:t>
      </w:r>
      <w:bookmarkEnd w:id="214"/>
    </w:p>
    <w:p w14:paraId="27E7885E" w14:textId="77777777" w:rsidR="0096397B" w:rsidRDefault="00C11204">
      <w:pPr>
        <w:pStyle w:val="Normal1"/>
      </w:pPr>
      <w:r>
        <w:tab/>
        <w:t xml:space="preserve">Pour le second diagramme, un diagramme de séquence a été choisi pour représenter un flux important de l’application : la réception d’une chaîne CAN et la mise à jour des données. Plus précisément, le diagramme de séquence suivant représente la mise à jour d’un </w:t>
      </w:r>
      <w:r>
        <w:rPr>
          <w:i/>
        </w:rPr>
        <w:t>widget</w:t>
      </w:r>
      <w:r>
        <w:t xml:space="preserve"> affiché suite à la réception d’une donnée du véhicule. Le diagramme de séquence utilise le mode ingénieur de piste qui implémente une fonction pour mettre à jour le </w:t>
      </w:r>
      <w:r>
        <w:rPr>
          <w:i/>
        </w:rPr>
        <w:t>widget</w:t>
      </w:r>
      <w:r>
        <w:t xml:space="preserve"> en question.</w:t>
      </w:r>
    </w:p>
    <w:p w14:paraId="786742C8" w14:textId="77777777" w:rsidR="0096397B" w:rsidRDefault="0096397B">
      <w:pPr>
        <w:pStyle w:val="Normal1"/>
      </w:pPr>
    </w:p>
    <w:p w14:paraId="2C79DB2F" w14:textId="77777777" w:rsidR="0096397B" w:rsidRDefault="00C11204">
      <w:pPr>
        <w:pStyle w:val="Normal1"/>
      </w:pPr>
      <w:r>
        <w:t>Ce diagramme est un complément au diagramme de classes de l’annexe C puisqu’il démontre l’interaction de plusieurs classes entre elles dans un contexte réel.</w:t>
      </w:r>
    </w:p>
    <w:p w14:paraId="59DA5C89" w14:textId="77777777" w:rsidR="0096397B" w:rsidRDefault="0096397B">
      <w:pPr>
        <w:pStyle w:val="Normal1"/>
        <w:spacing w:line="240" w:lineRule="auto"/>
        <w:ind w:firstLine="720"/>
      </w:pPr>
    </w:p>
    <w:p w14:paraId="291CD208" w14:textId="77777777" w:rsidR="0096397B" w:rsidRDefault="0096397B">
      <w:pPr>
        <w:pStyle w:val="Normal1"/>
        <w:spacing w:line="240" w:lineRule="auto"/>
        <w:ind w:firstLine="720"/>
      </w:pPr>
    </w:p>
    <w:p w14:paraId="51B243B6" w14:textId="77777777" w:rsidR="0096397B" w:rsidRDefault="00C11204">
      <w:pPr>
        <w:pStyle w:val="Normal1"/>
        <w:spacing w:line="240" w:lineRule="auto"/>
        <w:ind w:firstLine="720"/>
      </w:pPr>
      <w:r>
        <w:rPr>
          <w:noProof/>
          <w:lang w:val="fr-FR" w:eastAsia="fr-FR"/>
        </w:rPr>
        <w:lastRenderedPageBreak/>
        <w:drawing>
          <wp:inline distT="114300" distB="114300" distL="114300" distR="114300" wp14:anchorId="5BF04568" wp14:editId="2BA3947A">
            <wp:extent cx="5262563" cy="8751228"/>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5262563" cy="8751228"/>
                    </a:xfrm>
                    <a:prstGeom prst="rect">
                      <a:avLst/>
                    </a:prstGeom>
                    <a:ln/>
                  </pic:spPr>
                </pic:pic>
              </a:graphicData>
            </a:graphic>
          </wp:inline>
        </w:drawing>
      </w:r>
    </w:p>
    <w:sectPr w:rsidR="0096397B" w:rsidSect="00C1120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36220" w14:textId="77777777" w:rsidR="009118F0" w:rsidRDefault="009118F0" w:rsidP="00C11204">
      <w:r>
        <w:separator/>
      </w:r>
    </w:p>
  </w:endnote>
  <w:endnote w:type="continuationSeparator" w:id="0">
    <w:p w14:paraId="0AEC1F4E" w14:textId="77777777" w:rsidR="009118F0" w:rsidRDefault="009118F0" w:rsidP="00C11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19B3C" w14:textId="77777777" w:rsidR="00C11204" w:rsidRDefault="00FC33BC" w:rsidP="00D33F16">
    <w:pPr>
      <w:pStyle w:val="Footer"/>
      <w:framePr w:wrap="around" w:vAnchor="text" w:hAnchor="margin" w:xAlign="right" w:y="1"/>
      <w:rPr>
        <w:rStyle w:val="PageNumber"/>
      </w:rPr>
    </w:pPr>
    <w:r>
      <w:rPr>
        <w:rStyle w:val="PageNumber"/>
      </w:rPr>
      <w:fldChar w:fldCharType="begin"/>
    </w:r>
    <w:r w:rsidR="00C11204">
      <w:rPr>
        <w:rStyle w:val="PageNumber"/>
      </w:rPr>
      <w:instrText xml:space="preserve">PAGE  </w:instrText>
    </w:r>
    <w:r>
      <w:rPr>
        <w:rStyle w:val="PageNumber"/>
      </w:rPr>
      <w:fldChar w:fldCharType="end"/>
    </w:r>
  </w:p>
  <w:p w14:paraId="580D1B2C" w14:textId="77777777" w:rsidR="00C11204" w:rsidRDefault="00C11204" w:rsidP="00C112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5F095" w14:textId="77777777" w:rsidR="00C11204" w:rsidRDefault="00FC33BC" w:rsidP="00D33F16">
    <w:pPr>
      <w:pStyle w:val="Footer"/>
      <w:framePr w:wrap="around" w:vAnchor="text" w:hAnchor="margin" w:xAlign="right" w:y="1"/>
      <w:rPr>
        <w:rStyle w:val="PageNumber"/>
      </w:rPr>
    </w:pPr>
    <w:r>
      <w:rPr>
        <w:rStyle w:val="PageNumber"/>
      </w:rPr>
      <w:fldChar w:fldCharType="begin"/>
    </w:r>
    <w:r w:rsidR="00C11204">
      <w:rPr>
        <w:rStyle w:val="PageNumber"/>
      </w:rPr>
      <w:instrText xml:space="preserve">PAGE  </w:instrText>
    </w:r>
    <w:r>
      <w:rPr>
        <w:rStyle w:val="PageNumber"/>
      </w:rPr>
      <w:fldChar w:fldCharType="separate"/>
    </w:r>
    <w:r w:rsidR="003E584E">
      <w:rPr>
        <w:rStyle w:val="PageNumber"/>
        <w:noProof/>
      </w:rPr>
      <w:t>2</w:t>
    </w:r>
    <w:r>
      <w:rPr>
        <w:rStyle w:val="PageNumber"/>
      </w:rPr>
      <w:fldChar w:fldCharType="end"/>
    </w:r>
  </w:p>
  <w:p w14:paraId="585B65C2" w14:textId="77777777" w:rsidR="00C11204" w:rsidRDefault="00C11204" w:rsidP="00C1120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4C8B" w14:textId="77777777" w:rsidR="00342AE4" w:rsidRDefault="00342A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9986F" w14:textId="77777777" w:rsidR="009118F0" w:rsidRDefault="009118F0" w:rsidP="00C11204">
      <w:r>
        <w:separator/>
      </w:r>
    </w:p>
  </w:footnote>
  <w:footnote w:type="continuationSeparator" w:id="0">
    <w:p w14:paraId="32A13ECA" w14:textId="77777777" w:rsidR="009118F0" w:rsidRDefault="009118F0" w:rsidP="00C112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E344D" w14:textId="77777777" w:rsidR="00342AE4" w:rsidRDefault="00342A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7B469" w14:textId="77777777" w:rsidR="00342AE4" w:rsidRDefault="00342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47138" w14:textId="77777777" w:rsidR="00342AE4" w:rsidRDefault="00342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12E3"/>
    <w:multiLevelType w:val="multilevel"/>
    <w:tmpl w:val="A8B842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CD42E0"/>
    <w:multiLevelType w:val="multilevel"/>
    <w:tmpl w:val="BFF49F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7167C48"/>
    <w:multiLevelType w:val="multilevel"/>
    <w:tmpl w:val="3C9A32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9363E81"/>
    <w:multiLevelType w:val="multilevel"/>
    <w:tmpl w:val="4C8037A8"/>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A4B3FE9"/>
    <w:multiLevelType w:val="multilevel"/>
    <w:tmpl w:val="366A0B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E5F7782"/>
    <w:multiLevelType w:val="multilevel"/>
    <w:tmpl w:val="21CCD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5BA1B58"/>
    <w:multiLevelType w:val="multilevel"/>
    <w:tmpl w:val="74545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5B7E4186"/>
    <w:multiLevelType w:val="multilevel"/>
    <w:tmpl w:val="08DC3A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2E95022"/>
    <w:multiLevelType w:val="multilevel"/>
    <w:tmpl w:val="F1B2EBC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4927B70"/>
    <w:multiLevelType w:val="multilevel"/>
    <w:tmpl w:val="B58068F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7894895"/>
    <w:multiLevelType w:val="multilevel"/>
    <w:tmpl w:val="9440FE86"/>
    <w:lvl w:ilvl="0">
      <w:start w:val="1"/>
      <w:numFmt w:val="upperLetter"/>
      <w:lvlText w:val="%1."/>
      <w:lvlJc w:val="left"/>
      <w:pPr>
        <w:ind w:left="720" w:firstLine="360"/>
      </w:pPr>
      <w:rPr>
        <w:u w:val="none"/>
      </w:rPr>
    </w:lvl>
    <w:lvl w:ilvl="1">
      <w:start w:val="1"/>
      <w:numFmt w:val="lowerLetter"/>
      <w:lvlText w:val="%2."/>
      <w:lvlJc w:val="left"/>
      <w:pPr>
        <w:ind w:left="1440" w:firstLine="1080"/>
      </w:pPr>
      <w:rPr>
        <w:b w:val="0"/>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B283AF5"/>
    <w:multiLevelType w:val="multilevel"/>
    <w:tmpl w:val="F404D4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B433934"/>
    <w:multiLevelType w:val="multilevel"/>
    <w:tmpl w:val="9790E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C0963C1"/>
    <w:multiLevelType w:val="multilevel"/>
    <w:tmpl w:val="54940A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72CF2D08"/>
    <w:multiLevelType w:val="multilevel"/>
    <w:tmpl w:val="837EF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F275EBB"/>
    <w:multiLevelType w:val="multilevel"/>
    <w:tmpl w:val="E090A5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40061412">
    <w:abstractNumId w:val="4"/>
  </w:num>
  <w:num w:numId="2" w16cid:durableId="1121848386">
    <w:abstractNumId w:val="14"/>
  </w:num>
  <w:num w:numId="3" w16cid:durableId="721828274">
    <w:abstractNumId w:val="10"/>
  </w:num>
  <w:num w:numId="4" w16cid:durableId="2084253768">
    <w:abstractNumId w:val="1"/>
  </w:num>
  <w:num w:numId="5" w16cid:durableId="1014309264">
    <w:abstractNumId w:val="12"/>
  </w:num>
  <w:num w:numId="6" w16cid:durableId="576984588">
    <w:abstractNumId w:val="11"/>
  </w:num>
  <w:num w:numId="7" w16cid:durableId="1897466522">
    <w:abstractNumId w:val="5"/>
  </w:num>
  <w:num w:numId="8" w16cid:durableId="1585140476">
    <w:abstractNumId w:val="13"/>
  </w:num>
  <w:num w:numId="9" w16cid:durableId="264118781">
    <w:abstractNumId w:val="9"/>
  </w:num>
  <w:num w:numId="10" w16cid:durableId="719399720">
    <w:abstractNumId w:val="6"/>
  </w:num>
  <w:num w:numId="11" w16cid:durableId="169488269">
    <w:abstractNumId w:val="8"/>
  </w:num>
  <w:num w:numId="12" w16cid:durableId="949505557">
    <w:abstractNumId w:val="15"/>
  </w:num>
  <w:num w:numId="13" w16cid:durableId="1331517100">
    <w:abstractNumId w:val="3"/>
  </w:num>
  <w:num w:numId="14" w16cid:durableId="18511108">
    <w:abstractNumId w:val="7"/>
  </w:num>
  <w:num w:numId="15" w16cid:durableId="450439999">
    <w:abstractNumId w:val="0"/>
  </w:num>
  <w:num w:numId="16" w16cid:durableId="1431967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9"/>
  <w:displayBackgroundShape/>
  <w:doNotTrackMov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6397B"/>
    <w:rsid w:val="00342AE4"/>
    <w:rsid w:val="003E584E"/>
    <w:rsid w:val="007A0186"/>
    <w:rsid w:val="009118F0"/>
    <w:rsid w:val="0096397B"/>
    <w:rsid w:val="00C11204"/>
    <w:rsid w:val="00FC33B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C1D93"/>
  <w15:docId w15:val="{E4458138-D19C-1F44-9428-BBFE347D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3BC"/>
  </w:style>
  <w:style w:type="paragraph" w:styleId="Heading1">
    <w:name w:val="heading 1"/>
    <w:basedOn w:val="Normal1"/>
    <w:next w:val="Normal1"/>
    <w:rsid w:val="00FC33BC"/>
    <w:pPr>
      <w:keepNext/>
      <w:keepLines/>
      <w:widowControl w:val="0"/>
      <w:spacing w:before="200" w:after="200"/>
      <w:contextualSpacing/>
      <w:outlineLvl w:val="0"/>
    </w:pPr>
    <w:rPr>
      <w:rFonts w:ascii="Trebuchet MS" w:eastAsia="Trebuchet MS" w:hAnsi="Trebuchet MS" w:cs="Trebuchet MS"/>
      <w:sz w:val="32"/>
    </w:rPr>
  </w:style>
  <w:style w:type="paragraph" w:styleId="Heading2">
    <w:name w:val="heading 2"/>
    <w:basedOn w:val="Normal1"/>
    <w:next w:val="Normal1"/>
    <w:rsid w:val="00FC33BC"/>
    <w:pPr>
      <w:keepNext/>
      <w:keepLines/>
      <w:widowControl w:val="0"/>
      <w:spacing w:before="200" w:after="200"/>
      <w:contextualSpacing/>
      <w:outlineLvl w:val="1"/>
    </w:pPr>
    <w:rPr>
      <w:rFonts w:ascii="Trebuchet MS" w:eastAsia="Trebuchet MS" w:hAnsi="Trebuchet MS" w:cs="Trebuchet MS"/>
      <w:sz w:val="28"/>
    </w:rPr>
  </w:style>
  <w:style w:type="paragraph" w:styleId="Heading3">
    <w:name w:val="heading 3"/>
    <w:basedOn w:val="Normal1"/>
    <w:next w:val="Normal1"/>
    <w:rsid w:val="00FC33BC"/>
    <w:pPr>
      <w:keepNext/>
      <w:keepLines/>
      <w:spacing w:before="160" w:after="200"/>
      <w:contextualSpacing/>
      <w:outlineLvl w:val="2"/>
    </w:pPr>
    <w:rPr>
      <w:rFonts w:ascii="Trebuchet MS" w:eastAsia="Trebuchet MS" w:hAnsi="Trebuchet MS" w:cs="Trebuchet MS"/>
      <w:b/>
      <w:sz w:val="24"/>
    </w:rPr>
  </w:style>
  <w:style w:type="paragraph" w:styleId="Heading4">
    <w:name w:val="heading 4"/>
    <w:basedOn w:val="Normal1"/>
    <w:next w:val="Normal1"/>
    <w:rsid w:val="00FC33BC"/>
    <w:pPr>
      <w:keepNext/>
      <w:keepLines/>
      <w:spacing w:before="160" w:after="200"/>
      <w:contextualSpacing/>
      <w:outlineLvl w:val="3"/>
    </w:pPr>
    <w:rPr>
      <w:rFonts w:ascii="Trebuchet MS" w:eastAsia="Trebuchet MS" w:hAnsi="Trebuchet MS" w:cs="Trebuchet MS"/>
      <w:b/>
    </w:rPr>
  </w:style>
  <w:style w:type="paragraph" w:styleId="Heading5">
    <w:name w:val="heading 5"/>
    <w:basedOn w:val="Normal1"/>
    <w:next w:val="Normal1"/>
    <w:rsid w:val="00FC33BC"/>
    <w:pPr>
      <w:keepNext/>
      <w:keepLines/>
      <w:spacing w:before="160" w:after="200"/>
      <w:contextualSpacing/>
      <w:outlineLvl w:val="4"/>
    </w:pPr>
    <w:rPr>
      <w:rFonts w:ascii="Trebuchet MS" w:eastAsia="Trebuchet MS" w:hAnsi="Trebuchet MS" w:cs="Trebuchet MS"/>
      <w:b/>
      <w:u w:val="single"/>
    </w:rPr>
  </w:style>
  <w:style w:type="paragraph" w:styleId="Heading6">
    <w:name w:val="heading 6"/>
    <w:basedOn w:val="Normal1"/>
    <w:next w:val="Normal1"/>
    <w:rsid w:val="00FC33BC"/>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C33BC"/>
    <w:pPr>
      <w:spacing w:line="276" w:lineRule="auto"/>
    </w:pPr>
    <w:rPr>
      <w:rFonts w:ascii="Arial" w:eastAsia="Arial" w:hAnsi="Arial" w:cs="Arial"/>
      <w:color w:val="000000"/>
      <w:sz w:val="22"/>
    </w:rPr>
  </w:style>
  <w:style w:type="paragraph" w:styleId="Title">
    <w:name w:val="Title"/>
    <w:basedOn w:val="Normal1"/>
    <w:next w:val="Normal1"/>
    <w:rsid w:val="00FC33BC"/>
    <w:pPr>
      <w:keepNext/>
      <w:keepLines/>
      <w:contextualSpacing/>
    </w:pPr>
    <w:rPr>
      <w:rFonts w:ascii="Trebuchet MS" w:eastAsia="Trebuchet MS" w:hAnsi="Trebuchet MS" w:cs="Trebuchet MS"/>
      <w:sz w:val="42"/>
    </w:rPr>
  </w:style>
  <w:style w:type="paragraph" w:styleId="Subtitle">
    <w:name w:val="Subtitle"/>
    <w:basedOn w:val="Normal1"/>
    <w:next w:val="Normal1"/>
    <w:rsid w:val="00FC33BC"/>
    <w:pPr>
      <w:keepNext/>
      <w:keepLines/>
      <w:spacing w:before="200" w:after="200"/>
      <w:ind w:firstLine="720"/>
      <w:contextualSpacing/>
    </w:pPr>
    <w:rPr>
      <w:rFonts w:ascii="Trebuchet MS" w:eastAsia="Trebuchet MS" w:hAnsi="Trebuchet MS" w:cs="Trebuchet MS"/>
      <w:b/>
      <w:i/>
      <w:sz w:val="26"/>
    </w:rPr>
  </w:style>
  <w:style w:type="paragraph" w:styleId="BalloonText">
    <w:name w:val="Balloon Text"/>
    <w:basedOn w:val="Normal"/>
    <w:link w:val="BalloonTextChar"/>
    <w:uiPriority w:val="99"/>
    <w:semiHidden/>
    <w:unhideWhenUsed/>
    <w:rsid w:val="007A0186"/>
    <w:rPr>
      <w:rFonts w:ascii="Lucida Grande" w:hAnsi="Lucida Grande"/>
      <w:sz w:val="18"/>
      <w:szCs w:val="18"/>
    </w:rPr>
  </w:style>
  <w:style w:type="character" w:customStyle="1" w:styleId="BalloonTextChar">
    <w:name w:val="Balloon Text Char"/>
    <w:basedOn w:val="DefaultParagraphFont"/>
    <w:link w:val="BalloonText"/>
    <w:uiPriority w:val="99"/>
    <w:semiHidden/>
    <w:rsid w:val="007A0186"/>
    <w:rPr>
      <w:rFonts w:ascii="Lucida Grande" w:hAnsi="Lucida Grande"/>
      <w:sz w:val="18"/>
      <w:szCs w:val="18"/>
    </w:rPr>
  </w:style>
  <w:style w:type="paragraph" w:styleId="Footer">
    <w:name w:val="footer"/>
    <w:basedOn w:val="Normal"/>
    <w:link w:val="FooterChar"/>
    <w:uiPriority w:val="99"/>
    <w:unhideWhenUsed/>
    <w:rsid w:val="00C11204"/>
    <w:pPr>
      <w:tabs>
        <w:tab w:val="center" w:pos="4320"/>
        <w:tab w:val="right" w:pos="8640"/>
      </w:tabs>
    </w:pPr>
  </w:style>
  <w:style w:type="character" w:customStyle="1" w:styleId="FooterChar">
    <w:name w:val="Footer Char"/>
    <w:basedOn w:val="DefaultParagraphFont"/>
    <w:link w:val="Footer"/>
    <w:uiPriority w:val="99"/>
    <w:rsid w:val="00C11204"/>
  </w:style>
  <w:style w:type="character" w:styleId="PageNumber">
    <w:name w:val="page number"/>
    <w:basedOn w:val="DefaultParagraphFont"/>
    <w:uiPriority w:val="99"/>
    <w:semiHidden/>
    <w:unhideWhenUsed/>
    <w:rsid w:val="00C11204"/>
  </w:style>
  <w:style w:type="paragraph" w:styleId="TOCHeading">
    <w:name w:val="TOC Heading"/>
    <w:basedOn w:val="Heading1"/>
    <w:next w:val="Normal"/>
    <w:uiPriority w:val="39"/>
    <w:unhideWhenUsed/>
    <w:qFormat/>
    <w:rsid w:val="00C11204"/>
    <w:pPr>
      <w:widowControl/>
      <w:spacing w:before="480" w:after="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TOC1">
    <w:name w:val="toc 1"/>
    <w:basedOn w:val="Normal"/>
    <w:next w:val="Normal"/>
    <w:autoRedefine/>
    <w:uiPriority w:val="39"/>
    <w:unhideWhenUsed/>
    <w:rsid w:val="00C11204"/>
    <w:pPr>
      <w:spacing w:before="120"/>
    </w:pPr>
    <w:rPr>
      <w:b/>
    </w:rPr>
  </w:style>
  <w:style w:type="paragraph" w:styleId="TOC2">
    <w:name w:val="toc 2"/>
    <w:basedOn w:val="Normal"/>
    <w:next w:val="Normal"/>
    <w:autoRedefine/>
    <w:uiPriority w:val="39"/>
    <w:unhideWhenUsed/>
    <w:rsid w:val="00C11204"/>
    <w:pPr>
      <w:ind w:left="240"/>
    </w:pPr>
    <w:rPr>
      <w:b/>
      <w:sz w:val="22"/>
      <w:szCs w:val="22"/>
    </w:rPr>
  </w:style>
  <w:style w:type="paragraph" w:styleId="TOC3">
    <w:name w:val="toc 3"/>
    <w:basedOn w:val="Normal"/>
    <w:next w:val="Normal"/>
    <w:autoRedefine/>
    <w:uiPriority w:val="39"/>
    <w:unhideWhenUsed/>
    <w:rsid w:val="00C11204"/>
    <w:pPr>
      <w:ind w:left="480"/>
    </w:pPr>
    <w:rPr>
      <w:sz w:val="22"/>
      <w:szCs w:val="22"/>
    </w:rPr>
  </w:style>
  <w:style w:type="paragraph" w:styleId="TOC4">
    <w:name w:val="toc 4"/>
    <w:basedOn w:val="Normal"/>
    <w:next w:val="Normal"/>
    <w:autoRedefine/>
    <w:uiPriority w:val="39"/>
    <w:semiHidden/>
    <w:unhideWhenUsed/>
    <w:rsid w:val="00C11204"/>
    <w:pPr>
      <w:ind w:left="720"/>
    </w:pPr>
    <w:rPr>
      <w:sz w:val="20"/>
      <w:szCs w:val="20"/>
    </w:rPr>
  </w:style>
  <w:style w:type="paragraph" w:styleId="TOC5">
    <w:name w:val="toc 5"/>
    <w:basedOn w:val="Normal"/>
    <w:next w:val="Normal"/>
    <w:autoRedefine/>
    <w:uiPriority w:val="39"/>
    <w:semiHidden/>
    <w:unhideWhenUsed/>
    <w:rsid w:val="00C11204"/>
    <w:pPr>
      <w:ind w:left="960"/>
    </w:pPr>
    <w:rPr>
      <w:sz w:val="20"/>
      <w:szCs w:val="20"/>
    </w:rPr>
  </w:style>
  <w:style w:type="paragraph" w:styleId="TOC6">
    <w:name w:val="toc 6"/>
    <w:basedOn w:val="Normal"/>
    <w:next w:val="Normal"/>
    <w:autoRedefine/>
    <w:uiPriority w:val="39"/>
    <w:semiHidden/>
    <w:unhideWhenUsed/>
    <w:rsid w:val="00C11204"/>
    <w:pPr>
      <w:ind w:left="1200"/>
    </w:pPr>
    <w:rPr>
      <w:sz w:val="20"/>
      <w:szCs w:val="20"/>
    </w:rPr>
  </w:style>
  <w:style w:type="paragraph" w:styleId="TOC7">
    <w:name w:val="toc 7"/>
    <w:basedOn w:val="Normal"/>
    <w:next w:val="Normal"/>
    <w:autoRedefine/>
    <w:uiPriority w:val="39"/>
    <w:semiHidden/>
    <w:unhideWhenUsed/>
    <w:rsid w:val="00C11204"/>
    <w:pPr>
      <w:ind w:left="1440"/>
    </w:pPr>
    <w:rPr>
      <w:sz w:val="20"/>
      <w:szCs w:val="20"/>
    </w:rPr>
  </w:style>
  <w:style w:type="paragraph" w:styleId="TOC8">
    <w:name w:val="toc 8"/>
    <w:basedOn w:val="Normal"/>
    <w:next w:val="Normal"/>
    <w:autoRedefine/>
    <w:uiPriority w:val="39"/>
    <w:semiHidden/>
    <w:unhideWhenUsed/>
    <w:rsid w:val="00C11204"/>
    <w:pPr>
      <w:ind w:left="1680"/>
    </w:pPr>
    <w:rPr>
      <w:sz w:val="20"/>
      <w:szCs w:val="20"/>
    </w:rPr>
  </w:style>
  <w:style w:type="paragraph" w:styleId="TOC9">
    <w:name w:val="toc 9"/>
    <w:basedOn w:val="Normal"/>
    <w:next w:val="Normal"/>
    <w:autoRedefine/>
    <w:uiPriority w:val="39"/>
    <w:semiHidden/>
    <w:unhideWhenUsed/>
    <w:rsid w:val="00C11204"/>
    <w:pPr>
      <w:ind w:left="1920"/>
    </w:pPr>
    <w:rPr>
      <w:sz w:val="20"/>
      <w:szCs w:val="20"/>
    </w:rPr>
  </w:style>
  <w:style w:type="paragraph" w:styleId="Header">
    <w:name w:val="header"/>
    <w:basedOn w:val="Normal"/>
    <w:link w:val="HeaderChar"/>
    <w:uiPriority w:val="99"/>
    <w:unhideWhenUsed/>
    <w:rsid w:val="00342AE4"/>
    <w:pPr>
      <w:tabs>
        <w:tab w:val="center" w:pos="4680"/>
        <w:tab w:val="right" w:pos="9360"/>
      </w:tabs>
    </w:pPr>
  </w:style>
  <w:style w:type="character" w:customStyle="1" w:styleId="HeaderChar">
    <w:name w:val="Header Char"/>
    <w:basedOn w:val="DefaultParagraphFont"/>
    <w:link w:val="Header"/>
    <w:uiPriority w:val="99"/>
    <w:rsid w:val="00342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s.uu.nl/wiki/pub/Swa/CourseLiterature/QUINT2.pdf" TargetMode="External"/><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motec.com/" TargetMode="External"/><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urs.etsmtl.ca/log410/private/"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www.formuleets.ca/"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A34DF-527C-3C48-8E26-64AEAD3F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6362</Words>
  <Characters>36266</Characters>
  <Application>Microsoft Office Word</Application>
  <DocSecurity>0</DocSecurity>
  <Lines>302</Lines>
  <Paragraphs>85</Paragraphs>
  <ScaleCrop>false</ScaleCrop>
  <Company/>
  <LinksUpToDate>false</LinksUpToDate>
  <CharactersWithSpaces>42543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SRS.docx</dc:title>
  <cp:lastModifiedBy>Yvan Ross</cp:lastModifiedBy>
  <cp:revision>3</cp:revision>
  <dcterms:created xsi:type="dcterms:W3CDTF">2014-09-08T03:33:00Z</dcterms:created>
  <dcterms:modified xsi:type="dcterms:W3CDTF">2023-02-10T16:38:00Z</dcterms:modified>
</cp:coreProperties>
</file>