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B5B72" w14:textId="77777777" w:rsidR="00DC5776" w:rsidRDefault="00DC5776" w:rsidP="00DC5776">
      <w:pPr>
        <w:pStyle w:val="Title"/>
      </w:pPr>
      <w:r w:rsidRPr="00F51C75">
        <w:t>LOG430 – Architecture logicielle</w:t>
      </w:r>
    </w:p>
    <w:p w14:paraId="062FEDFF" w14:textId="77777777" w:rsidR="00F106E8" w:rsidRPr="00F106E8" w:rsidRDefault="00F106E8" w:rsidP="00F106E8">
      <w:pPr>
        <w:pStyle w:val="Heading1"/>
      </w:pPr>
      <w:proofErr w:type="spellStart"/>
      <w:r>
        <w:t>Equipe</w:t>
      </w:r>
      <w:proofErr w:type="spellEnd"/>
      <w:r>
        <w:t xml:space="preserve"> 01</w:t>
      </w:r>
    </w:p>
    <w:p w14:paraId="77CA1159" w14:textId="77777777" w:rsidR="00D1304F" w:rsidRPr="00F51C75" w:rsidRDefault="00D1304F" w:rsidP="00DC5776">
      <w:pPr>
        <w:pStyle w:val="Heading1"/>
      </w:pPr>
      <w:r w:rsidRPr="00F51C75">
        <w:t>Scénarios de qualité, tactiques et justifications des attributs produits par les équipes en classe</w:t>
      </w:r>
    </w:p>
    <w:p w14:paraId="1E0868A3" w14:textId="77777777" w:rsidR="00D1304F" w:rsidRPr="00F51C75" w:rsidRDefault="00D1304F" w:rsidP="00DC5776">
      <w:pPr>
        <w:pStyle w:val="Heading1"/>
      </w:pPr>
      <w:r w:rsidRPr="00F51C75">
        <w:t>&lt;</w:t>
      </w:r>
      <w:r w:rsidR="00424F59" w:rsidRPr="00F51C75">
        <w:t xml:space="preserve"> </w:t>
      </w:r>
      <w:r w:rsidR="006140E7" w:rsidRPr="00F51C75">
        <w:t>Testabilité</w:t>
      </w:r>
      <w:r w:rsidR="00424F59" w:rsidRPr="00F51C75">
        <w:t xml:space="preserve"> </w:t>
      </w:r>
      <w:r w:rsidRPr="00F51C75">
        <w:t>&gt; – Justification (en classe)</w:t>
      </w:r>
    </w:p>
    <w:p w14:paraId="43A2FEDF" w14:textId="77777777" w:rsidR="00D1304F" w:rsidRPr="00F51C75" w:rsidRDefault="00F51C75" w:rsidP="00DE5B3B">
      <w:pPr>
        <w:widowControl w:val="0"/>
        <w:autoSpaceDE w:val="0"/>
        <w:autoSpaceDN w:val="0"/>
        <w:adjustRightInd w:val="0"/>
        <w:rPr>
          <w:rFonts w:ascii="Tahoma" w:hAnsi="Tahoma" w:cs="Tahoma"/>
          <w:sz w:val="22"/>
          <w:szCs w:val="22"/>
        </w:rPr>
      </w:pPr>
      <w:r w:rsidRPr="00F51C75">
        <w:rPr>
          <w:rFonts w:ascii="Tahoma" w:hAnsi="Tahoma" w:cs="Tahoma"/>
          <w:sz w:val="22"/>
          <w:szCs w:val="22"/>
        </w:rPr>
        <w:t>Afin de tester des changements dans la couche de traitement des données</w:t>
      </w:r>
      <w:r>
        <w:rPr>
          <w:rFonts w:ascii="Tahoma" w:hAnsi="Tahoma" w:cs="Tahoma"/>
          <w:sz w:val="22"/>
          <w:szCs w:val="22"/>
        </w:rPr>
        <w:t xml:space="preserve"> ont effectue les tests sur une base de données donc on contrôle l’état. On compare ensuite l’état final de la base de données avec une autre base de données qui a été validé auparavant et donc on s’assure de l’exactitude des données afin de s’assurer que les changements dans la couche de traitement des données donnent les mêmes résultats. </w:t>
      </w:r>
    </w:p>
    <w:p w14:paraId="5F1879B1" w14:textId="77777777" w:rsidR="00D1304F" w:rsidRPr="00F51C75" w:rsidRDefault="00D1304F" w:rsidP="00DC5776">
      <w:pPr>
        <w:pStyle w:val="Heading1"/>
      </w:pPr>
      <w:r w:rsidRPr="00F51C75">
        <w:t>&lt;</w:t>
      </w:r>
      <w:r w:rsidR="006140E7" w:rsidRPr="00F51C75">
        <w:t>Testabilité</w:t>
      </w:r>
      <w:r w:rsidRPr="00F51C75">
        <w:t>&gt; – Scénario 1 (en classe)</w:t>
      </w:r>
    </w:p>
    <w:p w14:paraId="49015C7C" w14:textId="77777777" w:rsidR="00D1304F" w:rsidRPr="00F51C75" w:rsidRDefault="00D1304F" w:rsidP="00DC5776">
      <w:r w:rsidRPr="00DE5B3B">
        <w:rPr>
          <w:b/>
        </w:rPr>
        <w:t>Source</w:t>
      </w:r>
      <w:r w:rsidRPr="00F51C75">
        <w:t>:</w:t>
      </w:r>
      <w:r w:rsidR="00F51C75">
        <w:t xml:space="preserve"> </w:t>
      </w:r>
      <w:proofErr w:type="spellStart"/>
      <w:r w:rsidR="00F51C75">
        <w:t>Acceptance</w:t>
      </w:r>
      <w:proofErr w:type="spellEnd"/>
      <w:r w:rsidR="00F51C75">
        <w:t xml:space="preserve"> </w:t>
      </w:r>
      <w:proofErr w:type="spellStart"/>
      <w:r w:rsidR="00F51C75">
        <w:t>testers</w:t>
      </w:r>
      <w:proofErr w:type="spellEnd"/>
      <w:r w:rsidR="00F51C75">
        <w:t xml:space="preserve"> automatisé</w:t>
      </w:r>
    </w:p>
    <w:p w14:paraId="5445CB13" w14:textId="77777777" w:rsidR="00D1304F" w:rsidRPr="00F51C75" w:rsidRDefault="00D1304F" w:rsidP="00DC5776">
      <w:r w:rsidRPr="00DE5B3B">
        <w:rPr>
          <w:b/>
        </w:rPr>
        <w:t>Stimuli</w:t>
      </w:r>
      <w:r w:rsidRPr="00F51C75">
        <w:t>:</w:t>
      </w:r>
      <w:r w:rsidR="00F51C75">
        <w:t xml:space="preserve"> </w:t>
      </w:r>
      <w:r w:rsidR="006255FB">
        <w:t>La mise en production d’une nouvelle version du guichet</w:t>
      </w:r>
    </w:p>
    <w:p w14:paraId="148C836D" w14:textId="77777777" w:rsidR="00D1304F" w:rsidRPr="00F51C75" w:rsidRDefault="00D1304F" w:rsidP="00DC5776">
      <w:r w:rsidRPr="00DE5B3B">
        <w:rPr>
          <w:b/>
        </w:rPr>
        <w:t>Artéfact</w:t>
      </w:r>
      <w:r w:rsidRPr="00F51C75">
        <w:t>:</w:t>
      </w:r>
      <w:r w:rsidR="006255FB">
        <w:t xml:space="preserve"> Couche de traitement des données</w:t>
      </w:r>
    </w:p>
    <w:p w14:paraId="6D9AB92C" w14:textId="77777777" w:rsidR="00D1304F" w:rsidRPr="00F51C75" w:rsidRDefault="00D1304F" w:rsidP="00DC5776">
      <w:r w:rsidRPr="00DE5B3B">
        <w:rPr>
          <w:b/>
        </w:rPr>
        <w:t>Environnement</w:t>
      </w:r>
      <w:r w:rsidRPr="00F51C75">
        <w:t>:</w:t>
      </w:r>
      <w:r w:rsidR="006255FB">
        <w:t xml:space="preserve"> Durant l’intégration</w:t>
      </w:r>
    </w:p>
    <w:p w14:paraId="63BEBF40" w14:textId="42894E63" w:rsidR="00D1304F" w:rsidRPr="00F51C75" w:rsidRDefault="00D1304F" w:rsidP="00DC5776">
      <w:r w:rsidRPr="00DE5B3B">
        <w:rPr>
          <w:b/>
        </w:rPr>
        <w:t>Réponse</w:t>
      </w:r>
      <w:r w:rsidRPr="00F51C75">
        <w:t>:</w:t>
      </w:r>
      <w:r w:rsidR="00DE5B3B">
        <w:t xml:space="preserve"> Exécuter une suite de test</w:t>
      </w:r>
      <w:r w:rsidR="006255FB">
        <w:t xml:space="preserve"> et capturer les résultats</w:t>
      </w:r>
    </w:p>
    <w:p w14:paraId="27BBD43E" w14:textId="2891091A" w:rsidR="00D1304F" w:rsidRPr="00F51C75" w:rsidRDefault="00D1304F" w:rsidP="00611939">
      <w:commentRangeStart w:id="0"/>
      <w:r w:rsidRPr="00DE5B3B">
        <w:rPr>
          <w:b/>
        </w:rPr>
        <w:t xml:space="preserve">Mesure </w:t>
      </w:r>
      <w:commentRangeEnd w:id="0"/>
      <w:r w:rsidR="00DE5B3B">
        <w:rPr>
          <w:rStyle w:val="CommentReference"/>
        </w:rPr>
        <w:commentReference w:id="0"/>
      </w:r>
      <w:r w:rsidRPr="00DE5B3B">
        <w:rPr>
          <w:b/>
        </w:rPr>
        <w:t>de la réponse</w:t>
      </w:r>
      <w:r w:rsidRPr="00F51C75">
        <w:t>:</w:t>
      </w:r>
      <w:r w:rsidR="006255FB">
        <w:t xml:space="preserve"> Faible effort pour exécuter des tests sur une nouvelle version peu importe les modifications qui ont été appliqué. Très forte probabilité de trouvé les erreurs</w:t>
      </w:r>
    </w:p>
    <w:p w14:paraId="6BCA07C4" w14:textId="77777777" w:rsidR="006255FB" w:rsidRPr="00F51C75" w:rsidRDefault="006255FB" w:rsidP="006255FB">
      <w:pPr>
        <w:pStyle w:val="Heading1"/>
      </w:pPr>
      <w:r w:rsidRPr="00F51C75">
        <w:t>&lt;Testabilité&gt; – Tactique 1 (en classe)</w:t>
      </w:r>
    </w:p>
    <w:p w14:paraId="4098E1B7" w14:textId="77777777" w:rsidR="006255FB" w:rsidRPr="00F51C75" w:rsidRDefault="006255FB" w:rsidP="006255FB">
      <w:r w:rsidRPr="004D2898">
        <w:rPr>
          <w:b/>
        </w:rPr>
        <w:t>Description</w:t>
      </w:r>
      <w:r w:rsidRPr="00F51C75">
        <w:t>:</w:t>
      </w:r>
      <w:r>
        <w:t xml:space="preserve"> Abstract data source</w:t>
      </w:r>
    </w:p>
    <w:p w14:paraId="4417F888" w14:textId="77777777" w:rsidR="006255FB" w:rsidRPr="00F51C75" w:rsidRDefault="006255FB" w:rsidP="006255FB">
      <w:r w:rsidRPr="004D2898">
        <w:rPr>
          <w:b/>
        </w:rPr>
        <w:t>Justification</w:t>
      </w:r>
      <w:r w:rsidRPr="00F51C75">
        <w:t>:</w:t>
      </w:r>
      <w:r>
        <w:t xml:space="preserve"> On utilise une base de données dont on connait l’était initial et ont peu </w:t>
      </w:r>
      <w:r w:rsidR="00EE5A0B">
        <w:t>modifié</w:t>
      </w:r>
      <w:r>
        <w:t xml:space="preserve"> la configuration de l’application pour utiliser une base de donnée au choix</w:t>
      </w:r>
    </w:p>
    <w:p w14:paraId="66A64515" w14:textId="77777777" w:rsidR="006255FB" w:rsidRPr="00F51C75" w:rsidRDefault="006255FB" w:rsidP="006255FB">
      <w:pPr>
        <w:pStyle w:val="Heading1"/>
      </w:pPr>
      <w:r w:rsidRPr="00F51C75">
        <w:t xml:space="preserve">&lt;Testabilité&gt; – Tactique </w:t>
      </w:r>
      <w:r>
        <w:t>2</w:t>
      </w:r>
      <w:r w:rsidRPr="00F51C75">
        <w:t xml:space="preserve"> (en classe)</w:t>
      </w:r>
    </w:p>
    <w:p w14:paraId="13B52201" w14:textId="77777777" w:rsidR="006255FB" w:rsidRPr="00F51C75" w:rsidRDefault="006255FB" w:rsidP="006255FB">
      <w:r w:rsidRPr="004D2898">
        <w:rPr>
          <w:b/>
        </w:rPr>
        <w:t>Description</w:t>
      </w:r>
      <w:proofErr w:type="gramStart"/>
      <w:r w:rsidRPr="00F51C75">
        <w:t>:</w:t>
      </w:r>
      <w:r>
        <w:t xml:space="preserve">  Record</w:t>
      </w:r>
      <w:proofErr w:type="gramEnd"/>
      <w:r>
        <w:t xml:space="preserve"> </w:t>
      </w:r>
      <w:proofErr w:type="spellStart"/>
      <w:r>
        <w:t>play</w:t>
      </w:r>
      <w:proofErr w:type="spellEnd"/>
      <w:r>
        <w:t xml:space="preserve"> back</w:t>
      </w:r>
    </w:p>
    <w:p w14:paraId="26E63F01" w14:textId="77777777" w:rsidR="006255FB" w:rsidRPr="00F51C75" w:rsidRDefault="006255FB" w:rsidP="006255FB">
      <w:r w:rsidRPr="004D2898">
        <w:rPr>
          <w:b/>
        </w:rPr>
        <w:t>Justification</w:t>
      </w:r>
      <w:r w:rsidRPr="00F51C75">
        <w:t>:</w:t>
      </w:r>
      <w:r>
        <w:t xml:space="preserve"> </w:t>
      </w:r>
      <w:r w:rsidR="00192B00">
        <w:t>On peut conserver une trace des transactions qui sont valide et les utilisés pour s’assurer qu’avec une nouvelle version de l’application les données sont traités comme dans la version précédente de l’application</w:t>
      </w:r>
    </w:p>
    <w:p w14:paraId="6A0BDD81" w14:textId="77777777" w:rsidR="00D1304F" w:rsidRPr="00F51C75" w:rsidRDefault="00D1304F">
      <w:pPr>
        <w:widowControl w:val="0"/>
        <w:autoSpaceDE w:val="0"/>
        <w:autoSpaceDN w:val="0"/>
        <w:adjustRightInd w:val="0"/>
        <w:rPr>
          <w:rFonts w:ascii="Tahoma" w:hAnsi="Tahoma" w:cs="Tahoma"/>
          <w:sz w:val="56"/>
          <w:szCs w:val="56"/>
        </w:rPr>
      </w:pPr>
    </w:p>
    <w:p w14:paraId="643D9D64" w14:textId="77777777" w:rsidR="00D1304F" w:rsidRDefault="00D1304F" w:rsidP="00DC5776">
      <w:pPr>
        <w:pStyle w:val="Heading1"/>
      </w:pPr>
      <w:r w:rsidRPr="00F51C75">
        <w:lastRenderedPageBreak/>
        <w:t>&lt;</w:t>
      </w:r>
      <w:r w:rsidR="006140E7" w:rsidRPr="00F51C75">
        <w:t>Testabilité</w:t>
      </w:r>
      <w:r w:rsidRPr="00F51C75">
        <w:t xml:space="preserve">&gt; – </w:t>
      </w:r>
      <w:commentRangeStart w:id="1"/>
      <w:r w:rsidRPr="00F51C75">
        <w:t>Vue</w:t>
      </w:r>
      <w:commentRangeEnd w:id="1"/>
      <w:r w:rsidR="004D2898">
        <w:rPr>
          <w:rStyle w:val="CommentReference"/>
          <w:rFonts w:ascii="Times New Roman" w:eastAsia="Times New Roman" w:hAnsi="Times New Roman"/>
          <w:b w:val="0"/>
          <w:bCs w:val="0"/>
          <w:kern w:val="0"/>
        </w:rPr>
        <w:commentReference w:id="1"/>
      </w:r>
      <w:r w:rsidRPr="00F51C75">
        <w:t xml:space="preserve"> Architecturale (en classe)</w:t>
      </w:r>
    </w:p>
    <w:p w14:paraId="2ACBE503" w14:textId="77777777" w:rsidR="009B1901" w:rsidRPr="009B1901" w:rsidRDefault="009B1901" w:rsidP="009B1901">
      <w:r>
        <w:rPr>
          <w:noProof/>
          <w:lang w:val="en-US"/>
        </w:rPr>
        <w:drawing>
          <wp:inline distT="0" distB="0" distL="0" distR="0" wp14:anchorId="06B9FAF9" wp14:editId="27DDD58F">
            <wp:extent cx="5486400" cy="37611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abilité.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761105"/>
                    </a:xfrm>
                    <a:prstGeom prst="rect">
                      <a:avLst/>
                    </a:prstGeom>
                  </pic:spPr>
                </pic:pic>
              </a:graphicData>
            </a:graphic>
          </wp:inline>
        </w:drawing>
      </w:r>
    </w:p>
    <w:p w14:paraId="6B1D7C34" w14:textId="77777777" w:rsidR="00D1304F" w:rsidRPr="00F51C75" w:rsidRDefault="00D1304F" w:rsidP="00DC5776">
      <w:pPr>
        <w:numPr>
          <w:ilvl w:val="0"/>
          <w:numId w:val="1"/>
        </w:numPr>
      </w:pPr>
      <w:r w:rsidRPr="00F51C75">
        <w:t>Texte de description du diagramme</w:t>
      </w:r>
    </w:p>
    <w:p w14:paraId="6532C81B" w14:textId="77777777" w:rsidR="00D1304F" w:rsidRPr="00F51C75" w:rsidRDefault="00D1304F" w:rsidP="00DC5776">
      <w:pPr>
        <w:numPr>
          <w:ilvl w:val="0"/>
          <w:numId w:val="1"/>
        </w:numPr>
      </w:pPr>
      <w:r w:rsidRPr="00F51C75">
        <w:t>Table de description des éléments du diagramme</w:t>
      </w:r>
    </w:p>
    <w:p w14:paraId="68339F54" w14:textId="77777777" w:rsidR="00D1304F" w:rsidRPr="00F51C75" w:rsidRDefault="00D1304F" w:rsidP="00DC5776">
      <w:pPr>
        <w:numPr>
          <w:ilvl w:val="0"/>
          <w:numId w:val="1"/>
        </w:numPr>
      </w:pPr>
      <w:r w:rsidRPr="00F51C75">
        <w:t>Texte décrivant la relation entre les éléments et la tactique</w:t>
      </w:r>
    </w:p>
    <w:p w14:paraId="1F744C75" w14:textId="77777777" w:rsidR="00D1304F" w:rsidRDefault="00D1304F" w:rsidP="00DC5776">
      <w:pPr>
        <w:numPr>
          <w:ilvl w:val="0"/>
          <w:numId w:val="1"/>
        </w:numPr>
      </w:pPr>
      <w:r w:rsidRPr="00F51C75">
        <w:t>texte décrivant comment la tactique répond a chacun des scénarios de qualité.</w:t>
      </w:r>
    </w:p>
    <w:p w14:paraId="4BA5F068" w14:textId="77777777" w:rsidR="00192B00" w:rsidRDefault="00192B00" w:rsidP="00192B00">
      <w:pPr>
        <w:pStyle w:val="Heading1"/>
      </w:pPr>
      <w:r>
        <w:t>Description</w:t>
      </w:r>
    </w:p>
    <w:p w14:paraId="246F484E" w14:textId="2B62BBE1" w:rsidR="00813CB9" w:rsidRDefault="00EE5A0B" w:rsidP="00192B00">
      <w:r>
        <w:t>L’ATM fait une transaction qui est enregistré dans la base de données de production.</w:t>
      </w:r>
      <w:r w:rsidR="00192B00">
        <w:t xml:space="preserve"> </w:t>
      </w:r>
      <w:r>
        <w:t xml:space="preserve">Un outil de backup récupère périodiquement un backup de la base de données de production et les données sur une base de données de référence et les transactions sur une autre base de données. Un </w:t>
      </w:r>
      <w:commentRangeStart w:id="2"/>
      <w:r>
        <w:t xml:space="preserve">outil de test </w:t>
      </w:r>
      <w:commentRangeEnd w:id="2"/>
      <w:r w:rsidR="004D2898">
        <w:rPr>
          <w:rStyle w:val="CommentReference"/>
        </w:rPr>
        <w:commentReference w:id="2"/>
      </w:r>
      <w:r>
        <w:t>se charge de récupérer les transactions sur la base de données qui contient les transactions et lance l’exécution d’un simulateur d’ATM qui va simuler chacune des transactions sur la nouvelle version de l’application. L’application va enregistrer le résultat dans la base de données de référence. On pourra par la suite faire une comparaison entre les données pour s’assurer que la nouvelle version de l’application génère le même résultat que la version antérieur.</w:t>
      </w:r>
    </w:p>
    <w:p w14:paraId="5C35AD9A" w14:textId="77777777" w:rsidR="00813CB9" w:rsidRDefault="00813CB9" w:rsidP="00813CB9">
      <w:pPr>
        <w:pStyle w:val="Heading1"/>
      </w:pPr>
      <w:r>
        <w:t>Tactique 1</w:t>
      </w:r>
    </w:p>
    <w:p w14:paraId="1251E1E9" w14:textId="77777777" w:rsidR="00813CB9" w:rsidRDefault="00813CB9" w:rsidP="00192B00"/>
    <w:p w14:paraId="6A546FE0" w14:textId="77777777" w:rsidR="00813CB9" w:rsidRDefault="00813CB9" w:rsidP="00192B00">
      <w:r>
        <w:t>L’abstract data source dans le diagramme permet de faire une transition entre deux base de d</w:t>
      </w:r>
      <w:r w:rsidR="00457459">
        <w:t>onnées pour faciliter les tests et la procédure de backup. Correspond à la tactique « Abstract data source »</w:t>
      </w:r>
    </w:p>
    <w:p w14:paraId="4454C21C" w14:textId="77777777" w:rsidR="00813CB9" w:rsidRDefault="00813CB9" w:rsidP="00813CB9">
      <w:pPr>
        <w:pStyle w:val="Heading1"/>
      </w:pPr>
      <w:r>
        <w:t>Tactique 2</w:t>
      </w:r>
    </w:p>
    <w:p w14:paraId="02A78EEE" w14:textId="77777777" w:rsidR="00813CB9" w:rsidRDefault="00457459" w:rsidP="00192B00">
      <w:r>
        <w:t xml:space="preserve">Le module d’enregistrement des transactions correspond à la tactique « Record </w:t>
      </w:r>
      <w:proofErr w:type="spellStart"/>
      <w:r>
        <w:t>play</w:t>
      </w:r>
      <w:proofErr w:type="spellEnd"/>
      <w:r>
        <w:t xml:space="preserve"> back » on conserve une trace de chaque transaction pour pouvoir par la suite exécuter les transactions sur une application de test et s’assurer que la nouvelle application produit les mêmes résultats que la version de production.</w:t>
      </w:r>
    </w:p>
    <w:p w14:paraId="2100C84A" w14:textId="77777777" w:rsidR="00813CB9" w:rsidRDefault="00813CB9" w:rsidP="00192B00"/>
    <w:p w14:paraId="3610871D" w14:textId="77777777" w:rsidR="00813CB9" w:rsidRPr="00192B00" w:rsidRDefault="00813CB9" w:rsidP="00813CB9">
      <w:pPr>
        <w:pStyle w:val="Heading1"/>
      </w:pPr>
      <w:r>
        <w:lastRenderedPageBreak/>
        <w:t xml:space="preserve">Table de description des éléments du </w:t>
      </w:r>
      <w:commentRangeStart w:id="3"/>
      <w:r>
        <w:t>diagramme</w:t>
      </w:r>
      <w:commentRangeEnd w:id="3"/>
      <w:r w:rsidR="001D0238">
        <w:rPr>
          <w:rStyle w:val="CommentReference"/>
          <w:rFonts w:ascii="Times New Roman" w:eastAsia="Times New Roman" w:hAnsi="Times New Roman"/>
          <w:b w:val="0"/>
          <w:bCs w:val="0"/>
          <w:kern w:val="0"/>
        </w:rPr>
        <w:commentReference w:id="3"/>
      </w:r>
    </w:p>
    <w:tbl>
      <w:tblPr>
        <w:tblStyle w:val="TableGrid"/>
        <w:tblW w:w="0" w:type="auto"/>
        <w:tblLook w:val="04A0" w:firstRow="1" w:lastRow="0" w:firstColumn="1" w:lastColumn="0" w:noHBand="0" w:noVBand="1"/>
      </w:tblPr>
      <w:tblGrid>
        <w:gridCol w:w="4390"/>
        <w:gridCol w:w="4390"/>
      </w:tblGrid>
      <w:tr w:rsidR="00C94D2E" w14:paraId="613E1F90" w14:textId="77777777" w:rsidTr="00C94D2E">
        <w:tc>
          <w:tcPr>
            <w:tcW w:w="4390" w:type="dxa"/>
          </w:tcPr>
          <w:p w14:paraId="331C4146" w14:textId="77777777" w:rsidR="00C94D2E" w:rsidRDefault="00C94D2E" w:rsidP="00192B00">
            <w:r>
              <w:t>BD</w:t>
            </w:r>
          </w:p>
        </w:tc>
        <w:tc>
          <w:tcPr>
            <w:tcW w:w="4390" w:type="dxa"/>
          </w:tcPr>
          <w:p w14:paraId="5E00D6D2" w14:textId="77777777" w:rsidR="00C94D2E" w:rsidRDefault="00C94D2E" w:rsidP="00192B00">
            <w:r>
              <w:t>La base de données avec les données en production</w:t>
            </w:r>
          </w:p>
        </w:tc>
      </w:tr>
      <w:tr w:rsidR="00C94D2E" w14:paraId="3798DE04" w14:textId="77777777" w:rsidTr="00C94D2E">
        <w:tc>
          <w:tcPr>
            <w:tcW w:w="4390" w:type="dxa"/>
          </w:tcPr>
          <w:p w14:paraId="274DB905" w14:textId="77777777" w:rsidR="00C94D2E" w:rsidRDefault="00C94D2E" w:rsidP="00192B00">
            <w:r>
              <w:t>Enregistreur de transaction</w:t>
            </w:r>
          </w:p>
        </w:tc>
        <w:tc>
          <w:tcPr>
            <w:tcW w:w="4390" w:type="dxa"/>
          </w:tcPr>
          <w:p w14:paraId="6BBFC942" w14:textId="77777777" w:rsidR="00C94D2E" w:rsidRDefault="00C94D2E" w:rsidP="00192B00">
            <w:r>
              <w:t xml:space="preserve">Gère </w:t>
            </w:r>
            <w:r w:rsidR="00813CB9">
              <w:t>les transactions reçues</w:t>
            </w:r>
            <w:r>
              <w:t xml:space="preserve"> de l’ATM</w:t>
            </w:r>
          </w:p>
        </w:tc>
      </w:tr>
      <w:tr w:rsidR="00C94D2E" w14:paraId="2C61DF38" w14:textId="77777777" w:rsidTr="00C94D2E">
        <w:tc>
          <w:tcPr>
            <w:tcW w:w="4390" w:type="dxa"/>
          </w:tcPr>
          <w:p w14:paraId="7E8A0ECC" w14:textId="77777777" w:rsidR="00C94D2E" w:rsidRDefault="00C94D2E" w:rsidP="00192B00">
            <w:r>
              <w:t>Communication</w:t>
            </w:r>
          </w:p>
        </w:tc>
        <w:tc>
          <w:tcPr>
            <w:tcW w:w="4390" w:type="dxa"/>
          </w:tcPr>
          <w:p w14:paraId="1166B607" w14:textId="77777777" w:rsidR="00C94D2E" w:rsidRDefault="00C94D2E" w:rsidP="00192B00">
            <w:r>
              <w:t>M</w:t>
            </w:r>
            <w:r w:rsidR="00813CB9">
              <w:t>odule de communication qui communique avec le serveur pour enregistrer les transactions</w:t>
            </w:r>
          </w:p>
        </w:tc>
      </w:tr>
      <w:tr w:rsidR="00C94D2E" w14:paraId="186E7CF2" w14:textId="77777777" w:rsidTr="00C94D2E">
        <w:tc>
          <w:tcPr>
            <w:tcW w:w="4390" w:type="dxa"/>
          </w:tcPr>
          <w:p w14:paraId="41BD356B" w14:textId="77777777" w:rsidR="00C94D2E" w:rsidRDefault="00813CB9" w:rsidP="00192B00">
            <w:r>
              <w:t xml:space="preserve">Backup manager – </w:t>
            </w:r>
            <w:proofErr w:type="spellStart"/>
            <w:r>
              <w:t>Cobian</w:t>
            </w:r>
            <w:proofErr w:type="spellEnd"/>
          </w:p>
        </w:tc>
        <w:tc>
          <w:tcPr>
            <w:tcW w:w="4390" w:type="dxa"/>
          </w:tcPr>
          <w:p w14:paraId="12B72E0E" w14:textId="77777777" w:rsidR="00C94D2E" w:rsidRDefault="00813CB9" w:rsidP="00192B00">
            <w:r>
              <w:t>Serveur qui contient l’outil qui se charge de la procédure de backup</w:t>
            </w:r>
          </w:p>
        </w:tc>
      </w:tr>
      <w:tr w:rsidR="00C94D2E" w14:paraId="0BAAC935" w14:textId="77777777" w:rsidTr="00C94D2E">
        <w:tc>
          <w:tcPr>
            <w:tcW w:w="4390" w:type="dxa"/>
          </w:tcPr>
          <w:p w14:paraId="61BC09AF" w14:textId="06CAE91F" w:rsidR="00C94D2E" w:rsidRDefault="001D0238" w:rsidP="00192B00">
            <w:proofErr w:type="spellStart"/>
            <w:r>
              <w:t>E</w:t>
            </w:r>
            <w:r w:rsidR="00813CB9">
              <w:t>mulateur</w:t>
            </w:r>
            <w:proofErr w:type="spellEnd"/>
            <w:r w:rsidR="00813CB9">
              <w:t xml:space="preserve"> d’ATM</w:t>
            </w:r>
          </w:p>
        </w:tc>
        <w:tc>
          <w:tcPr>
            <w:tcW w:w="4390" w:type="dxa"/>
          </w:tcPr>
          <w:p w14:paraId="05CC5A24" w14:textId="77777777" w:rsidR="00C94D2E" w:rsidRDefault="00813CB9" w:rsidP="00192B00">
            <w:r>
              <w:t>Contient le module du simulateur de l’ATM permettant de simuler les tests sur la nouvelle version de l’application et le module de test qui se charge de faire les tests de façon automatisé.</w:t>
            </w:r>
          </w:p>
        </w:tc>
      </w:tr>
      <w:tr w:rsidR="00C94D2E" w14:paraId="5E6E7CB9" w14:textId="77777777" w:rsidTr="00C94D2E">
        <w:tc>
          <w:tcPr>
            <w:tcW w:w="4390" w:type="dxa"/>
          </w:tcPr>
          <w:p w14:paraId="31F5BD96" w14:textId="77777777" w:rsidR="00C94D2E" w:rsidRDefault="00813CB9" w:rsidP="00192B00">
            <w:r>
              <w:t>Nouvelle version de l’application</w:t>
            </w:r>
          </w:p>
        </w:tc>
        <w:tc>
          <w:tcPr>
            <w:tcW w:w="4390" w:type="dxa"/>
          </w:tcPr>
          <w:p w14:paraId="3B76FA56" w14:textId="77777777" w:rsidR="00C94D2E" w:rsidRDefault="00813CB9" w:rsidP="00192B00">
            <w:r>
              <w:t>La nouvelle version de l’application à testé</w:t>
            </w:r>
          </w:p>
        </w:tc>
      </w:tr>
      <w:tr w:rsidR="00C94D2E" w14:paraId="5064AD55" w14:textId="77777777" w:rsidTr="00C94D2E">
        <w:tc>
          <w:tcPr>
            <w:tcW w:w="4390" w:type="dxa"/>
          </w:tcPr>
          <w:p w14:paraId="4FB3A9FC" w14:textId="77777777" w:rsidR="00C94D2E" w:rsidRDefault="00813CB9" w:rsidP="00192B00">
            <w:r>
              <w:t>Abstract data source</w:t>
            </w:r>
          </w:p>
        </w:tc>
        <w:tc>
          <w:tcPr>
            <w:tcW w:w="4390" w:type="dxa"/>
          </w:tcPr>
          <w:p w14:paraId="3A8D0E26" w14:textId="77777777" w:rsidR="00C94D2E" w:rsidRDefault="00813CB9" w:rsidP="00192B00">
            <w:r>
              <w:t>Configuration qui permet de faire la transition entre deux bases de données</w:t>
            </w:r>
          </w:p>
        </w:tc>
      </w:tr>
      <w:tr w:rsidR="00C94D2E" w14:paraId="7FED2B73" w14:textId="77777777" w:rsidTr="00C94D2E">
        <w:tc>
          <w:tcPr>
            <w:tcW w:w="4390" w:type="dxa"/>
          </w:tcPr>
          <w:p w14:paraId="415A7470" w14:textId="77777777" w:rsidR="00C94D2E" w:rsidRDefault="00813CB9" w:rsidP="00192B00">
            <w:r>
              <w:t xml:space="preserve">Serveur </w:t>
            </w:r>
            <w:proofErr w:type="spellStart"/>
            <w:r>
              <w:t>V.x</w:t>
            </w:r>
            <w:proofErr w:type="spellEnd"/>
          </w:p>
        </w:tc>
        <w:tc>
          <w:tcPr>
            <w:tcW w:w="4390" w:type="dxa"/>
          </w:tcPr>
          <w:p w14:paraId="4631CF5E" w14:textId="77777777" w:rsidR="00813CB9" w:rsidRDefault="00813CB9" w:rsidP="00192B00">
            <w:r>
              <w:t>Serveur avec l’architecture de test</w:t>
            </w:r>
          </w:p>
        </w:tc>
      </w:tr>
      <w:tr w:rsidR="00813CB9" w14:paraId="405DD953" w14:textId="77777777" w:rsidTr="00C94D2E">
        <w:tc>
          <w:tcPr>
            <w:tcW w:w="4390" w:type="dxa"/>
          </w:tcPr>
          <w:p w14:paraId="48A8E6F8" w14:textId="77777777" w:rsidR="00813CB9" w:rsidRDefault="00813CB9" w:rsidP="00192B00">
            <w:r>
              <w:t>Bd de référence</w:t>
            </w:r>
          </w:p>
        </w:tc>
        <w:tc>
          <w:tcPr>
            <w:tcW w:w="4390" w:type="dxa"/>
          </w:tcPr>
          <w:p w14:paraId="12B18C3E" w14:textId="77777777" w:rsidR="00813CB9" w:rsidRDefault="00813CB9" w:rsidP="00192B00">
            <w:r>
              <w:t>Base de données sur laquelle seront exécutés les tests</w:t>
            </w:r>
          </w:p>
        </w:tc>
      </w:tr>
      <w:tr w:rsidR="00813CB9" w14:paraId="7AA3ABC6" w14:textId="77777777" w:rsidTr="00C94D2E">
        <w:tc>
          <w:tcPr>
            <w:tcW w:w="4390" w:type="dxa"/>
          </w:tcPr>
          <w:p w14:paraId="6B6724D5" w14:textId="77777777" w:rsidR="00813CB9" w:rsidRDefault="00813CB9" w:rsidP="00192B00">
            <w:r>
              <w:t xml:space="preserve">Bd de </w:t>
            </w:r>
            <w:proofErr w:type="spellStart"/>
            <w:r>
              <w:t>prod</w:t>
            </w:r>
            <w:proofErr w:type="spellEnd"/>
          </w:p>
        </w:tc>
        <w:tc>
          <w:tcPr>
            <w:tcW w:w="4390" w:type="dxa"/>
          </w:tcPr>
          <w:p w14:paraId="6EFCFDDB" w14:textId="77777777" w:rsidR="00813CB9" w:rsidRDefault="00813CB9" w:rsidP="00192B00">
            <w:r>
              <w:t xml:space="preserve">Base de données avec les données valide qui sera </w:t>
            </w:r>
            <w:r w:rsidR="00C210F0">
              <w:t>utilisé</w:t>
            </w:r>
            <w:r>
              <w:t xml:space="preserve"> pour la comparaison de données</w:t>
            </w:r>
          </w:p>
        </w:tc>
      </w:tr>
    </w:tbl>
    <w:p w14:paraId="7401B673" w14:textId="77777777" w:rsidR="00192B00" w:rsidRDefault="00192B00" w:rsidP="00192B00"/>
    <w:p w14:paraId="00C14CCC" w14:textId="77777777" w:rsidR="00F106E8" w:rsidRDefault="00F106E8">
      <w:r>
        <w:br w:type="page"/>
      </w:r>
    </w:p>
    <w:p w14:paraId="12ABDAB2" w14:textId="77777777" w:rsidR="00F106E8" w:rsidRDefault="00F106E8" w:rsidP="00F106E8">
      <w:pPr>
        <w:pStyle w:val="Heading1"/>
      </w:pPr>
      <w:proofErr w:type="spellStart"/>
      <w:r>
        <w:lastRenderedPageBreak/>
        <w:t>Equipe</w:t>
      </w:r>
      <w:proofErr w:type="spellEnd"/>
      <w:r>
        <w:t xml:space="preserve"> 02</w:t>
      </w:r>
    </w:p>
    <w:p w14:paraId="65F19510" w14:textId="77777777" w:rsidR="00F106E8" w:rsidRDefault="00F106E8" w:rsidP="00F106E8">
      <w:pPr>
        <w:pStyle w:val="Title"/>
      </w:pPr>
      <w:bookmarkStart w:id="4" w:name="h.6tak5ljd6r7g"/>
      <w:bookmarkEnd w:id="4"/>
      <w:r>
        <w:t>LOG430 – Architecture logicielle</w:t>
      </w:r>
    </w:p>
    <w:p w14:paraId="7FF06734" w14:textId="77777777" w:rsidR="00F106E8" w:rsidRDefault="00F106E8" w:rsidP="00F106E8">
      <w:pPr>
        <w:pStyle w:val="Subtitle"/>
        <w:jc w:val="center"/>
      </w:pPr>
      <w:bookmarkStart w:id="5" w:name="h.syfjto2hbkdy"/>
      <w:bookmarkEnd w:id="5"/>
      <w:proofErr w:type="spellStart"/>
      <w:r>
        <w:rPr>
          <w:sz w:val="20"/>
          <w:szCs w:val="20"/>
        </w:rPr>
        <w:t>Scénarios</w:t>
      </w:r>
      <w:proofErr w:type="spellEnd"/>
      <w:r>
        <w:rPr>
          <w:sz w:val="20"/>
          <w:szCs w:val="20"/>
        </w:rPr>
        <w:t xml:space="preserve"> de </w:t>
      </w:r>
      <w:proofErr w:type="spellStart"/>
      <w:r>
        <w:rPr>
          <w:sz w:val="20"/>
          <w:szCs w:val="20"/>
        </w:rPr>
        <w:t>qualité</w:t>
      </w:r>
      <w:proofErr w:type="spellEnd"/>
      <w:r>
        <w:rPr>
          <w:sz w:val="20"/>
          <w:szCs w:val="20"/>
        </w:rPr>
        <w:t xml:space="preserve">, </w:t>
      </w:r>
      <w:proofErr w:type="spellStart"/>
      <w:r>
        <w:rPr>
          <w:sz w:val="20"/>
          <w:szCs w:val="20"/>
        </w:rPr>
        <w:t>tactiques</w:t>
      </w:r>
      <w:proofErr w:type="spellEnd"/>
      <w:r>
        <w:rPr>
          <w:sz w:val="20"/>
          <w:szCs w:val="20"/>
        </w:rPr>
        <w:t xml:space="preserve"> </w:t>
      </w:r>
      <w:proofErr w:type="gramStart"/>
      <w:r>
        <w:rPr>
          <w:sz w:val="20"/>
          <w:szCs w:val="20"/>
        </w:rPr>
        <w:t>et</w:t>
      </w:r>
      <w:proofErr w:type="gramEnd"/>
      <w:r>
        <w:rPr>
          <w:sz w:val="20"/>
          <w:szCs w:val="20"/>
        </w:rPr>
        <w:t xml:space="preserve"> justifications des </w:t>
      </w:r>
      <w:proofErr w:type="spellStart"/>
      <w:r>
        <w:rPr>
          <w:sz w:val="20"/>
          <w:szCs w:val="20"/>
        </w:rPr>
        <w:t>attributs</w:t>
      </w:r>
      <w:proofErr w:type="spellEnd"/>
      <w:r>
        <w:rPr>
          <w:sz w:val="20"/>
          <w:szCs w:val="20"/>
        </w:rPr>
        <w:t xml:space="preserve"> </w:t>
      </w:r>
      <w:proofErr w:type="spellStart"/>
      <w:r>
        <w:rPr>
          <w:sz w:val="20"/>
          <w:szCs w:val="20"/>
        </w:rPr>
        <w:t>produits</w:t>
      </w:r>
      <w:proofErr w:type="spellEnd"/>
      <w:r>
        <w:rPr>
          <w:sz w:val="20"/>
          <w:szCs w:val="20"/>
        </w:rPr>
        <w:t xml:space="preserve"> par les </w:t>
      </w:r>
      <w:proofErr w:type="spellStart"/>
      <w:r>
        <w:rPr>
          <w:sz w:val="20"/>
          <w:szCs w:val="20"/>
        </w:rPr>
        <w:t>équipes</w:t>
      </w:r>
      <w:proofErr w:type="spellEnd"/>
      <w:r>
        <w:rPr>
          <w:sz w:val="20"/>
          <w:szCs w:val="20"/>
        </w:rPr>
        <w:t xml:space="preserve"> en </w:t>
      </w:r>
      <w:proofErr w:type="spellStart"/>
      <w:r>
        <w:rPr>
          <w:sz w:val="20"/>
          <w:szCs w:val="20"/>
        </w:rPr>
        <w:t>classe</w:t>
      </w:r>
      <w:proofErr w:type="spellEnd"/>
    </w:p>
    <w:p w14:paraId="44B43D10" w14:textId="77777777" w:rsidR="00F106E8" w:rsidRDefault="00F106E8" w:rsidP="00F106E8">
      <w:pPr>
        <w:pStyle w:val="Heading1"/>
      </w:pPr>
      <w:bookmarkStart w:id="6" w:name="h.mn9agl4g2ox3"/>
      <w:bookmarkEnd w:id="6"/>
      <w:r>
        <w:t>&lt;Testabilité&gt; – Justification</w:t>
      </w:r>
    </w:p>
    <w:p w14:paraId="51975C5D" w14:textId="77777777" w:rsidR="00F106E8" w:rsidRDefault="00F106E8" w:rsidP="00F106E8">
      <w:r>
        <w:t>Pour éviter de perdre du temps à faire des tests manuels et pour augmenter leur confiance en leur algorithme de détection de fraude, les développeurs de la banque souhaitent tester l’algorithme qui vérifie la géolocalisation et l’horodatage lors des retraits des clients.</w:t>
      </w:r>
    </w:p>
    <w:p w14:paraId="36BF358D" w14:textId="77777777" w:rsidR="00F106E8" w:rsidRDefault="00F106E8" w:rsidP="00F106E8">
      <w:pPr>
        <w:pStyle w:val="Heading1"/>
      </w:pPr>
      <w:bookmarkStart w:id="7" w:name="h.kzbj8gayc6pb"/>
      <w:bookmarkEnd w:id="7"/>
      <w:r>
        <w:t>&lt;Testabilité&gt; – Scénario</w:t>
      </w:r>
    </w:p>
    <w:p w14:paraId="60762CED" w14:textId="77777777" w:rsidR="00F106E8" w:rsidRDefault="00F106E8" w:rsidP="00F106E8">
      <w:r>
        <w:rPr>
          <w:b/>
        </w:rPr>
        <w:t>Source :</w:t>
      </w:r>
      <w:r>
        <w:t xml:space="preserve"> Développeurs, testeurs unitaires</w:t>
      </w:r>
    </w:p>
    <w:p w14:paraId="30A65D9C" w14:textId="77777777" w:rsidR="00F106E8" w:rsidRDefault="00F106E8" w:rsidP="00F106E8">
      <w:pPr>
        <w:jc w:val="both"/>
      </w:pPr>
      <w:proofErr w:type="spellStart"/>
      <w:r>
        <w:rPr>
          <w:b/>
        </w:rPr>
        <w:t>Stimuli</w:t>
      </w:r>
      <w:proofErr w:type="spellEnd"/>
      <w:r>
        <w:rPr>
          <w:b/>
        </w:rPr>
        <w:t xml:space="preserve"> : </w:t>
      </w:r>
      <w:r>
        <w:t>Implémentation de nouvelles fonctionnalités du Proxy de géolocalisation</w:t>
      </w:r>
    </w:p>
    <w:p w14:paraId="7961F785" w14:textId="77777777" w:rsidR="00F106E8" w:rsidRDefault="00F106E8" w:rsidP="00F106E8">
      <w:pPr>
        <w:jc w:val="both"/>
      </w:pPr>
      <w:r>
        <w:rPr>
          <w:b/>
        </w:rPr>
        <w:t>Environnement :</w:t>
      </w:r>
      <w:r>
        <w:t xml:space="preserve"> Développement</w:t>
      </w:r>
    </w:p>
    <w:p w14:paraId="3E619EF4" w14:textId="77777777" w:rsidR="00F106E8" w:rsidRDefault="00F106E8" w:rsidP="00F106E8">
      <w:r>
        <w:rPr>
          <w:b/>
        </w:rPr>
        <w:t>Artéfact :</w:t>
      </w:r>
      <w:r>
        <w:t xml:space="preserve"> Algorithme de détection de fraude qui </w:t>
      </w:r>
      <w:proofErr w:type="gramStart"/>
      <w:r>
        <w:t>dépendent</w:t>
      </w:r>
      <w:proofErr w:type="gramEnd"/>
      <w:r>
        <w:t xml:space="preserve"> du délai entre deux transactions et la localisation.</w:t>
      </w:r>
    </w:p>
    <w:p w14:paraId="421BD760" w14:textId="77777777" w:rsidR="00F106E8" w:rsidRDefault="00F106E8" w:rsidP="00F106E8">
      <w:r>
        <w:rPr>
          <w:b/>
        </w:rPr>
        <w:t>Réponse :</w:t>
      </w:r>
      <w:r>
        <w:t xml:space="preserve"> Les tests sont exécutés. </w:t>
      </w:r>
      <w:proofErr w:type="gramStart"/>
      <w:r>
        <w:t>et</w:t>
      </w:r>
      <w:proofErr w:type="gramEnd"/>
      <w:r>
        <w:t xml:space="preserve"> les résultats sont capturés</w:t>
      </w:r>
    </w:p>
    <w:p w14:paraId="41224475" w14:textId="77777777" w:rsidR="00F106E8" w:rsidRDefault="00F106E8" w:rsidP="00F106E8">
      <w:r w:rsidRPr="001D0238">
        <w:rPr>
          <w:b/>
        </w:rPr>
        <w:t>Mesure de la réponse</w:t>
      </w:r>
      <w:r>
        <w:t xml:space="preserve"> : Nombre de secondes pour exécuter les tests unitaires? </w:t>
      </w:r>
      <w:commentRangeStart w:id="8"/>
      <w:r>
        <w:t>Effort pour trouver la faute</w:t>
      </w:r>
      <w:commentRangeEnd w:id="8"/>
      <w:r w:rsidR="003027BB">
        <w:rPr>
          <w:rStyle w:val="CommentReference"/>
        </w:rPr>
        <w:commentReference w:id="8"/>
      </w:r>
      <w:r>
        <w:t xml:space="preserve">. </w:t>
      </w:r>
    </w:p>
    <w:p w14:paraId="5AA91A63" w14:textId="77777777" w:rsidR="00F106E8" w:rsidRDefault="00F106E8" w:rsidP="00F106E8">
      <w:pPr>
        <w:pStyle w:val="Heading1"/>
      </w:pPr>
      <w:bookmarkStart w:id="9" w:name="h.ibwib9gjclj"/>
      <w:bookmarkEnd w:id="9"/>
      <w:r>
        <w:t>&lt;Testabilité&gt; – Tactique</w:t>
      </w:r>
    </w:p>
    <w:p w14:paraId="246638A9" w14:textId="77777777" w:rsidR="00F106E8" w:rsidRDefault="00F106E8" w:rsidP="00F106E8">
      <w:r>
        <w:rPr>
          <w:b/>
        </w:rPr>
        <w:t xml:space="preserve">Description : </w:t>
      </w:r>
      <w:r>
        <w:rPr>
          <w:i/>
        </w:rPr>
        <w:t>[</w:t>
      </w:r>
      <w:proofErr w:type="spellStart"/>
      <w:r>
        <w:rPr>
          <w:i/>
        </w:rPr>
        <w:t>Mock</w:t>
      </w:r>
      <w:proofErr w:type="spellEnd"/>
      <w:r>
        <w:rPr>
          <w:i/>
        </w:rPr>
        <w:t xml:space="preserve"> / Stub] </w:t>
      </w:r>
      <w:r>
        <w:t>– On utilise des tactiques, comme du couplage faible et de la haute cohésion, visant à rendre la classe testable de manière unitaire. Des fausses données sont envoyées pour rendre les tests prévisibles.</w:t>
      </w:r>
    </w:p>
    <w:p w14:paraId="00986611" w14:textId="77777777" w:rsidR="00F106E8" w:rsidRDefault="00F106E8" w:rsidP="00F106E8">
      <w:r>
        <w:rPr>
          <w:b/>
        </w:rPr>
        <w:t xml:space="preserve">Justification : </w:t>
      </w:r>
      <w:r>
        <w:t xml:space="preserve">Pour pouvoir tester le comportement de l'algorithme dans des conditions </w:t>
      </w:r>
      <w:proofErr w:type="gramStart"/>
      <w:r>
        <w:t>différents</w:t>
      </w:r>
      <w:proofErr w:type="gramEnd"/>
      <w:r>
        <w:t xml:space="preserve">, on doit faire des </w:t>
      </w:r>
      <w:proofErr w:type="spellStart"/>
      <w:r>
        <w:t>mocks</w:t>
      </w:r>
      <w:proofErr w:type="spellEnd"/>
      <w:r>
        <w:t xml:space="preserve"> de transactions ayant été effectuées à des moment et à des endroits précis.</w:t>
      </w:r>
    </w:p>
    <w:p w14:paraId="71905644" w14:textId="77777777" w:rsidR="00F106E8" w:rsidRDefault="00F106E8" w:rsidP="00F106E8">
      <w:pPr>
        <w:pStyle w:val="Heading1"/>
      </w:pPr>
      <w:bookmarkStart w:id="10" w:name="h.yorhgk2nwc09"/>
      <w:bookmarkEnd w:id="10"/>
      <w:r>
        <w:lastRenderedPageBreak/>
        <w:t xml:space="preserve">&lt;Testabilité&gt; – </w:t>
      </w:r>
      <w:commentRangeStart w:id="11"/>
      <w:r>
        <w:t>Vue architecturale</w:t>
      </w:r>
      <w:commentRangeEnd w:id="11"/>
      <w:r w:rsidR="003027BB">
        <w:rPr>
          <w:rStyle w:val="CommentReference"/>
          <w:rFonts w:ascii="Times New Roman" w:eastAsia="Times New Roman" w:hAnsi="Times New Roman"/>
          <w:b w:val="0"/>
          <w:bCs w:val="0"/>
          <w:kern w:val="0"/>
        </w:rPr>
        <w:commentReference w:id="11"/>
      </w:r>
    </w:p>
    <w:p w14:paraId="494A6278" w14:textId="77777777" w:rsidR="00F106E8" w:rsidRDefault="00F106E8" w:rsidP="00F106E8">
      <w:r>
        <w:rPr>
          <w:noProof/>
          <w:lang w:val="en-US"/>
        </w:rPr>
        <w:drawing>
          <wp:inline distT="0" distB="0" distL="0" distR="0" wp14:anchorId="0456A426" wp14:editId="0AE3E714">
            <wp:extent cx="5375275" cy="7249795"/>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8"/>
                    <a:stretch>
                      <a:fillRect/>
                    </a:stretch>
                  </pic:blipFill>
                  <pic:spPr bwMode="auto">
                    <a:xfrm>
                      <a:off x="0" y="0"/>
                      <a:ext cx="5375275" cy="7249795"/>
                    </a:xfrm>
                    <a:prstGeom prst="rect">
                      <a:avLst/>
                    </a:prstGeom>
                  </pic:spPr>
                </pic:pic>
              </a:graphicData>
            </a:graphic>
          </wp:inline>
        </w:drawing>
      </w:r>
    </w:p>
    <w:p w14:paraId="45B06D09" w14:textId="77777777" w:rsidR="00F106E8" w:rsidRDefault="00F106E8" w:rsidP="00F106E8">
      <w:pPr>
        <w:jc w:val="both"/>
      </w:pPr>
      <w:r>
        <w:rPr>
          <w:rFonts w:ascii="Arial" w:eastAsia="Arial" w:hAnsi="Arial" w:cs="Arial"/>
        </w:rPr>
        <w:t xml:space="preserve">La vue architecturale montre que des tests unitaires sont implémentés pour le proxy anti-fraude. Ces tests permettent de tester en utilisant la technique de test </w:t>
      </w:r>
      <w:proofErr w:type="spellStart"/>
      <w:r>
        <w:rPr>
          <w:rFonts w:ascii="Arial" w:eastAsia="Arial" w:hAnsi="Arial" w:cs="Arial"/>
          <w:i/>
        </w:rPr>
        <w:t>mock</w:t>
      </w:r>
      <w:proofErr w:type="spellEnd"/>
      <w:r>
        <w:rPr>
          <w:rFonts w:ascii="Arial" w:eastAsia="Arial" w:hAnsi="Arial" w:cs="Arial"/>
          <w:i/>
        </w:rPr>
        <w:t xml:space="preserve"> / stub</w:t>
      </w:r>
      <w:r>
        <w:rPr>
          <w:rFonts w:ascii="Arial" w:eastAsia="Arial" w:hAnsi="Arial" w:cs="Arial"/>
        </w:rPr>
        <w:t xml:space="preserve">. Dans les tests, </w:t>
      </w:r>
      <w:commentRangeStart w:id="12"/>
      <w:r>
        <w:rPr>
          <w:rFonts w:ascii="Arial" w:eastAsia="Arial" w:hAnsi="Arial" w:cs="Arial"/>
        </w:rPr>
        <w:t xml:space="preserve">la couche d’accès aux données est </w:t>
      </w:r>
      <w:proofErr w:type="spellStart"/>
      <w:r>
        <w:rPr>
          <w:rFonts w:ascii="Arial" w:eastAsia="Arial" w:hAnsi="Arial" w:cs="Arial"/>
        </w:rPr>
        <w:t>mockée</w:t>
      </w:r>
      <w:commentRangeEnd w:id="12"/>
      <w:proofErr w:type="spellEnd"/>
      <w:r w:rsidR="003027BB">
        <w:rPr>
          <w:rStyle w:val="CommentReference"/>
        </w:rPr>
        <w:commentReference w:id="12"/>
      </w:r>
      <w:r>
        <w:rPr>
          <w:rFonts w:ascii="Arial" w:eastAsia="Arial" w:hAnsi="Arial" w:cs="Arial"/>
        </w:rPr>
        <w:t xml:space="preserve"> pour permettre d’avoir des résultats de tests déterministes avec des données prédéfinies.</w:t>
      </w:r>
    </w:p>
    <w:p w14:paraId="1C53CB23" w14:textId="77777777" w:rsidR="00F106E8" w:rsidRDefault="00F106E8" w:rsidP="00F106E8">
      <w:pPr>
        <w:pStyle w:val="Heading2"/>
        <w:jc w:val="both"/>
      </w:pPr>
      <w:bookmarkStart w:id="13" w:name="h.9m08l8susj2b"/>
      <w:bookmarkEnd w:id="13"/>
      <w:r>
        <w:lastRenderedPageBreak/>
        <w:t>Éléments du diagramme</w:t>
      </w:r>
    </w:p>
    <w:tbl>
      <w:tblPr>
        <w:tblW w:w="9029" w:type="dxa"/>
        <w:tblInd w:w="-3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514"/>
        <w:gridCol w:w="4515"/>
      </w:tblGrid>
      <w:tr w:rsidR="00F106E8" w14:paraId="3B7A0583"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A4C186" w14:textId="77777777" w:rsidR="00F106E8" w:rsidRDefault="00F106E8" w:rsidP="004D2898">
            <w:pPr>
              <w:widowControl w:val="0"/>
            </w:pPr>
            <w:r>
              <w:rPr>
                <w:b/>
              </w:rPr>
              <w:t>Élément</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A11A48" w14:textId="77777777" w:rsidR="00F106E8" w:rsidRDefault="00F106E8" w:rsidP="004D2898">
            <w:pPr>
              <w:widowControl w:val="0"/>
            </w:pPr>
            <w:r>
              <w:rPr>
                <w:b/>
              </w:rPr>
              <w:t>Description</w:t>
            </w:r>
          </w:p>
        </w:tc>
      </w:tr>
      <w:tr w:rsidR="00F106E8" w14:paraId="2056F4F9"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3245C2" w14:textId="77777777" w:rsidR="00F106E8" w:rsidRDefault="00F106E8" w:rsidP="004D2898">
            <w:pPr>
              <w:widowControl w:val="0"/>
            </w:pPr>
            <w:r>
              <w:t>Système bancaire</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AB1524" w14:textId="77777777" w:rsidR="00F106E8" w:rsidRDefault="00F106E8" w:rsidP="004D2898">
            <w:pPr>
              <w:widowControl w:val="0"/>
            </w:pPr>
            <w:r>
              <w:t xml:space="preserve">Le </w:t>
            </w:r>
            <w:proofErr w:type="spellStart"/>
            <w:r>
              <w:t>noeud</w:t>
            </w:r>
            <w:proofErr w:type="spellEnd"/>
            <w:r>
              <w:t xml:space="preserve"> physique correspondant de manière large au système bancaire qui traite les transactions demandées dans les guichets.</w:t>
            </w:r>
          </w:p>
        </w:tc>
      </w:tr>
      <w:tr w:rsidR="00F106E8" w14:paraId="08443C2C"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00C7B4" w14:textId="77777777" w:rsidR="00F106E8" w:rsidRDefault="00F106E8" w:rsidP="004D2898">
            <w:pPr>
              <w:widowControl w:val="0"/>
            </w:pPr>
            <w:r>
              <w:t>Système bancaire / Logique d’affaires</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FA16AA" w14:textId="77777777" w:rsidR="00F106E8" w:rsidRDefault="00F106E8" w:rsidP="004D2898">
            <w:pPr>
              <w:widowControl w:val="0"/>
            </w:pPr>
            <w:r>
              <w:t>La couche logicielle contenant toute la logique d’affaires des systèmes bancaires.</w:t>
            </w:r>
          </w:p>
        </w:tc>
      </w:tr>
      <w:tr w:rsidR="00F106E8" w14:paraId="4CDEE03A"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C5113E" w14:textId="77777777" w:rsidR="00F106E8" w:rsidRDefault="00F106E8" w:rsidP="004D2898">
            <w:pPr>
              <w:widowControl w:val="0"/>
            </w:pPr>
            <w:r>
              <w:t>Système bancaire / Logique d’affaires</w:t>
            </w:r>
          </w:p>
          <w:p w14:paraId="6F334645" w14:textId="77777777" w:rsidR="00F106E8" w:rsidRDefault="00F106E8" w:rsidP="004D2898">
            <w:pPr>
              <w:widowControl w:val="0"/>
            </w:pPr>
            <w:r>
              <w:t>Proxy Anti-fraude</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1BC19A" w14:textId="77777777" w:rsidR="00F106E8" w:rsidRDefault="00F106E8" w:rsidP="004D2898">
            <w:pPr>
              <w:widowControl w:val="0"/>
            </w:pPr>
            <w:r>
              <w:t>Un proxy qui va vérifier le lieu et l’heure aux quelles ont été faites les dernières transactions reliées à une carte de crédit (utilisation d’une carte de crédit dans un guichet de succursale). S’il n’est pas possible qu’un client ait pu faire deux transactions dans des lieux différents avec l’écart de temps calculé, la banque va investiguer le cas pour vérifier qu’il ne s’agisse pas d’une tentative de piratage de carte de crédit.</w:t>
            </w:r>
          </w:p>
        </w:tc>
      </w:tr>
      <w:tr w:rsidR="00F106E8" w14:paraId="154E865C"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4CDC27" w14:textId="77777777" w:rsidR="00F106E8" w:rsidRDefault="00F106E8" w:rsidP="004D2898">
            <w:pPr>
              <w:widowControl w:val="0"/>
            </w:pPr>
            <w:r>
              <w:t>Système bancaire / Accès aux données</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A677CC" w14:textId="77777777" w:rsidR="00F106E8" w:rsidRDefault="00F106E8" w:rsidP="004D2898">
            <w:pPr>
              <w:widowControl w:val="0"/>
            </w:pPr>
            <w:r>
              <w:t>La couche logicielle qui permet d’interagir avec les basses de données de la banque.</w:t>
            </w:r>
          </w:p>
        </w:tc>
      </w:tr>
      <w:tr w:rsidR="00F106E8" w14:paraId="07487614"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852236" w14:textId="77777777" w:rsidR="00F106E8" w:rsidRDefault="00F106E8" w:rsidP="004D2898">
            <w:pPr>
              <w:widowControl w:val="0"/>
            </w:pPr>
            <w:r>
              <w:t>Système bancaire / Accès aux données</w:t>
            </w:r>
          </w:p>
          <w:p w14:paraId="0E7E1A3B" w14:textId="77777777" w:rsidR="00F106E8" w:rsidRDefault="00F106E8" w:rsidP="004D2898">
            <w:pPr>
              <w:widowControl w:val="0"/>
            </w:pPr>
            <w:r>
              <w:t>Transactions de carte de crédit</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C10E26" w14:textId="77777777" w:rsidR="00F106E8" w:rsidRDefault="00F106E8" w:rsidP="004D2898">
            <w:pPr>
              <w:widowControl w:val="0"/>
            </w:pPr>
            <w:r>
              <w:t>La base de données où est enregistrée chaque transaction.</w:t>
            </w:r>
          </w:p>
        </w:tc>
      </w:tr>
      <w:tr w:rsidR="00F106E8" w14:paraId="72081DEA"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E683D2" w14:textId="77777777" w:rsidR="00F106E8" w:rsidRDefault="00F106E8" w:rsidP="004D2898">
            <w:pPr>
              <w:widowControl w:val="0"/>
            </w:pPr>
            <w:r>
              <w:t>Système bancaire / Tests</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5BC102" w14:textId="77777777" w:rsidR="00F106E8" w:rsidRDefault="00F106E8" w:rsidP="004D2898">
            <w:pPr>
              <w:widowControl w:val="0"/>
            </w:pPr>
            <w:r>
              <w:t>La couche logicielle contenant toutes les classes de tests.</w:t>
            </w:r>
          </w:p>
        </w:tc>
      </w:tr>
      <w:tr w:rsidR="00F106E8" w14:paraId="7902D297" w14:textId="77777777" w:rsidTr="003027BB">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708B54" w14:textId="77777777" w:rsidR="00F106E8" w:rsidRDefault="00F106E8" w:rsidP="004D2898">
            <w:pPr>
              <w:widowControl w:val="0"/>
            </w:pPr>
            <w:r>
              <w:t>Système bancaire / Tests</w:t>
            </w:r>
            <w:r>
              <w:br/>
              <w:t>Proxy Anti-Fraude Test</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9DE910" w14:textId="77777777" w:rsidR="00F106E8" w:rsidRDefault="00F106E8" w:rsidP="004D2898">
            <w:pPr>
              <w:widowControl w:val="0"/>
            </w:pPr>
            <w:r>
              <w:t xml:space="preserve">La classe contenant les tests unitaires du proxy anti-fraude à l’aide de </w:t>
            </w:r>
            <w:proofErr w:type="spellStart"/>
            <w:r>
              <w:t>mock</w:t>
            </w:r>
            <w:proofErr w:type="spellEnd"/>
            <w:r>
              <w:t>.</w:t>
            </w:r>
          </w:p>
        </w:tc>
      </w:tr>
    </w:tbl>
    <w:p w14:paraId="7C55EB81" w14:textId="77777777" w:rsidR="00F106E8" w:rsidRDefault="00F106E8" w:rsidP="00F106E8"/>
    <w:p w14:paraId="0738AF6D" w14:textId="77777777" w:rsidR="00F106E8" w:rsidRDefault="00F106E8" w:rsidP="00F106E8">
      <w:r>
        <w:t xml:space="preserve">La couche de test est directement liée à la tactique </w:t>
      </w:r>
      <w:proofErr w:type="spellStart"/>
      <w:r>
        <w:rPr>
          <w:i/>
        </w:rPr>
        <w:t>mock</w:t>
      </w:r>
      <w:proofErr w:type="spellEnd"/>
      <w:r>
        <w:rPr>
          <w:i/>
        </w:rPr>
        <w:t xml:space="preserve"> / stub </w:t>
      </w:r>
      <w:r>
        <w:t xml:space="preserve">utilisée. Les classes de proxy </w:t>
      </w:r>
      <w:commentRangeStart w:id="14"/>
      <w:r>
        <w:t xml:space="preserve">et la base de données sont nécessaires car l’une est testée et l’autre est </w:t>
      </w:r>
      <w:proofErr w:type="spellStart"/>
      <w:r>
        <w:t>mockée</w:t>
      </w:r>
      <w:proofErr w:type="spellEnd"/>
      <w:r>
        <w:t xml:space="preserve"> pour le bien des tests.</w:t>
      </w:r>
      <w:commentRangeEnd w:id="14"/>
      <w:r w:rsidR="00E06B36">
        <w:rPr>
          <w:rStyle w:val="CommentReference"/>
        </w:rPr>
        <w:commentReference w:id="14"/>
      </w:r>
    </w:p>
    <w:p w14:paraId="24AE89F1" w14:textId="77777777" w:rsidR="00F106E8" w:rsidRDefault="00F106E8" w:rsidP="00F106E8">
      <w:r>
        <w:t xml:space="preserve">La tactique est une bonne solution au problème de devoir tester de manière efficace et précise le module de proxy qui permet de réduire l’impact des fraudes bancaires. On évite les tests manuels ou les tests qui requièrent beaucoup de ressources (environnement de test / </w:t>
      </w:r>
      <w:proofErr w:type="spellStart"/>
      <w:r>
        <w:t>sandbox</w:t>
      </w:r>
      <w:proofErr w:type="spellEnd"/>
      <w:r>
        <w:t>) en utilisant un test unitaire avec un focus sur l’algorithme de détection.</w:t>
      </w:r>
    </w:p>
    <w:p w14:paraId="56EEB5DF" w14:textId="77777777" w:rsidR="00F106E8" w:rsidRDefault="00F106E8">
      <w:r>
        <w:br w:type="page"/>
      </w:r>
    </w:p>
    <w:p w14:paraId="1EC40541" w14:textId="77777777" w:rsidR="00F106E8" w:rsidRDefault="00F106E8" w:rsidP="00F106E8">
      <w:pPr>
        <w:pStyle w:val="Heading1"/>
      </w:pPr>
      <w:proofErr w:type="spellStart"/>
      <w:r>
        <w:lastRenderedPageBreak/>
        <w:t>Equipe</w:t>
      </w:r>
      <w:proofErr w:type="spellEnd"/>
      <w:r>
        <w:t xml:space="preserve"> 05</w:t>
      </w:r>
    </w:p>
    <w:p w14:paraId="610A4EE6" w14:textId="77777777" w:rsidR="00F106E8" w:rsidRDefault="00F106E8" w:rsidP="00F106E8"/>
    <w:p w14:paraId="6381C7E9" w14:textId="77777777" w:rsidR="00F106E8" w:rsidRDefault="00F106E8" w:rsidP="00F106E8">
      <w:pPr>
        <w:pStyle w:val="Titreprincipal"/>
      </w:pPr>
      <w:r>
        <w:t>LOG430 – Architecture logicielle</w:t>
      </w:r>
    </w:p>
    <w:p w14:paraId="04DF273D" w14:textId="77777777" w:rsidR="00F106E8" w:rsidRDefault="00F106E8" w:rsidP="00F106E8">
      <w:pPr>
        <w:pStyle w:val="Titre1"/>
        <w:rPr>
          <w:lang w:val="en-US"/>
        </w:rPr>
      </w:pPr>
      <w:proofErr w:type="spellStart"/>
      <w:r>
        <w:rPr>
          <w:lang w:val="en-US"/>
        </w:rPr>
        <w:t>Scénarios</w:t>
      </w:r>
      <w:proofErr w:type="spellEnd"/>
      <w:r>
        <w:rPr>
          <w:lang w:val="en-US"/>
        </w:rPr>
        <w:t xml:space="preserve"> de </w:t>
      </w:r>
      <w:proofErr w:type="spellStart"/>
      <w:r>
        <w:rPr>
          <w:lang w:val="en-US"/>
        </w:rPr>
        <w:t>qualité</w:t>
      </w:r>
      <w:proofErr w:type="spellEnd"/>
      <w:r>
        <w:rPr>
          <w:lang w:val="en-US"/>
        </w:rPr>
        <w:t xml:space="preserve">, </w:t>
      </w:r>
      <w:proofErr w:type="spellStart"/>
      <w:r>
        <w:rPr>
          <w:lang w:val="en-US"/>
        </w:rPr>
        <w:t>tactiques</w:t>
      </w:r>
      <w:proofErr w:type="spellEnd"/>
      <w:r>
        <w:rPr>
          <w:lang w:val="en-US"/>
        </w:rPr>
        <w:t xml:space="preserve"> </w:t>
      </w:r>
      <w:proofErr w:type="gramStart"/>
      <w:r>
        <w:rPr>
          <w:lang w:val="en-US"/>
        </w:rPr>
        <w:t>et</w:t>
      </w:r>
      <w:proofErr w:type="gramEnd"/>
      <w:r>
        <w:rPr>
          <w:lang w:val="en-US"/>
        </w:rPr>
        <w:t xml:space="preserve"> justifications des </w:t>
      </w:r>
      <w:proofErr w:type="spellStart"/>
      <w:r>
        <w:rPr>
          <w:lang w:val="en-US"/>
        </w:rPr>
        <w:t>attributs</w:t>
      </w:r>
      <w:proofErr w:type="spellEnd"/>
      <w:r>
        <w:rPr>
          <w:lang w:val="en-US"/>
        </w:rPr>
        <w:t xml:space="preserve"> </w:t>
      </w:r>
      <w:proofErr w:type="spellStart"/>
      <w:r>
        <w:rPr>
          <w:lang w:val="en-US"/>
        </w:rPr>
        <w:t>produits</w:t>
      </w:r>
      <w:proofErr w:type="spellEnd"/>
      <w:r>
        <w:rPr>
          <w:lang w:val="en-US"/>
        </w:rPr>
        <w:t xml:space="preserve"> par les </w:t>
      </w:r>
      <w:proofErr w:type="spellStart"/>
      <w:r>
        <w:rPr>
          <w:lang w:val="en-US"/>
        </w:rPr>
        <w:t>équipes</w:t>
      </w:r>
      <w:proofErr w:type="spellEnd"/>
      <w:r>
        <w:rPr>
          <w:lang w:val="en-US"/>
        </w:rPr>
        <w:t xml:space="preserve"> en </w:t>
      </w:r>
      <w:proofErr w:type="spellStart"/>
      <w:r>
        <w:rPr>
          <w:lang w:val="en-US"/>
        </w:rPr>
        <w:t>classe</w:t>
      </w:r>
      <w:proofErr w:type="spellEnd"/>
    </w:p>
    <w:p w14:paraId="7FF110B8" w14:textId="77777777" w:rsidR="00F106E8" w:rsidRDefault="00F106E8" w:rsidP="00F106E8">
      <w:pPr>
        <w:pStyle w:val="Titre1"/>
        <w:rPr>
          <w:lang w:val="en-US"/>
        </w:rPr>
      </w:pPr>
      <w:r>
        <w:rPr>
          <w:lang w:val="en-US"/>
        </w:rPr>
        <w:t xml:space="preserve">&lt; </w:t>
      </w:r>
      <w:proofErr w:type="spellStart"/>
      <w:r>
        <w:rPr>
          <w:lang w:val="en-US"/>
        </w:rPr>
        <w:t>Testabilité</w:t>
      </w:r>
      <w:proofErr w:type="spellEnd"/>
      <w:r>
        <w:rPr>
          <w:lang w:val="en-US"/>
        </w:rPr>
        <w:t xml:space="preserve"> &gt; – Justification (en </w:t>
      </w:r>
      <w:proofErr w:type="spellStart"/>
      <w:r>
        <w:rPr>
          <w:lang w:val="en-US"/>
        </w:rPr>
        <w:t>classe</w:t>
      </w:r>
      <w:proofErr w:type="spellEnd"/>
      <w:r>
        <w:rPr>
          <w:lang w:val="en-US"/>
        </w:rPr>
        <w:t>)</w:t>
      </w:r>
    </w:p>
    <w:p w14:paraId="5E1B6092" w14:textId="77777777" w:rsidR="00F106E8" w:rsidRDefault="00F106E8" w:rsidP="00F106E8">
      <w:pPr>
        <w:widowControl w:val="0"/>
        <w:jc w:val="both"/>
        <w:rPr>
          <w:rFonts w:ascii="Tahoma" w:hAnsi="Tahoma" w:cs="Tahoma"/>
          <w:lang w:val="en-US"/>
        </w:rPr>
      </w:pPr>
      <w:proofErr w:type="spellStart"/>
      <w:r>
        <w:rPr>
          <w:rFonts w:ascii="Tahoma" w:hAnsi="Tahoma" w:cs="Tahoma"/>
          <w:lang w:val="en-US"/>
        </w:rPr>
        <w:t>Difficulté</w:t>
      </w:r>
      <w:proofErr w:type="spellEnd"/>
      <w:r>
        <w:rPr>
          <w:rFonts w:ascii="Tahoma" w:hAnsi="Tahoma" w:cs="Tahoma"/>
          <w:lang w:val="en-US"/>
        </w:rPr>
        <w:t xml:space="preserve"> à tester </w:t>
      </w:r>
      <w:proofErr w:type="gramStart"/>
      <w:r>
        <w:rPr>
          <w:rFonts w:ascii="Tahoma" w:hAnsi="Tahoma" w:cs="Tahoma"/>
          <w:lang w:val="en-US"/>
        </w:rPr>
        <w:t>un</w:t>
      </w:r>
      <w:proofErr w:type="gramEnd"/>
      <w:r>
        <w:rPr>
          <w:rFonts w:ascii="Tahoma" w:hAnsi="Tahoma" w:cs="Tahoma"/>
          <w:lang w:val="en-US"/>
        </w:rPr>
        <w:t xml:space="preserve"> GAB sans </w:t>
      </w:r>
      <w:proofErr w:type="spellStart"/>
      <w:r>
        <w:rPr>
          <w:rFonts w:ascii="Tahoma" w:hAnsi="Tahoma" w:cs="Tahoma"/>
          <w:lang w:val="en-US"/>
        </w:rPr>
        <w:t>effectuer</w:t>
      </w:r>
      <w:proofErr w:type="spellEnd"/>
      <w:r>
        <w:rPr>
          <w:rFonts w:ascii="Tahoma" w:hAnsi="Tahoma" w:cs="Tahoma"/>
          <w:lang w:val="en-US"/>
        </w:rPr>
        <w:t xml:space="preserve"> de </w:t>
      </w:r>
      <w:proofErr w:type="spellStart"/>
      <w:r>
        <w:rPr>
          <w:rFonts w:ascii="Tahoma" w:hAnsi="Tahoma" w:cs="Tahoma"/>
          <w:lang w:val="en-US"/>
        </w:rPr>
        <w:t>réelles</w:t>
      </w:r>
      <w:proofErr w:type="spellEnd"/>
      <w:r>
        <w:rPr>
          <w:rFonts w:ascii="Tahoma" w:hAnsi="Tahoma" w:cs="Tahoma"/>
          <w:lang w:val="en-US"/>
        </w:rPr>
        <w:t xml:space="preserve"> transactions avec des </w:t>
      </w:r>
      <w:proofErr w:type="spellStart"/>
      <w:r>
        <w:rPr>
          <w:rFonts w:ascii="Tahoma" w:hAnsi="Tahoma" w:cs="Tahoma"/>
          <w:lang w:val="en-US"/>
        </w:rPr>
        <w:t>comptes</w:t>
      </w:r>
      <w:proofErr w:type="spellEnd"/>
      <w:r>
        <w:rPr>
          <w:rFonts w:ascii="Tahoma" w:hAnsi="Tahoma" w:cs="Tahoma"/>
          <w:lang w:val="en-US"/>
        </w:rPr>
        <w:t xml:space="preserve"> clients.</w:t>
      </w:r>
    </w:p>
    <w:p w14:paraId="5B54B973" w14:textId="77777777" w:rsidR="00F106E8" w:rsidRDefault="00F106E8" w:rsidP="00F106E8">
      <w:pPr>
        <w:pStyle w:val="Titre1"/>
        <w:rPr>
          <w:lang w:val="en-US"/>
        </w:rPr>
      </w:pPr>
      <w:r>
        <w:rPr>
          <w:lang w:val="en-US"/>
        </w:rPr>
        <w:t>&lt;</w:t>
      </w:r>
      <w:proofErr w:type="spellStart"/>
      <w:r>
        <w:rPr>
          <w:lang w:val="en-US"/>
        </w:rPr>
        <w:t>Testabilité</w:t>
      </w:r>
      <w:proofErr w:type="spellEnd"/>
      <w:r>
        <w:rPr>
          <w:lang w:val="en-US"/>
        </w:rPr>
        <w:t xml:space="preserve">&gt; – </w:t>
      </w:r>
      <w:proofErr w:type="spellStart"/>
      <w:r>
        <w:rPr>
          <w:lang w:val="en-US"/>
        </w:rPr>
        <w:t>Scénario</w:t>
      </w:r>
      <w:proofErr w:type="spellEnd"/>
      <w:r>
        <w:rPr>
          <w:lang w:val="en-US"/>
        </w:rPr>
        <w:t xml:space="preserve"> 1 (en </w:t>
      </w:r>
      <w:proofErr w:type="spellStart"/>
      <w:r>
        <w:rPr>
          <w:lang w:val="en-US"/>
        </w:rPr>
        <w:t>classe</w:t>
      </w:r>
      <w:proofErr w:type="spellEnd"/>
      <w:r>
        <w:rPr>
          <w:lang w:val="en-US"/>
        </w:rPr>
        <w:t>)</w:t>
      </w:r>
    </w:p>
    <w:p w14:paraId="5C5B46A5" w14:textId="77777777" w:rsidR="00F106E8" w:rsidRDefault="00F106E8" w:rsidP="00F106E8">
      <w:r w:rsidRPr="00E06B36">
        <w:rPr>
          <w:b/>
        </w:rPr>
        <w:t>Source</w:t>
      </w:r>
      <w:r>
        <w:t xml:space="preserve">: Testeurs du système </w:t>
      </w:r>
    </w:p>
    <w:p w14:paraId="34B207ED" w14:textId="77777777" w:rsidR="00F106E8" w:rsidRDefault="00F106E8" w:rsidP="00F106E8">
      <w:proofErr w:type="spellStart"/>
      <w:r w:rsidRPr="00E06B36">
        <w:rPr>
          <w:b/>
        </w:rPr>
        <w:t>Stimuli</w:t>
      </w:r>
      <w:proofErr w:type="spellEnd"/>
      <w:r>
        <w:t>: La délivrance du GAB à la banque.</w:t>
      </w:r>
    </w:p>
    <w:p w14:paraId="2CE6DCBA" w14:textId="77777777" w:rsidR="00F106E8" w:rsidRDefault="00F106E8" w:rsidP="00F106E8">
      <w:r w:rsidRPr="00E06B36">
        <w:rPr>
          <w:b/>
        </w:rPr>
        <w:t>Artéfact</w:t>
      </w:r>
      <w:r>
        <w:t xml:space="preserve">: Les communications entre le GAB et </w:t>
      </w:r>
      <w:proofErr w:type="gramStart"/>
      <w:r>
        <w:t>les serveurs bancaire</w:t>
      </w:r>
      <w:proofErr w:type="gramEnd"/>
    </w:p>
    <w:p w14:paraId="2FAE85F1" w14:textId="77777777" w:rsidR="00F106E8" w:rsidRDefault="00F106E8" w:rsidP="00F106E8">
      <w:r w:rsidRPr="00E06B36">
        <w:rPr>
          <w:b/>
        </w:rPr>
        <w:t>Environnement</w:t>
      </w:r>
      <w:r>
        <w:t>: A la fin de la période d'intégration</w:t>
      </w:r>
    </w:p>
    <w:p w14:paraId="55553522" w14:textId="77777777" w:rsidR="00F106E8" w:rsidRDefault="00F106E8" w:rsidP="00F106E8">
      <w:r w:rsidRPr="00E06B36">
        <w:rPr>
          <w:b/>
        </w:rPr>
        <w:t>Réponse</w:t>
      </w:r>
      <w:r>
        <w:t>: Exécuter les tests sur le système et capturer les résultats pour les comparer avec ceux attendus.</w:t>
      </w:r>
    </w:p>
    <w:p w14:paraId="0E27E97E" w14:textId="319EEBC7" w:rsidR="00F106E8" w:rsidRDefault="00F106E8" w:rsidP="00E06B36">
      <w:r w:rsidRPr="00E06B36">
        <w:rPr>
          <w:b/>
        </w:rPr>
        <w:t>Mesure de la réponse</w:t>
      </w:r>
      <w:r>
        <w:t xml:space="preserve">: </w:t>
      </w:r>
      <w:commentRangeStart w:id="15"/>
      <w:r>
        <w:t xml:space="preserve">Effort </w:t>
      </w:r>
      <w:commentRangeEnd w:id="15"/>
      <w:r w:rsidR="00E06B36">
        <w:rPr>
          <w:rStyle w:val="CommentReference"/>
        </w:rPr>
        <w:commentReference w:id="15"/>
      </w:r>
      <w:r>
        <w:t>pour trouver l'erreur dans les classes concernées.</w:t>
      </w:r>
    </w:p>
    <w:p w14:paraId="2C354172" w14:textId="77777777" w:rsidR="00F106E8" w:rsidRDefault="00F106E8" w:rsidP="00F106E8">
      <w:pPr>
        <w:pStyle w:val="Titre1"/>
        <w:rPr>
          <w:lang w:val="en-US"/>
        </w:rPr>
      </w:pPr>
      <w:r>
        <w:rPr>
          <w:lang w:val="en-US"/>
        </w:rPr>
        <w:t>&lt;</w:t>
      </w:r>
      <w:proofErr w:type="spellStart"/>
      <w:r>
        <w:rPr>
          <w:lang w:val="en-US"/>
        </w:rPr>
        <w:t>Testabilité</w:t>
      </w:r>
      <w:proofErr w:type="spellEnd"/>
      <w:r>
        <w:rPr>
          <w:lang w:val="en-US"/>
        </w:rPr>
        <w:t xml:space="preserve">&gt; – </w:t>
      </w:r>
      <w:proofErr w:type="spellStart"/>
      <w:r>
        <w:rPr>
          <w:lang w:val="en-US"/>
        </w:rPr>
        <w:t>Tactique</w:t>
      </w:r>
      <w:proofErr w:type="spellEnd"/>
      <w:r>
        <w:rPr>
          <w:lang w:val="en-US"/>
        </w:rPr>
        <w:t xml:space="preserve"> 1 (en </w:t>
      </w:r>
      <w:proofErr w:type="spellStart"/>
      <w:r>
        <w:rPr>
          <w:lang w:val="en-US"/>
        </w:rPr>
        <w:t>classe</w:t>
      </w:r>
      <w:proofErr w:type="spellEnd"/>
      <w:r>
        <w:rPr>
          <w:lang w:val="en-US"/>
        </w:rPr>
        <w:t>)</w:t>
      </w:r>
    </w:p>
    <w:p w14:paraId="121C6E82" w14:textId="77777777" w:rsidR="00F106E8" w:rsidRDefault="00F106E8" w:rsidP="00F106E8">
      <w:r w:rsidRPr="00E06B36">
        <w:rPr>
          <w:b/>
        </w:rPr>
        <w:t>Description</w:t>
      </w:r>
      <w:r>
        <w:t>: Source de données abstraite</w:t>
      </w:r>
    </w:p>
    <w:p w14:paraId="08177252" w14:textId="3BE06E65" w:rsidR="00F106E8" w:rsidRPr="00E06B36" w:rsidRDefault="00F106E8" w:rsidP="00E06B36">
      <w:commentRangeStart w:id="16"/>
      <w:r w:rsidRPr="00E06B36">
        <w:rPr>
          <w:b/>
        </w:rPr>
        <w:t>Justification</w:t>
      </w:r>
      <w:commentRangeEnd w:id="16"/>
      <w:r w:rsidR="00F76136">
        <w:rPr>
          <w:rStyle w:val="CommentReference"/>
        </w:rPr>
        <w:commentReference w:id="16"/>
      </w:r>
      <w:r>
        <w:t>: Création d'un environnement externe au système bancaire avec un contrôle total des données pour prévoir les résultats de tests et ainsi éviter tout risque de contamina</w:t>
      </w:r>
      <w:r w:rsidR="00E06B36">
        <w:t>tion des données de production.</w:t>
      </w:r>
    </w:p>
    <w:p w14:paraId="06896060" w14:textId="77777777" w:rsidR="00F106E8" w:rsidRDefault="00F106E8" w:rsidP="00F106E8">
      <w:pPr>
        <w:pStyle w:val="Titre1"/>
        <w:rPr>
          <w:lang w:val="en-US"/>
        </w:rPr>
      </w:pPr>
      <w:r>
        <w:rPr>
          <w:lang w:val="en-US"/>
        </w:rPr>
        <w:t>&lt;</w:t>
      </w:r>
      <w:proofErr w:type="spellStart"/>
      <w:r>
        <w:rPr>
          <w:lang w:val="en-US"/>
        </w:rPr>
        <w:t>Testabilité</w:t>
      </w:r>
      <w:proofErr w:type="spellEnd"/>
      <w:r>
        <w:rPr>
          <w:lang w:val="en-US"/>
        </w:rPr>
        <w:t xml:space="preserve">&gt; – </w:t>
      </w:r>
      <w:proofErr w:type="spellStart"/>
      <w:r>
        <w:rPr>
          <w:lang w:val="en-US"/>
        </w:rPr>
        <w:t>Vue</w:t>
      </w:r>
      <w:proofErr w:type="spellEnd"/>
      <w:r>
        <w:rPr>
          <w:lang w:val="en-US"/>
        </w:rPr>
        <w:t xml:space="preserve"> </w:t>
      </w:r>
      <w:proofErr w:type="spellStart"/>
      <w:r>
        <w:rPr>
          <w:lang w:val="en-US"/>
        </w:rPr>
        <w:t>Architecturale</w:t>
      </w:r>
      <w:proofErr w:type="spellEnd"/>
      <w:r>
        <w:rPr>
          <w:lang w:val="en-US"/>
        </w:rPr>
        <w:t xml:space="preserve"> (en </w:t>
      </w:r>
      <w:proofErr w:type="spellStart"/>
      <w:r>
        <w:rPr>
          <w:lang w:val="en-US"/>
        </w:rPr>
        <w:t>classe</w:t>
      </w:r>
      <w:proofErr w:type="spellEnd"/>
      <w:r>
        <w:rPr>
          <w:lang w:val="en-US"/>
        </w:rPr>
        <w:t>)</w:t>
      </w:r>
    </w:p>
    <w:p w14:paraId="5F42F945" w14:textId="77777777" w:rsidR="00F106E8" w:rsidRDefault="00F106E8" w:rsidP="00F106E8">
      <w:r>
        <w:rPr>
          <w:noProof/>
          <w:lang w:val="en-US"/>
        </w:rPr>
        <w:drawing>
          <wp:anchor distT="0" distB="0" distL="0" distR="0" simplePos="0" relativeHeight="251659264" behindDoc="0" locked="0" layoutInCell="1" allowOverlap="1" wp14:anchorId="64249041" wp14:editId="69BEEAF9">
            <wp:simplePos x="0" y="0"/>
            <wp:positionH relativeFrom="column">
              <wp:align>center</wp:align>
            </wp:positionH>
            <wp:positionV relativeFrom="paragraph">
              <wp:align>top</wp:align>
            </wp:positionV>
            <wp:extent cx="4673600" cy="251333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673600" cy="2513330"/>
                    </a:xfrm>
                    <a:prstGeom prst="rect">
                      <a:avLst/>
                    </a:prstGeom>
                    <a:noFill/>
                    <a:ln w="9525">
                      <a:noFill/>
                      <a:miter lim="800000"/>
                      <a:headEnd/>
                      <a:tailEnd/>
                    </a:ln>
                  </pic:spPr>
                </pic:pic>
              </a:graphicData>
            </a:graphic>
          </wp:anchor>
        </w:drawing>
      </w:r>
    </w:p>
    <w:p w14:paraId="2761C753" w14:textId="77777777" w:rsidR="00F106E8" w:rsidRDefault="00F106E8" w:rsidP="00F106E8"/>
    <w:p w14:paraId="6D288D45" w14:textId="77777777" w:rsidR="00F106E8" w:rsidRDefault="00F106E8" w:rsidP="00F106E8"/>
    <w:p w14:paraId="47C09344" w14:textId="77777777" w:rsidR="00F106E8" w:rsidRDefault="00F106E8" w:rsidP="00F106E8">
      <w:pPr>
        <w:widowControl w:val="0"/>
        <w:rPr>
          <w:u w:val="single"/>
        </w:rPr>
      </w:pPr>
      <w:r>
        <w:rPr>
          <w:u w:val="single"/>
        </w:rPr>
        <w:lastRenderedPageBreak/>
        <w:t>Texte de description du diagramme</w:t>
      </w:r>
    </w:p>
    <w:p w14:paraId="41DE73A4" w14:textId="5D805654" w:rsidR="00F106E8" w:rsidRDefault="00F106E8" w:rsidP="00F106E8">
      <w:pPr>
        <w:widowControl w:val="0"/>
      </w:pPr>
      <w:r>
        <w:t>Le diagramme précédent représente l’interaction qu’il y a entre un guichet automatique bancaire et un serveur de test. Le serveur contient des données fictives que les testeurs connaissent. Ils peuvent alors prévoir le résultat de l'action du GAB lors des phases de test d'intégration.</w:t>
      </w:r>
    </w:p>
    <w:p w14:paraId="0E072F8D" w14:textId="77777777" w:rsidR="00F106E8" w:rsidRDefault="00F106E8" w:rsidP="00F106E8">
      <w:pPr>
        <w:widowControl w:val="0"/>
      </w:pPr>
    </w:p>
    <w:p w14:paraId="44B7E6F3" w14:textId="77777777" w:rsidR="00F106E8" w:rsidRDefault="00F106E8" w:rsidP="00F106E8">
      <w:pPr>
        <w:widowControl w:val="0"/>
        <w:rPr>
          <w:u w:val="single"/>
        </w:rPr>
      </w:pPr>
      <w:r>
        <w:rPr>
          <w:u w:val="single"/>
        </w:rPr>
        <w:t>Table de description des éléments du diagramme</w:t>
      </w:r>
    </w:p>
    <w:p w14:paraId="5E23D0FE" w14:textId="77777777" w:rsidR="00F106E8" w:rsidRDefault="00F106E8" w:rsidP="00F106E8">
      <w:pPr>
        <w:widowControl w:val="0"/>
        <w:numPr>
          <w:ilvl w:val="0"/>
          <w:numId w:val="2"/>
        </w:numPr>
        <w:suppressAutoHyphens/>
      </w:pPr>
      <w:r>
        <w:rPr>
          <w:b/>
        </w:rPr>
        <w:t>GAB</w:t>
      </w:r>
      <w:r>
        <w:t>: Guichet automatique bancaire que le client utilise pour effectuer une transaction.</w:t>
      </w:r>
    </w:p>
    <w:p w14:paraId="1F157C83" w14:textId="77777777" w:rsidR="00F106E8" w:rsidRDefault="00F106E8" w:rsidP="00F106E8">
      <w:pPr>
        <w:widowControl w:val="0"/>
        <w:numPr>
          <w:ilvl w:val="0"/>
          <w:numId w:val="2"/>
        </w:numPr>
        <w:suppressAutoHyphens/>
      </w:pPr>
      <w:proofErr w:type="spellStart"/>
      <w:r>
        <w:rPr>
          <w:b/>
        </w:rPr>
        <w:t>ServeurTest</w:t>
      </w:r>
      <w:proofErr w:type="spellEnd"/>
      <w:r>
        <w:t>: Serveur de test pour simuler les comptes clients</w:t>
      </w:r>
    </w:p>
    <w:p w14:paraId="16567812" w14:textId="77777777" w:rsidR="00F106E8" w:rsidRDefault="00F106E8" w:rsidP="00F106E8">
      <w:pPr>
        <w:widowControl w:val="0"/>
        <w:numPr>
          <w:ilvl w:val="0"/>
          <w:numId w:val="2"/>
        </w:numPr>
        <w:suppressAutoHyphens/>
      </w:pPr>
      <w:bookmarkStart w:id="17" w:name="__DdeLink__894_220453338"/>
      <w:r>
        <w:rPr>
          <w:b/>
        </w:rPr>
        <w:t>Authentification</w:t>
      </w:r>
      <w:bookmarkEnd w:id="17"/>
      <w:r>
        <w:t>: Classe logicielle  récolte les informations du client</w:t>
      </w:r>
    </w:p>
    <w:p w14:paraId="0E491326" w14:textId="77777777" w:rsidR="00F106E8" w:rsidRDefault="00F106E8" w:rsidP="00F106E8">
      <w:pPr>
        <w:widowControl w:val="0"/>
        <w:numPr>
          <w:ilvl w:val="0"/>
          <w:numId w:val="2"/>
        </w:numPr>
        <w:suppressAutoHyphens/>
      </w:pPr>
      <w:r>
        <w:rPr>
          <w:b/>
        </w:rPr>
        <w:t>Transaction</w:t>
      </w:r>
      <w:r>
        <w:t>: Classe logicielle  qui effectue une transaction bancaire</w:t>
      </w:r>
    </w:p>
    <w:p w14:paraId="24704CA8" w14:textId="77777777" w:rsidR="00F106E8" w:rsidRDefault="00F106E8" w:rsidP="00F106E8">
      <w:pPr>
        <w:widowControl w:val="0"/>
        <w:numPr>
          <w:ilvl w:val="0"/>
          <w:numId w:val="2"/>
        </w:numPr>
        <w:suppressAutoHyphens/>
      </w:pPr>
      <w:r>
        <w:rPr>
          <w:b/>
        </w:rPr>
        <w:t>Donnée Abstraites</w:t>
      </w:r>
      <w:r>
        <w:t>: Base de donnée de test.</w:t>
      </w:r>
    </w:p>
    <w:p w14:paraId="0339972F" w14:textId="77777777" w:rsidR="00F106E8" w:rsidRDefault="00F106E8" w:rsidP="00F106E8">
      <w:pPr>
        <w:widowControl w:val="0"/>
        <w:numPr>
          <w:ilvl w:val="0"/>
          <w:numId w:val="2"/>
        </w:numPr>
        <w:suppressAutoHyphens/>
      </w:pPr>
      <w:r>
        <w:rPr>
          <w:b/>
        </w:rPr>
        <w:t>Réalisation de tests d'intégration</w:t>
      </w:r>
      <w:r>
        <w:t>: Lien de communication entre le GAB et le serveur de tests</w:t>
      </w:r>
      <w:proofErr w:type="gramStart"/>
      <w:r>
        <w:t>..</w:t>
      </w:r>
      <w:proofErr w:type="gramEnd"/>
    </w:p>
    <w:p w14:paraId="5369AADC" w14:textId="77777777" w:rsidR="00F106E8" w:rsidRDefault="00F106E8" w:rsidP="00F106E8">
      <w:pPr>
        <w:widowControl w:val="0"/>
      </w:pPr>
    </w:p>
    <w:p w14:paraId="17CC8A06" w14:textId="77777777" w:rsidR="00F106E8" w:rsidRDefault="00F106E8" w:rsidP="00F106E8"/>
    <w:p w14:paraId="42C240FA" w14:textId="329D7E4F" w:rsidR="00F106E8" w:rsidRPr="00F76136" w:rsidRDefault="00F106E8" w:rsidP="00F76136">
      <w:r>
        <w:br w:type="page"/>
      </w:r>
      <w:proofErr w:type="spellStart"/>
      <w:r>
        <w:rPr>
          <w:rFonts w:ascii="Calibri" w:hAnsi="Calibri" w:cs="Calibri"/>
          <w:b/>
          <w:bCs/>
          <w:sz w:val="42"/>
          <w:szCs w:val="42"/>
          <w:lang w:val="en-US"/>
        </w:rPr>
        <w:lastRenderedPageBreak/>
        <w:t>Équipe</w:t>
      </w:r>
      <w:proofErr w:type="spellEnd"/>
      <w:r>
        <w:rPr>
          <w:rFonts w:ascii="Calibri" w:hAnsi="Calibri" w:cs="Calibri"/>
          <w:b/>
          <w:bCs/>
          <w:sz w:val="42"/>
          <w:szCs w:val="42"/>
          <w:lang w:val="en-US"/>
        </w:rPr>
        <w:t xml:space="preserve"> 7 </w:t>
      </w:r>
    </w:p>
    <w:p w14:paraId="31438E7D" w14:textId="77777777" w:rsidR="00F106E8" w:rsidRDefault="00F106E8" w:rsidP="00F106E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 xml:space="preserve">&lt; </w:t>
      </w:r>
      <w:proofErr w:type="spellStart"/>
      <w:r>
        <w:rPr>
          <w:rFonts w:ascii="Calibri" w:hAnsi="Calibri" w:cs="Calibri"/>
          <w:b/>
          <w:bCs/>
          <w:sz w:val="42"/>
          <w:szCs w:val="42"/>
          <w:lang w:val="en-US"/>
        </w:rPr>
        <w:t>Testabilité</w:t>
      </w:r>
      <w:proofErr w:type="spellEnd"/>
      <w:r>
        <w:rPr>
          <w:rFonts w:ascii="Calibri" w:hAnsi="Calibri" w:cs="Calibri"/>
          <w:b/>
          <w:bCs/>
          <w:sz w:val="42"/>
          <w:szCs w:val="42"/>
          <w:lang w:val="en-US"/>
        </w:rPr>
        <w:t xml:space="preserve"> &gt; – Justification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07BE18D2" w14:textId="77777777" w:rsidR="00F106E8" w:rsidRDefault="00F106E8" w:rsidP="00F106E8">
      <w:pPr>
        <w:widowControl w:val="0"/>
        <w:autoSpaceDE w:val="0"/>
        <w:autoSpaceDN w:val="0"/>
        <w:adjustRightInd w:val="0"/>
        <w:spacing w:after="240"/>
        <w:rPr>
          <w:rFonts w:ascii="Times" w:hAnsi="Times" w:cs="Times"/>
          <w:sz w:val="24"/>
          <w:szCs w:val="24"/>
          <w:lang w:val="en-US"/>
        </w:rPr>
      </w:pPr>
      <w:r>
        <w:rPr>
          <w:rFonts w:ascii="Arial" w:hAnsi="Arial" w:cs="Arial"/>
          <w:sz w:val="30"/>
          <w:szCs w:val="30"/>
          <w:lang w:val="en-US"/>
        </w:rPr>
        <w:t xml:space="preserve">On </w:t>
      </w:r>
      <w:proofErr w:type="spellStart"/>
      <w:r>
        <w:rPr>
          <w:rFonts w:ascii="Arial" w:hAnsi="Arial" w:cs="Arial"/>
          <w:sz w:val="30"/>
          <w:szCs w:val="30"/>
          <w:lang w:val="en-US"/>
        </w:rPr>
        <w:t>veut</w:t>
      </w:r>
      <w:proofErr w:type="spellEnd"/>
      <w:r>
        <w:rPr>
          <w:rFonts w:ascii="Arial" w:hAnsi="Arial" w:cs="Arial"/>
          <w:sz w:val="30"/>
          <w:szCs w:val="30"/>
          <w:lang w:val="en-US"/>
        </w:rPr>
        <w:t xml:space="preserve"> un </w:t>
      </w:r>
      <w:proofErr w:type="spellStart"/>
      <w:r>
        <w:rPr>
          <w:rFonts w:ascii="Arial" w:hAnsi="Arial" w:cs="Arial"/>
          <w:sz w:val="30"/>
          <w:szCs w:val="30"/>
          <w:lang w:val="en-US"/>
        </w:rPr>
        <w:t>moyen</w:t>
      </w:r>
      <w:proofErr w:type="spellEnd"/>
      <w:r>
        <w:rPr>
          <w:rFonts w:ascii="Arial" w:hAnsi="Arial" w:cs="Arial"/>
          <w:sz w:val="30"/>
          <w:szCs w:val="30"/>
          <w:lang w:val="en-US"/>
        </w:rPr>
        <w:t xml:space="preserve"> de tester les </w:t>
      </w:r>
      <w:proofErr w:type="spellStart"/>
      <w:r>
        <w:rPr>
          <w:rFonts w:ascii="Arial" w:hAnsi="Arial" w:cs="Arial"/>
          <w:sz w:val="30"/>
          <w:szCs w:val="30"/>
          <w:lang w:val="en-US"/>
        </w:rPr>
        <w:t>fonctionnalités</w:t>
      </w:r>
      <w:proofErr w:type="spellEnd"/>
      <w:r>
        <w:rPr>
          <w:rFonts w:ascii="Arial" w:hAnsi="Arial" w:cs="Arial"/>
          <w:sz w:val="30"/>
          <w:szCs w:val="30"/>
          <w:lang w:val="en-US"/>
        </w:rPr>
        <w:t xml:space="preserve"> du GAB avec des </w:t>
      </w:r>
      <w:proofErr w:type="spellStart"/>
      <w:r>
        <w:rPr>
          <w:rFonts w:ascii="Arial" w:hAnsi="Arial" w:cs="Arial"/>
          <w:sz w:val="30"/>
          <w:szCs w:val="30"/>
          <w:lang w:val="en-US"/>
        </w:rPr>
        <w:t>valeurs</w:t>
      </w:r>
      <w:proofErr w:type="spellEnd"/>
      <w:r>
        <w:rPr>
          <w:rFonts w:ascii="Arial" w:hAnsi="Arial" w:cs="Arial"/>
          <w:sz w:val="30"/>
          <w:szCs w:val="30"/>
          <w:lang w:val="en-US"/>
        </w:rPr>
        <w:t xml:space="preserve"> de tests </w:t>
      </w:r>
      <w:proofErr w:type="spellStart"/>
      <w:r>
        <w:rPr>
          <w:rFonts w:ascii="Arial" w:hAnsi="Arial" w:cs="Arial"/>
          <w:sz w:val="30"/>
          <w:szCs w:val="30"/>
          <w:lang w:val="en-US"/>
        </w:rPr>
        <w:t>réalistes</w:t>
      </w:r>
      <w:proofErr w:type="spellEnd"/>
      <w:r>
        <w:rPr>
          <w:rFonts w:ascii="Arial" w:hAnsi="Arial" w:cs="Arial"/>
          <w:sz w:val="30"/>
          <w:szCs w:val="30"/>
          <w:lang w:val="en-US"/>
        </w:rPr>
        <w:t xml:space="preserve"> sans affecter les </w:t>
      </w:r>
      <w:proofErr w:type="spellStart"/>
      <w:r>
        <w:rPr>
          <w:rFonts w:ascii="Arial" w:hAnsi="Arial" w:cs="Arial"/>
          <w:sz w:val="30"/>
          <w:szCs w:val="30"/>
          <w:lang w:val="en-US"/>
        </w:rPr>
        <w:t>comptes</w:t>
      </w:r>
      <w:proofErr w:type="spellEnd"/>
      <w:r>
        <w:rPr>
          <w:rFonts w:ascii="Arial" w:hAnsi="Arial" w:cs="Arial"/>
          <w:sz w:val="30"/>
          <w:szCs w:val="30"/>
          <w:lang w:val="en-US"/>
        </w:rPr>
        <w:t xml:space="preserve"> clients, pour </w:t>
      </w:r>
      <w:proofErr w:type="spellStart"/>
      <w:r>
        <w:rPr>
          <w:rFonts w:ascii="Arial" w:hAnsi="Arial" w:cs="Arial"/>
          <w:sz w:val="30"/>
          <w:szCs w:val="30"/>
          <w:lang w:val="en-US"/>
        </w:rPr>
        <w:t>s’assurer</w:t>
      </w:r>
      <w:proofErr w:type="spellEnd"/>
      <w:r>
        <w:rPr>
          <w:rFonts w:ascii="Arial" w:hAnsi="Arial" w:cs="Arial"/>
          <w:sz w:val="30"/>
          <w:szCs w:val="30"/>
          <w:lang w:val="en-US"/>
        </w:rPr>
        <w:t xml:space="preserve"> </w:t>
      </w:r>
      <w:proofErr w:type="spellStart"/>
      <w:r>
        <w:rPr>
          <w:rFonts w:ascii="Arial" w:hAnsi="Arial" w:cs="Arial"/>
          <w:sz w:val="30"/>
          <w:szCs w:val="30"/>
          <w:lang w:val="en-US"/>
        </w:rPr>
        <w:t>que</w:t>
      </w:r>
      <w:proofErr w:type="spellEnd"/>
      <w:r>
        <w:rPr>
          <w:rFonts w:ascii="Arial" w:hAnsi="Arial" w:cs="Arial"/>
          <w:sz w:val="30"/>
          <w:szCs w:val="30"/>
          <w:lang w:val="en-US"/>
        </w:rPr>
        <w:t xml:space="preserve"> le </w:t>
      </w:r>
      <w:proofErr w:type="spellStart"/>
      <w:r>
        <w:rPr>
          <w:rFonts w:ascii="Arial" w:hAnsi="Arial" w:cs="Arial"/>
          <w:sz w:val="30"/>
          <w:szCs w:val="30"/>
          <w:lang w:val="en-US"/>
        </w:rPr>
        <w:t>comportement</w:t>
      </w:r>
      <w:proofErr w:type="spellEnd"/>
      <w:r>
        <w:rPr>
          <w:rFonts w:ascii="Arial" w:hAnsi="Arial" w:cs="Arial"/>
          <w:sz w:val="30"/>
          <w:szCs w:val="30"/>
          <w:lang w:val="en-US"/>
        </w:rPr>
        <w:t xml:space="preserve"> normal du GAB </w:t>
      </w:r>
      <w:proofErr w:type="spellStart"/>
      <w:r>
        <w:rPr>
          <w:rFonts w:ascii="Arial" w:hAnsi="Arial" w:cs="Arial"/>
          <w:sz w:val="30"/>
          <w:szCs w:val="30"/>
          <w:lang w:val="en-US"/>
        </w:rPr>
        <w:t>respecte</w:t>
      </w:r>
      <w:proofErr w:type="spellEnd"/>
      <w:r>
        <w:rPr>
          <w:rFonts w:ascii="Arial" w:hAnsi="Arial" w:cs="Arial"/>
          <w:sz w:val="30"/>
          <w:szCs w:val="30"/>
          <w:lang w:val="en-US"/>
        </w:rPr>
        <w:t xml:space="preserve"> </w:t>
      </w:r>
      <w:proofErr w:type="spellStart"/>
      <w:r>
        <w:rPr>
          <w:rFonts w:ascii="Arial" w:hAnsi="Arial" w:cs="Arial"/>
          <w:sz w:val="30"/>
          <w:szCs w:val="30"/>
          <w:lang w:val="en-US"/>
        </w:rPr>
        <w:t>l’intégrité</w:t>
      </w:r>
      <w:proofErr w:type="spellEnd"/>
      <w:r>
        <w:rPr>
          <w:rFonts w:ascii="Arial" w:hAnsi="Arial" w:cs="Arial"/>
          <w:sz w:val="30"/>
          <w:szCs w:val="30"/>
          <w:lang w:val="en-US"/>
        </w:rPr>
        <w:t xml:space="preserve"> des </w:t>
      </w:r>
      <w:proofErr w:type="spellStart"/>
      <w:r>
        <w:rPr>
          <w:rFonts w:ascii="Arial" w:hAnsi="Arial" w:cs="Arial"/>
          <w:sz w:val="30"/>
          <w:szCs w:val="30"/>
          <w:lang w:val="en-US"/>
        </w:rPr>
        <w:t>données</w:t>
      </w:r>
      <w:proofErr w:type="spellEnd"/>
      <w:r>
        <w:rPr>
          <w:rFonts w:ascii="Arial" w:hAnsi="Arial" w:cs="Arial"/>
          <w:sz w:val="30"/>
          <w:szCs w:val="30"/>
          <w:lang w:val="en-US"/>
        </w:rPr>
        <w:t xml:space="preserve">. </w:t>
      </w:r>
    </w:p>
    <w:p w14:paraId="22CAE7BD" w14:textId="77777777" w:rsidR="00F106E8" w:rsidRDefault="00F106E8" w:rsidP="00F106E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&lt;</w:t>
      </w:r>
      <w:proofErr w:type="spellStart"/>
      <w:r>
        <w:rPr>
          <w:rFonts w:ascii="Calibri" w:hAnsi="Calibri" w:cs="Calibri"/>
          <w:b/>
          <w:bCs/>
          <w:sz w:val="42"/>
          <w:szCs w:val="42"/>
          <w:lang w:val="en-US"/>
        </w:rPr>
        <w:t>Testabilité</w:t>
      </w:r>
      <w:proofErr w:type="spellEnd"/>
      <w:r>
        <w:rPr>
          <w:rFonts w:ascii="Calibri" w:hAnsi="Calibri" w:cs="Calibri"/>
          <w:b/>
          <w:bCs/>
          <w:sz w:val="42"/>
          <w:szCs w:val="42"/>
          <w:lang w:val="en-US"/>
        </w:rPr>
        <w:t xml:space="preserve">&gt; – </w:t>
      </w:r>
      <w:proofErr w:type="spellStart"/>
      <w:r>
        <w:rPr>
          <w:rFonts w:ascii="Calibri" w:hAnsi="Calibri" w:cs="Calibri"/>
          <w:b/>
          <w:bCs/>
          <w:sz w:val="42"/>
          <w:szCs w:val="42"/>
          <w:lang w:val="en-US"/>
        </w:rPr>
        <w:t>Scénario</w:t>
      </w:r>
      <w:proofErr w:type="spellEnd"/>
      <w:r>
        <w:rPr>
          <w:rFonts w:ascii="Calibri" w:hAnsi="Calibri" w:cs="Calibri"/>
          <w:b/>
          <w:bCs/>
          <w:sz w:val="42"/>
          <w:szCs w:val="42"/>
          <w:lang w:val="en-US"/>
        </w:rPr>
        <w:t xml:space="preserve"> 1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5F037291" w14:textId="77777777" w:rsidR="00F76136" w:rsidRDefault="00F106E8" w:rsidP="00F106E8">
      <w:pPr>
        <w:widowControl w:val="0"/>
        <w:autoSpaceDE w:val="0"/>
        <w:autoSpaceDN w:val="0"/>
        <w:adjustRightInd w:val="0"/>
        <w:spacing w:after="240"/>
        <w:rPr>
          <w:sz w:val="26"/>
          <w:szCs w:val="26"/>
          <w:lang w:val="en-US"/>
        </w:rPr>
      </w:pPr>
      <w:r w:rsidRPr="00F76136">
        <w:rPr>
          <w:b/>
          <w:sz w:val="26"/>
          <w:szCs w:val="26"/>
          <w:lang w:val="en-US"/>
        </w:rPr>
        <w:t>Source</w:t>
      </w:r>
      <w:r>
        <w:rPr>
          <w:sz w:val="26"/>
          <w:szCs w:val="26"/>
          <w:lang w:val="en-US"/>
        </w:rPr>
        <w:t xml:space="preserve">: </w:t>
      </w:r>
      <w:proofErr w:type="spellStart"/>
      <w:r>
        <w:rPr>
          <w:sz w:val="26"/>
          <w:szCs w:val="26"/>
          <w:lang w:val="en-US"/>
        </w:rPr>
        <w:t>Intégrateur</w:t>
      </w:r>
      <w:proofErr w:type="spellEnd"/>
      <w:r>
        <w:rPr>
          <w:sz w:val="26"/>
          <w:szCs w:val="26"/>
          <w:lang w:val="en-US"/>
        </w:rPr>
        <w:t xml:space="preserve"> de tests </w:t>
      </w:r>
    </w:p>
    <w:p w14:paraId="4C729505" w14:textId="77777777" w:rsidR="00F76136" w:rsidRDefault="00F106E8" w:rsidP="00F106E8">
      <w:pPr>
        <w:widowControl w:val="0"/>
        <w:autoSpaceDE w:val="0"/>
        <w:autoSpaceDN w:val="0"/>
        <w:adjustRightInd w:val="0"/>
        <w:spacing w:after="240"/>
        <w:rPr>
          <w:sz w:val="26"/>
          <w:szCs w:val="26"/>
          <w:lang w:val="en-US"/>
        </w:rPr>
      </w:pPr>
      <w:r w:rsidRPr="00F76136">
        <w:rPr>
          <w:b/>
          <w:sz w:val="26"/>
          <w:szCs w:val="26"/>
          <w:lang w:val="en-US"/>
        </w:rPr>
        <w:t>Stimuli</w:t>
      </w:r>
      <w:r>
        <w:rPr>
          <w:sz w:val="26"/>
          <w:szCs w:val="26"/>
          <w:lang w:val="en-US"/>
        </w:rPr>
        <w:t xml:space="preserve">: </w:t>
      </w:r>
      <w:proofErr w:type="spellStart"/>
      <w:r>
        <w:rPr>
          <w:sz w:val="26"/>
          <w:szCs w:val="26"/>
          <w:lang w:val="en-US"/>
        </w:rPr>
        <w:t>Scénarios</w:t>
      </w:r>
      <w:proofErr w:type="spellEnd"/>
      <w:r>
        <w:rPr>
          <w:sz w:val="26"/>
          <w:szCs w:val="26"/>
          <w:lang w:val="en-US"/>
        </w:rPr>
        <w:t xml:space="preserve"> de tests de transactions </w:t>
      </w:r>
      <w:proofErr w:type="spellStart"/>
      <w:r>
        <w:rPr>
          <w:sz w:val="26"/>
          <w:szCs w:val="26"/>
          <w:lang w:val="en-US"/>
        </w:rPr>
        <w:t>bancaires</w:t>
      </w:r>
      <w:proofErr w:type="spellEnd"/>
      <w:r>
        <w:rPr>
          <w:sz w:val="26"/>
          <w:szCs w:val="26"/>
          <w:lang w:val="en-US"/>
        </w:rPr>
        <w:t xml:space="preserve"> (</w:t>
      </w:r>
      <w:proofErr w:type="spellStart"/>
      <w:r>
        <w:rPr>
          <w:sz w:val="26"/>
          <w:szCs w:val="26"/>
          <w:lang w:val="en-US"/>
        </w:rPr>
        <w:t>retrait</w:t>
      </w:r>
      <w:proofErr w:type="spellEnd"/>
      <w:r>
        <w:rPr>
          <w:sz w:val="26"/>
          <w:szCs w:val="26"/>
          <w:lang w:val="en-US"/>
        </w:rPr>
        <w:t xml:space="preserve">, </w:t>
      </w:r>
      <w:proofErr w:type="spellStart"/>
      <w:r>
        <w:rPr>
          <w:sz w:val="26"/>
          <w:szCs w:val="26"/>
          <w:lang w:val="en-US"/>
        </w:rPr>
        <w:t>dépôt</w:t>
      </w:r>
      <w:proofErr w:type="spellEnd"/>
      <w:r>
        <w:rPr>
          <w:sz w:val="26"/>
          <w:szCs w:val="26"/>
          <w:lang w:val="en-US"/>
        </w:rPr>
        <w:t>, etc.) </w:t>
      </w:r>
    </w:p>
    <w:p w14:paraId="3DCD04CE" w14:textId="77777777" w:rsidR="00F76136" w:rsidRDefault="00F106E8" w:rsidP="00F106E8">
      <w:pPr>
        <w:widowControl w:val="0"/>
        <w:autoSpaceDE w:val="0"/>
        <w:autoSpaceDN w:val="0"/>
        <w:adjustRightInd w:val="0"/>
        <w:spacing w:after="240"/>
        <w:rPr>
          <w:sz w:val="26"/>
          <w:szCs w:val="26"/>
          <w:lang w:val="en-US"/>
        </w:rPr>
      </w:pPr>
      <w:proofErr w:type="spellStart"/>
      <w:r w:rsidRPr="00F76136">
        <w:rPr>
          <w:b/>
          <w:sz w:val="26"/>
          <w:szCs w:val="26"/>
          <w:lang w:val="en-US"/>
        </w:rPr>
        <w:t>Artéfact</w:t>
      </w:r>
      <w:proofErr w:type="spellEnd"/>
      <w:r>
        <w:rPr>
          <w:sz w:val="26"/>
          <w:szCs w:val="26"/>
          <w:lang w:val="en-US"/>
        </w:rPr>
        <w:t>: GAB en mode transaction </w:t>
      </w:r>
    </w:p>
    <w:p w14:paraId="55DFF389" w14:textId="77777777" w:rsidR="00F76136" w:rsidRDefault="00F106E8" w:rsidP="00F106E8">
      <w:pPr>
        <w:widowControl w:val="0"/>
        <w:autoSpaceDE w:val="0"/>
        <w:autoSpaceDN w:val="0"/>
        <w:adjustRightInd w:val="0"/>
        <w:spacing w:after="240"/>
        <w:rPr>
          <w:sz w:val="26"/>
          <w:szCs w:val="26"/>
          <w:lang w:val="en-US"/>
        </w:rPr>
      </w:pPr>
      <w:proofErr w:type="spellStart"/>
      <w:r w:rsidRPr="00F76136">
        <w:rPr>
          <w:b/>
          <w:sz w:val="26"/>
          <w:szCs w:val="26"/>
          <w:lang w:val="en-US"/>
        </w:rPr>
        <w:t>Environnement</w:t>
      </w:r>
      <w:proofErr w:type="spellEnd"/>
      <w:r>
        <w:rPr>
          <w:sz w:val="26"/>
          <w:szCs w:val="26"/>
          <w:lang w:val="en-US"/>
        </w:rPr>
        <w:t>: Integration time </w:t>
      </w:r>
    </w:p>
    <w:p w14:paraId="7BFB2DED" w14:textId="77777777" w:rsidR="00F76136" w:rsidRDefault="00F106E8" w:rsidP="00F106E8">
      <w:pPr>
        <w:widowControl w:val="0"/>
        <w:autoSpaceDE w:val="0"/>
        <w:autoSpaceDN w:val="0"/>
        <w:adjustRightInd w:val="0"/>
        <w:spacing w:after="240"/>
        <w:rPr>
          <w:sz w:val="26"/>
          <w:szCs w:val="26"/>
          <w:lang w:val="en-US"/>
        </w:rPr>
      </w:pPr>
      <w:proofErr w:type="spellStart"/>
      <w:r w:rsidRPr="00F76136">
        <w:rPr>
          <w:b/>
          <w:sz w:val="26"/>
          <w:szCs w:val="26"/>
          <w:lang w:val="en-US"/>
        </w:rPr>
        <w:t>Réponse</w:t>
      </w:r>
      <w:proofErr w:type="spellEnd"/>
      <w:r>
        <w:rPr>
          <w:sz w:val="26"/>
          <w:szCs w:val="26"/>
          <w:lang w:val="en-US"/>
        </w:rPr>
        <w:t xml:space="preserve">: </w:t>
      </w:r>
      <w:proofErr w:type="spellStart"/>
      <w:r>
        <w:rPr>
          <w:sz w:val="26"/>
          <w:szCs w:val="26"/>
          <w:lang w:val="en-US"/>
        </w:rPr>
        <w:t>Exécuter</w:t>
      </w:r>
      <w:proofErr w:type="spellEnd"/>
      <w:r>
        <w:rPr>
          <w:sz w:val="26"/>
          <w:szCs w:val="26"/>
          <w:lang w:val="en-US"/>
        </w:rPr>
        <w:t xml:space="preserve"> la suite de tests </w:t>
      </w:r>
      <w:proofErr w:type="gramStart"/>
      <w:r>
        <w:rPr>
          <w:sz w:val="26"/>
          <w:szCs w:val="26"/>
          <w:lang w:val="en-US"/>
        </w:rPr>
        <w:t>et</w:t>
      </w:r>
      <w:proofErr w:type="gramEnd"/>
      <w:r>
        <w:rPr>
          <w:sz w:val="26"/>
          <w:szCs w:val="26"/>
          <w:lang w:val="en-US"/>
        </w:rPr>
        <w:t xml:space="preserve"> </w:t>
      </w:r>
      <w:proofErr w:type="spellStart"/>
      <w:r>
        <w:rPr>
          <w:sz w:val="26"/>
          <w:szCs w:val="26"/>
          <w:lang w:val="en-US"/>
        </w:rPr>
        <w:t>monitorer</w:t>
      </w:r>
      <w:proofErr w:type="spellEnd"/>
      <w:r>
        <w:rPr>
          <w:sz w:val="26"/>
          <w:szCs w:val="26"/>
          <w:lang w:val="en-US"/>
        </w:rPr>
        <w:t xml:space="preserve"> le </w:t>
      </w:r>
      <w:proofErr w:type="spellStart"/>
      <w:r>
        <w:rPr>
          <w:sz w:val="26"/>
          <w:szCs w:val="26"/>
          <w:lang w:val="en-US"/>
        </w:rPr>
        <w:t>résultats</w:t>
      </w:r>
      <w:proofErr w:type="spellEnd"/>
      <w:r>
        <w:rPr>
          <w:sz w:val="26"/>
          <w:szCs w:val="26"/>
          <w:lang w:val="en-US"/>
        </w:rPr>
        <w:t> </w:t>
      </w:r>
    </w:p>
    <w:p w14:paraId="5D290105" w14:textId="6E1DD0DC" w:rsidR="00F106E8" w:rsidRDefault="00F106E8" w:rsidP="00F106E8">
      <w:pPr>
        <w:widowControl w:val="0"/>
        <w:autoSpaceDE w:val="0"/>
        <w:autoSpaceDN w:val="0"/>
        <w:adjustRightInd w:val="0"/>
        <w:spacing w:after="240"/>
        <w:rPr>
          <w:rFonts w:ascii="Times" w:hAnsi="Times" w:cs="Times"/>
          <w:sz w:val="24"/>
          <w:szCs w:val="24"/>
          <w:lang w:val="en-US"/>
        </w:rPr>
      </w:pPr>
      <w:proofErr w:type="spellStart"/>
      <w:r w:rsidRPr="00F76136">
        <w:rPr>
          <w:b/>
          <w:sz w:val="26"/>
          <w:szCs w:val="26"/>
          <w:lang w:val="en-US"/>
        </w:rPr>
        <w:t>Mesure</w:t>
      </w:r>
      <w:proofErr w:type="spellEnd"/>
      <w:r w:rsidRPr="00F76136">
        <w:rPr>
          <w:b/>
          <w:sz w:val="26"/>
          <w:szCs w:val="26"/>
          <w:lang w:val="en-US"/>
        </w:rPr>
        <w:t xml:space="preserve"> de la </w:t>
      </w:r>
      <w:proofErr w:type="spellStart"/>
      <w:r w:rsidRPr="00F76136">
        <w:rPr>
          <w:b/>
          <w:sz w:val="26"/>
          <w:szCs w:val="26"/>
          <w:lang w:val="en-US"/>
        </w:rPr>
        <w:t>réponse</w:t>
      </w:r>
      <w:proofErr w:type="spellEnd"/>
      <w:r>
        <w:rPr>
          <w:sz w:val="26"/>
          <w:szCs w:val="26"/>
          <w:lang w:val="en-US"/>
        </w:rPr>
        <w:t xml:space="preserve">: </w:t>
      </w:r>
      <w:proofErr w:type="spellStart"/>
      <w:r>
        <w:rPr>
          <w:sz w:val="26"/>
          <w:szCs w:val="26"/>
          <w:lang w:val="en-US"/>
        </w:rPr>
        <w:t>Pourcentage</w:t>
      </w:r>
      <w:proofErr w:type="spellEnd"/>
      <w:r>
        <w:rPr>
          <w:sz w:val="26"/>
          <w:szCs w:val="26"/>
          <w:lang w:val="en-US"/>
        </w:rPr>
        <w:t xml:space="preserve"> de tests </w:t>
      </w:r>
      <w:proofErr w:type="spellStart"/>
      <w:r>
        <w:rPr>
          <w:sz w:val="26"/>
          <w:szCs w:val="26"/>
          <w:lang w:val="en-US"/>
        </w:rPr>
        <w:t>réussis</w:t>
      </w:r>
      <w:proofErr w:type="spellEnd"/>
      <w:r>
        <w:rPr>
          <w:sz w:val="26"/>
          <w:szCs w:val="26"/>
          <w:lang w:val="en-US"/>
        </w:rPr>
        <w:t xml:space="preserve">, </w:t>
      </w:r>
      <w:proofErr w:type="spellStart"/>
      <w:r>
        <w:rPr>
          <w:sz w:val="26"/>
          <w:szCs w:val="26"/>
          <w:lang w:val="en-US"/>
        </w:rPr>
        <w:t>couverture</w:t>
      </w:r>
      <w:proofErr w:type="spellEnd"/>
      <w:r>
        <w:rPr>
          <w:sz w:val="26"/>
          <w:szCs w:val="26"/>
          <w:lang w:val="en-US"/>
        </w:rPr>
        <w:t xml:space="preserve"> des </w:t>
      </w:r>
      <w:proofErr w:type="spellStart"/>
      <w:r>
        <w:rPr>
          <w:sz w:val="26"/>
          <w:szCs w:val="26"/>
          <w:lang w:val="en-US"/>
        </w:rPr>
        <w:t>fonctionalités</w:t>
      </w:r>
      <w:proofErr w:type="spellEnd"/>
      <w:r>
        <w:rPr>
          <w:sz w:val="26"/>
          <w:szCs w:val="26"/>
          <w:lang w:val="en-US"/>
        </w:rPr>
        <w:t xml:space="preserve"> de transaction </w:t>
      </w:r>
    </w:p>
    <w:p w14:paraId="091901F9" w14:textId="77777777" w:rsidR="00F106E8" w:rsidRDefault="00F106E8" w:rsidP="00F106E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&lt;</w:t>
      </w:r>
      <w:proofErr w:type="spellStart"/>
      <w:r>
        <w:rPr>
          <w:rFonts w:ascii="Calibri" w:hAnsi="Calibri" w:cs="Calibri"/>
          <w:b/>
          <w:bCs/>
          <w:sz w:val="42"/>
          <w:szCs w:val="42"/>
          <w:lang w:val="en-US"/>
        </w:rPr>
        <w:t>Testabilité</w:t>
      </w:r>
      <w:proofErr w:type="spellEnd"/>
      <w:r>
        <w:rPr>
          <w:rFonts w:ascii="Calibri" w:hAnsi="Calibri" w:cs="Calibri"/>
          <w:b/>
          <w:bCs/>
          <w:sz w:val="42"/>
          <w:szCs w:val="42"/>
          <w:lang w:val="en-US"/>
        </w:rPr>
        <w:t xml:space="preserve">&gt; – </w:t>
      </w:r>
      <w:proofErr w:type="spellStart"/>
      <w:r>
        <w:rPr>
          <w:rFonts w:ascii="Calibri" w:hAnsi="Calibri" w:cs="Calibri"/>
          <w:b/>
          <w:bCs/>
          <w:sz w:val="42"/>
          <w:szCs w:val="42"/>
          <w:lang w:val="en-US"/>
        </w:rPr>
        <w:t>Tactique</w:t>
      </w:r>
      <w:proofErr w:type="spellEnd"/>
      <w:r>
        <w:rPr>
          <w:rFonts w:ascii="Calibri" w:hAnsi="Calibri" w:cs="Calibri"/>
          <w:b/>
          <w:bCs/>
          <w:sz w:val="42"/>
          <w:szCs w:val="42"/>
          <w:lang w:val="en-US"/>
        </w:rPr>
        <w:t xml:space="preserve"> 1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73765D6C" w14:textId="77777777" w:rsidR="00F76136" w:rsidRDefault="00F106E8" w:rsidP="00F106E8">
      <w:pPr>
        <w:widowControl w:val="0"/>
        <w:autoSpaceDE w:val="0"/>
        <w:autoSpaceDN w:val="0"/>
        <w:adjustRightInd w:val="0"/>
        <w:spacing w:after="240"/>
        <w:rPr>
          <w:rFonts w:ascii="Times" w:hAnsi="Times" w:cs="Times"/>
          <w:i/>
          <w:iCs/>
          <w:sz w:val="26"/>
          <w:szCs w:val="26"/>
          <w:lang w:val="en-US"/>
        </w:rPr>
      </w:pPr>
      <w:r w:rsidRPr="00F76136">
        <w:rPr>
          <w:b/>
          <w:sz w:val="26"/>
          <w:szCs w:val="26"/>
          <w:lang w:val="en-US"/>
        </w:rPr>
        <w:t>Description</w:t>
      </w:r>
      <w:r>
        <w:rPr>
          <w:sz w:val="26"/>
          <w:szCs w:val="26"/>
          <w:lang w:val="en-US"/>
        </w:rPr>
        <w:t xml:space="preserve">: </w:t>
      </w:r>
      <w:r>
        <w:rPr>
          <w:rFonts w:ascii="Times" w:hAnsi="Times" w:cs="Times"/>
          <w:i/>
          <w:iCs/>
          <w:sz w:val="26"/>
          <w:szCs w:val="26"/>
          <w:lang w:val="en-US"/>
        </w:rPr>
        <w:t>Sandbox </w:t>
      </w:r>
    </w:p>
    <w:p w14:paraId="1F6D692D" w14:textId="1EEAFE35" w:rsidR="00F106E8" w:rsidRDefault="00F106E8" w:rsidP="00F106E8">
      <w:pPr>
        <w:widowControl w:val="0"/>
        <w:autoSpaceDE w:val="0"/>
        <w:autoSpaceDN w:val="0"/>
        <w:adjustRightInd w:val="0"/>
        <w:spacing w:after="240"/>
        <w:rPr>
          <w:rFonts w:ascii="Times" w:hAnsi="Times" w:cs="Times"/>
          <w:sz w:val="24"/>
          <w:szCs w:val="24"/>
          <w:lang w:val="en-US"/>
        </w:rPr>
      </w:pPr>
      <w:r w:rsidRPr="00F76136">
        <w:rPr>
          <w:b/>
          <w:sz w:val="26"/>
          <w:szCs w:val="26"/>
          <w:lang w:val="en-US"/>
        </w:rPr>
        <w:t>Justification</w:t>
      </w:r>
      <w:r>
        <w:rPr>
          <w:sz w:val="26"/>
          <w:szCs w:val="26"/>
          <w:lang w:val="en-US"/>
        </w:rPr>
        <w:t xml:space="preserve">: Avec </w:t>
      </w:r>
      <w:proofErr w:type="gramStart"/>
      <w:r>
        <w:rPr>
          <w:sz w:val="26"/>
          <w:szCs w:val="26"/>
          <w:lang w:val="en-US"/>
        </w:rPr>
        <w:t>un</w:t>
      </w:r>
      <w:proofErr w:type="gramEnd"/>
      <w:r>
        <w:rPr>
          <w:sz w:val="26"/>
          <w:szCs w:val="26"/>
          <w:lang w:val="en-US"/>
        </w:rPr>
        <w:t xml:space="preserve"> </w:t>
      </w:r>
      <w:proofErr w:type="spellStart"/>
      <w:r>
        <w:rPr>
          <w:sz w:val="26"/>
          <w:szCs w:val="26"/>
          <w:lang w:val="en-US"/>
        </w:rPr>
        <w:t>environnement</w:t>
      </w:r>
      <w:proofErr w:type="spellEnd"/>
      <w:r>
        <w:rPr>
          <w:sz w:val="26"/>
          <w:szCs w:val="26"/>
          <w:lang w:val="en-US"/>
        </w:rPr>
        <w:t xml:space="preserve"> de test </w:t>
      </w:r>
      <w:proofErr w:type="spellStart"/>
      <w:r>
        <w:rPr>
          <w:sz w:val="26"/>
          <w:szCs w:val="26"/>
          <w:lang w:val="en-US"/>
        </w:rPr>
        <w:t>virtuel</w:t>
      </w:r>
      <w:proofErr w:type="spellEnd"/>
      <w:r>
        <w:rPr>
          <w:sz w:val="26"/>
          <w:szCs w:val="26"/>
          <w:lang w:val="en-US"/>
        </w:rPr>
        <w:t xml:space="preserve">, nous </w:t>
      </w:r>
      <w:proofErr w:type="spellStart"/>
      <w:r>
        <w:rPr>
          <w:sz w:val="26"/>
          <w:szCs w:val="26"/>
          <w:lang w:val="en-US"/>
        </w:rPr>
        <w:t>voulons</w:t>
      </w:r>
      <w:proofErr w:type="spellEnd"/>
      <w:r>
        <w:rPr>
          <w:sz w:val="26"/>
          <w:szCs w:val="26"/>
          <w:lang w:val="en-US"/>
        </w:rPr>
        <w:t xml:space="preserve"> tester </w:t>
      </w:r>
      <w:proofErr w:type="spellStart"/>
      <w:r>
        <w:rPr>
          <w:sz w:val="26"/>
          <w:szCs w:val="26"/>
          <w:lang w:val="en-US"/>
        </w:rPr>
        <w:t>toutes</w:t>
      </w:r>
      <w:proofErr w:type="spellEnd"/>
      <w:r>
        <w:rPr>
          <w:sz w:val="26"/>
          <w:szCs w:val="26"/>
          <w:lang w:val="en-US"/>
        </w:rPr>
        <w:t xml:space="preserve"> les </w:t>
      </w:r>
      <w:proofErr w:type="spellStart"/>
      <w:r>
        <w:rPr>
          <w:sz w:val="26"/>
          <w:szCs w:val="26"/>
          <w:lang w:val="en-US"/>
        </w:rPr>
        <w:t>fonctionalités</w:t>
      </w:r>
      <w:proofErr w:type="spellEnd"/>
      <w:r>
        <w:rPr>
          <w:sz w:val="26"/>
          <w:szCs w:val="26"/>
          <w:lang w:val="en-US"/>
        </w:rPr>
        <w:t xml:space="preserve"> de transaction du GAB sans affecter de </w:t>
      </w:r>
      <w:proofErr w:type="spellStart"/>
      <w:r>
        <w:rPr>
          <w:sz w:val="26"/>
          <w:szCs w:val="26"/>
          <w:lang w:val="en-US"/>
        </w:rPr>
        <w:t>vrais</w:t>
      </w:r>
      <w:proofErr w:type="spellEnd"/>
      <w:r>
        <w:rPr>
          <w:sz w:val="26"/>
          <w:szCs w:val="26"/>
          <w:lang w:val="en-US"/>
        </w:rPr>
        <w:t xml:space="preserve"> </w:t>
      </w:r>
      <w:proofErr w:type="spellStart"/>
      <w:r>
        <w:rPr>
          <w:sz w:val="26"/>
          <w:szCs w:val="26"/>
          <w:lang w:val="en-US"/>
        </w:rPr>
        <w:t>comptes</w:t>
      </w:r>
      <w:proofErr w:type="spellEnd"/>
      <w:r>
        <w:rPr>
          <w:sz w:val="26"/>
          <w:szCs w:val="26"/>
          <w:lang w:val="en-US"/>
        </w:rPr>
        <w:t xml:space="preserve"> clients, tout en </w:t>
      </w:r>
      <w:proofErr w:type="spellStart"/>
      <w:r>
        <w:rPr>
          <w:sz w:val="26"/>
          <w:szCs w:val="26"/>
          <w:lang w:val="en-US"/>
        </w:rPr>
        <w:t>ayant</w:t>
      </w:r>
      <w:proofErr w:type="spellEnd"/>
      <w:r>
        <w:rPr>
          <w:sz w:val="26"/>
          <w:szCs w:val="26"/>
          <w:lang w:val="en-US"/>
        </w:rPr>
        <w:t xml:space="preserve"> des </w:t>
      </w:r>
      <w:proofErr w:type="spellStart"/>
      <w:r>
        <w:rPr>
          <w:sz w:val="26"/>
          <w:szCs w:val="26"/>
          <w:lang w:val="en-US"/>
        </w:rPr>
        <w:t>valeurs</w:t>
      </w:r>
      <w:proofErr w:type="spellEnd"/>
      <w:r>
        <w:rPr>
          <w:sz w:val="26"/>
          <w:szCs w:val="26"/>
          <w:lang w:val="en-US"/>
        </w:rPr>
        <w:t xml:space="preserve"> de tests qui </w:t>
      </w:r>
      <w:proofErr w:type="spellStart"/>
      <w:r>
        <w:rPr>
          <w:sz w:val="26"/>
          <w:szCs w:val="26"/>
          <w:lang w:val="en-US"/>
        </w:rPr>
        <w:t>s’approche</w:t>
      </w:r>
      <w:proofErr w:type="spellEnd"/>
      <w:r>
        <w:rPr>
          <w:sz w:val="26"/>
          <w:szCs w:val="26"/>
          <w:lang w:val="en-US"/>
        </w:rPr>
        <w:t xml:space="preserve"> </w:t>
      </w:r>
      <w:proofErr w:type="spellStart"/>
      <w:r>
        <w:rPr>
          <w:sz w:val="26"/>
          <w:szCs w:val="26"/>
          <w:lang w:val="en-US"/>
        </w:rPr>
        <w:t>d’une</w:t>
      </w:r>
      <w:proofErr w:type="spellEnd"/>
      <w:r>
        <w:rPr>
          <w:sz w:val="26"/>
          <w:szCs w:val="26"/>
          <w:lang w:val="en-US"/>
        </w:rPr>
        <w:t xml:space="preserve"> </w:t>
      </w:r>
      <w:proofErr w:type="spellStart"/>
      <w:r>
        <w:rPr>
          <w:sz w:val="26"/>
          <w:szCs w:val="26"/>
          <w:lang w:val="en-US"/>
        </w:rPr>
        <w:t>utilisation</w:t>
      </w:r>
      <w:proofErr w:type="spellEnd"/>
      <w:r>
        <w:rPr>
          <w:sz w:val="26"/>
          <w:szCs w:val="26"/>
          <w:lang w:val="en-US"/>
        </w:rPr>
        <w:t xml:space="preserve"> </w:t>
      </w:r>
      <w:proofErr w:type="spellStart"/>
      <w:r>
        <w:rPr>
          <w:sz w:val="26"/>
          <w:szCs w:val="26"/>
          <w:lang w:val="en-US"/>
        </w:rPr>
        <w:t>normale</w:t>
      </w:r>
      <w:proofErr w:type="spellEnd"/>
      <w:r>
        <w:rPr>
          <w:sz w:val="26"/>
          <w:szCs w:val="26"/>
          <w:lang w:val="en-US"/>
        </w:rPr>
        <w:t xml:space="preserve">. </w:t>
      </w:r>
    </w:p>
    <w:p w14:paraId="4368B445" w14:textId="77777777" w:rsidR="00F106E8" w:rsidRDefault="00F106E8" w:rsidP="00F106E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&lt;</w:t>
      </w:r>
      <w:proofErr w:type="spellStart"/>
      <w:r>
        <w:rPr>
          <w:rFonts w:ascii="Calibri" w:hAnsi="Calibri" w:cs="Calibri"/>
          <w:b/>
          <w:bCs/>
          <w:sz w:val="42"/>
          <w:szCs w:val="42"/>
          <w:lang w:val="en-US"/>
        </w:rPr>
        <w:t>Testabilité</w:t>
      </w:r>
      <w:proofErr w:type="spellEnd"/>
      <w:r>
        <w:rPr>
          <w:rFonts w:ascii="Calibri" w:hAnsi="Calibri" w:cs="Calibri"/>
          <w:b/>
          <w:bCs/>
          <w:sz w:val="42"/>
          <w:szCs w:val="42"/>
          <w:lang w:val="en-US"/>
        </w:rPr>
        <w:t xml:space="preserve">&gt; – </w:t>
      </w:r>
      <w:proofErr w:type="spellStart"/>
      <w:r>
        <w:rPr>
          <w:rFonts w:ascii="Calibri" w:hAnsi="Calibri" w:cs="Calibri"/>
          <w:b/>
          <w:bCs/>
          <w:sz w:val="42"/>
          <w:szCs w:val="42"/>
          <w:lang w:val="en-US"/>
        </w:rPr>
        <w:t>Vue</w:t>
      </w:r>
      <w:proofErr w:type="spellEnd"/>
      <w:r>
        <w:rPr>
          <w:rFonts w:ascii="Calibri" w:hAnsi="Calibri" w:cs="Calibri"/>
          <w:b/>
          <w:bCs/>
          <w:sz w:val="42"/>
          <w:szCs w:val="42"/>
          <w:lang w:val="en-US"/>
        </w:rPr>
        <w:t xml:space="preserve"> </w:t>
      </w:r>
      <w:proofErr w:type="spellStart"/>
      <w:r>
        <w:rPr>
          <w:rFonts w:ascii="Calibri" w:hAnsi="Calibri" w:cs="Calibri"/>
          <w:b/>
          <w:bCs/>
          <w:sz w:val="42"/>
          <w:szCs w:val="42"/>
          <w:lang w:val="en-US"/>
        </w:rPr>
        <w:t>Architecturale</w:t>
      </w:r>
      <w:proofErr w:type="spellEnd"/>
      <w:r>
        <w:rPr>
          <w:rFonts w:ascii="Calibri" w:hAnsi="Calibri" w:cs="Calibri"/>
          <w:b/>
          <w:bCs/>
          <w:sz w:val="42"/>
          <w:szCs w:val="42"/>
          <w:lang w:val="en-US"/>
        </w:rPr>
        <w:t xml:space="preserve">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22D89B80" w14:textId="77777777" w:rsidR="00F106E8" w:rsidRDefault="00F106E8" w:rsidP="00264C79">
      <w:pPr>
        <w:widowControl w:val="0"/>
        <w:autoSpaceDE w:val="0"/>
        <w:autoSpaceDN w:val="0"/>
        <w:adjustRightInd w:val="0"/>
        <w:ind w:left="-1276"/>
        <w:rPr>
          <w:rFonts w:ascii="Times" w:hAnsi="Times" w:cs="Times"/>
          <w:sz w:val="24"/>
          <w:szCs w:val="24"/>
          <w:lang w:val="en-US"/>
        </w:rPr>
      </w:pPr>
      <w:r>
        <w:rPr>
          <w:rFonts w:ascii="Times" w:hAnsi="Times" w:cs="Times"/>
          <w:noProof/>
          <w:sz w:val="24"/>
          <w:szCs w:val="24"/>
          <w:lang w:val="en-US"/>
        </w:rPr>
        <w:lastRenderedPageBreak/>
        <w:drawing>
          <wp:inline distT="0" distB="0" distL="0" distR="0" wp14:anchorId="5C4938BC" wp14:editId="5D21A45D">
            <wp:extent cx="6190716" cy="4536440"/>
            <wp:effectExtent l="0" t="0" r="698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46" cy="4536828"/>
                    </a:xfrm>
                    <a:prstGeom prst="rect">
                      <a:avLst/>
                    </a:prstGeom>
                    <a:noFill/>
                    <a:ln>
                      <a:noFill/>
                    </a:ln>
                  </pic:spPr>
                </pic:pic>
              </a:graphicData>
            </a:graphic>
          </wp:inline>
        </w:drawing>
      </w:r>
    </w:p>
    <w:p w14:paraId="6AD24E92" w14:textId="1E38547E" w:rsidR="00F106E8" w:rsidRDefault="00F106E8" w:rsidP="00F106E8">
      <w:pPr>
        <w:widowControl w:val="0"/>
        <w:autoSpaceDE w:val="0"/>
        <w:autoSpaceDN w:val="0"/>
        <w:adjustRightInd w:val="0"/>
        <w:spacing w:after="240"/>
        <w:rPr>
          <w:rFonts w:ascii="Times" w:hAnsi="Times" w:cs="Times"/>
          <w:sz w:val="24"/>
          <w:szCs w:val="24"/>
          <w:lang w:val="en-US"/>
        </w:rPr>
      </w:pPr>
      <w:proofErr w:type="gramStart"/>
      <w:r>
        <w:rPr>
          <w:sz w:val="26"/>
          <w:szCs w:val="26"/>
          <w:lang w:val="en-US"/>
        </w:rPr>
        <w:t xml:space="preserve">Le </w:t>
      </w:r>
      <w:proofErr w:type="spellStart"/>
      <w:r>
        <w:rPr>
          <w:sz w:val="26"/>
          <w:szCs w:val="26"/>
          <w:lang w:val="en-US"/>
        </w:rPr>
        <w:t>diagramme</w:t>
      </w:r>
      <w:proofErr w:type="spellEnd"/>
      <w:r>
        <w:rPr>
          <w:sz w:val="26"/>
          <w:szCs w:val="26"/>
          <w:lang w:val="en-US"/>
        </w:rPr>
        <w:t xml:space="preserve"> </w:t>
      </w:r>
      <w:proofErr w:type="spellStart"/>
      <w:r>
        <w:rPr>
          <w:sz w:val="26"/>
          <w:szCs w:val="26"/>
          <w:lang w:val="en-US"/>
        </w:rPr>
        <w:t>décrit</w:t>
      </w:r>
      <w:proofErr w:type="spellEnd"/>
      <w:r>
        <w:rPr>
          <w:sz w:val="26"/>
          <w:szCs w:val="26"/>
          <w:lang w:val="en-US"/>
        </w:rPr>
        <w:t xml:space="preserve"> la </w:t>
      </w:r>
      <w:proofErr w:type="spellStart"/>
      <w:r>
        <w:rPr>
          <w:sz w:val="26"/>
          <w:szCs w:val="26"/>
          <w:lang w:val="en-US"/>
        </w:rPr>
        <w:t>façon</w:t>
      </w:r>
      <w:proofErr w:type="spellEnd"/>
      <w:r>
        <w:rPr>
          <w:sz w:val="26"/>
          <w:szCs w:val="26"/>
          <w:lang w:val="en-US"/>
        </w:rPr>
        <w:t xml:space="preserve"> </w:t>
      </w:r>
      <w:proofErr w:type="spellStart"/>
      <w:r>
        <w:rPr>
          <w:sz w:val="26"/>
          <w:szCs w:val="26"/>
          <w:lang w:val="en-US"/>
        </w:rPr>
        <w:t>dont</w:t>
      </w:r>
      <w:proofErr w:type="spellEnd"/>
      <w:r>
        <w:rPr>
          <w:sz w:val="26"/>
          <w:szCs w:val="26"/>
          <w:lang w:val="en-US"/>
        </w:rPr>
        <w:t xml:space="preserve"> les tests se </w:t>
      </w:r>
      <w:proofErr w:type="spellStart"/>
      <w:r>
        <w:rPr>
          <w:sz w:val="26"/>
          <w:szCs w:val="26"/>
          <w:lang w:val="en-US"/>
        </w:rPr>
        <w:t>dérouleront</w:t>
      </w:r>
      <w:proofErr w:type="spellEnd"/>
      <w:r>
        <w:rPr>
          <w:sz w:val="26"/>
          <w:szCs w:val="26"/>
          <w:lang w:val="en-US"/>
        </w:rPr>
        <w:t>.</w:t>
      </w:r>
      <w:proofErr w:type="gramEnd"/>
      <w:r>
        <w:rPr>
          <w:sz w:val="26"/>
          <w:szCs w:val="26"/>
          <w:lang w:val="en-US"/>
        </w:rPr>
        <w:t xml:space="preserve"> Les tests </w:t>
      </w:r>
      <w:proofErr w:type="spellStart"/>
      <w:r>
        <w:rPr>
          <w:sz w:val="26"/>
          <w:szCs w:val="26"/>
          <w:lang w:val="en-US"/>
        </w:rPr>
        <w:t>effectuent</w:t>
      </w:r>
      <w:proofErr w:type="spellEnd"/>
      <w:r>
        <w:rPr>
          <w:sz w:val="26"/>
          <w:szCs w:val="26"/>
          <w:lang w:val="en-US"/>
        </w:rPr>
        <w:t xml:space="preserve"> des actions </w:t>
      </w:r>
      <w:proofErr w:type="spellStart"/>
      <w:r>
        <w:rPr>
          <w:sz w:val="26"/>
          <w:szCs w:val="26"/>
          <w:lang w:val="en-US"/>
        </w:rPr>
        <w:t>sur</w:t>
      </w:r>
      <w:proofErr w:type="spellEnd"/>
      <w:r>
        <w:rPr>
          <w:sz w:val="26"/>
          <w:szCs w:val="26"/>
          <w:lang w:val="en-US"/>
        </w:rPr>
        <w:t xml:space="preserve"> le code du GAB qui </w:t>
      </w:r>
      <w:proofErr w:type="spellStart"/>
      <w:r>
        <w:rPr>
          <w:sz w:val="26"/>
          <w:szCs w:val="26"/>
          <w:lang w:val="en-US"/>
        </w:rPr>
        <w:t>communiquera</w:t>
      </w:r>
      <w:proofErr w:type="spellEnd"/>
      <w:r>
        <w:rPr>
          <w:sz w:val="26"/>
          <w:szCs w:val="26"/>
          <w:lang w:val="en-US"/>
        </w:rPr>
        <w:t xml:space="preserve"> avec le </w:t>
      </w:r>
      <w:proofErr w:type="spellStart"/>
      <w:r>
        <w:rPr>
          <w:sz w:val="26"/>
          <w:szCs w:val="26"/>
          <w:lang w:val="en-US"/>
        </w:rPr>
        <w:t>serveur</w:t>
      </w:r>
      <w:proofErr w:type="spellEnd"/>
      <w:r>
        <w:rPr>
          <w:sz w:val="26"/>
          <w:szCs w:val="26"/>
          <w:lang w:val="en-US"/>
        </w:rPr>
        <w:t xml:space="preserve"> </w:t>
      </w:r>
      <w:proofErr w:type="spellStart"/>
      <w:r>
        <w:rPr>
          <w:sz w:val="26"/>
          <w:szCs w:val="26"/>
          <w:lang w:val="en-US"/>
        </w:rPr>
        <w:t>bancaire</w:t>
      </w:r>
      <w:proofErr w:type="spellEnd"/>
      <w:r>
        <w:rPr>
          <w:sz w:val="26"/>
          <w:szCs w:val="26"/>
          <w:lang w:val="en-US"/>
        </w:rPr>
        <w:t xml:space="preserve"> pour faire les transactions. Si le GAB </w:t>
      </w:r>
      <w:proofErr w:type="spellStart"/>
      <w:proofErr w:type="gramStart"/>
      <w:r>
        <w:rPr>
          <w:sz w:val="26"/>
          <w:szCs w:val="26"/>
          <w:lang w:val="en-US"/>
        </w:rPr>
        <w:t>est</w:t>
      </w:r>
      <w:proofErr w:type="spellEnd"/>
      <w:proofErr w:type="gramEnd"/>
      <w:r>
        <w:rPr>
          <w:sz w:val="26"/>
          <w:szCs w:val="26"/>
          <w:lang w:val="en-US"/>
        </w:rPr>
        <w:t xml:space="preserve"> en production, </w:t>
      </w:r>
      <w:proofErr w:type="spellStart"/>
      <w:r>
        <w:rPr>
          <w:sz w:val="26"/>
          <w:szCs w:val="26"/>
          <w:lang w:val="en-US"/>
        </w:rPr>
        <w:t>il</w:t>
      </w:r>
      <w:proofErr w:type="spellEnd"/>
      <w:r>
        <w:rPr>
          <w:sz w:val="26"/>
          <w:szCs w:val="26"/>
          <w:lang w:val="en-US"/>
        </w:rPr>
        <w:t xml:space="preserve"> </w:t>
      </w:r>
      <w:proofErr w:type="spellStart"/>
      <w:r>
        <w:rPr>
          <w:sz w:val="26"/>
          <w:szCs w:val="26"/>
          <w:lang w:val="en-US"/>
        </w:rPr>
        <w:t>modifiera</w:t>
      </w:r>
      <w:proofErr w:type="spellEnd"/>
      <w:r>
        <w:rPr>
          <w:sz w:val="26"/>
          <w:szCs w:val="26"/>
          <w:lang w:val="en-US"/>
        </w:rPr>
        <w:t xml:space="preserve"> les </w:t>
      </w:r>
      <w:proofErr w:type="spellStart"/>
      <w:r>
        <w:rPr>
          <w:sz w:val="26"/>
          <w:szCs w:val="26"/>
          <w:lang w:val="en-US"/>
        </w:rPr>
        <w:t>données</w:t>
      </w:r>
      <w:proofErr w:type="spellEnd"/>
      <w:r>
        <w:rPr>
          <w:sz w:val="26"/>
          <w:szCs w:val="26"/>
          <w:lang w:val="en-US"/>
        </w:rPr>
        <w:t xml:space="preserve"> </w:t>
      </w:r>
      <w:proofErr w:type="spellStart"/>
      <w:r>
        <w:rPr>
          <w:sz w:val="26"/>
          <w:szCs w:val="26"/>
          <w:lang w:val="en-US"/>
        </w:rPr>
        <w:t>réelles</w:t>
      </w:r>
      <w:proofErr w:type="spellEnd"/>
      <w:r>
        <w:rPr>
          <w:sz w:val="26"/>
          <w:szCs w:val="26"/>
          <w:lang w:val="en-US"/>
        </w:rPr>
        <w:t xml:space="preserve">, </w:t>
      </w:r>
      <w:proofErr w:type="spellStart"/>
      <w:r>
        <w:rPr>
          <w:sz w:val="26"/>
          <w:szCs w:val="26"/>
          <w:lang w:val="en-US"/>
        </w:rPr>
        <w:t>mais</w:t>
      </w:r>
      <w:proofErr w:type="spellEnd"/>
      <w:r>
        <w:rPr>
          <w:sz w:val="26"/>
          <w:szCs w:val="26"/>
          <w:lang w:val="en-US"/>
        </w:rPr>
        <w:t xml:space="preserve"> </w:t>
      </w:r>
      <w:proofErr w:type="spellStart"/>
      <w:r>
        <w:rPr>
          <w:sz w:val="26"/>
          <w:szCs w:val="26"/>
          <w:lang w:val="en-US"/>
        </w:rPr>
        <w:t>s’il</w:t>
      </w:r>
      <w:proofErr w:type="spellEnd"/>
      <w:r>
        <w:rPr>
          <w:sz w:val="26"/>
          <w:szCs w:val="26"/>
          <w:lang w:val="en-US"/>
        </w:rPr>
        <w:t xml:space="preserve"> </w:t>
      </w:r>
      <w:proofErr w:type="spellStart"/>
      <w:r>
        <w:rPr>
          <w:sz w:val="26"/>
          <w:szCs w:val="26"/>
          <w:lang w:val="en-US"/>
        </w:rPr>
        <w:t>est</w:t>
      </w:r>
      <w:proofErr w:type="spellEnd"/>
      <w:r>
        <w:rPr>
          <w:sz w:val="26"/>
          <w:szCs w:val="26"/>
          <w:lang w:val="en-US"/>
        </w:rPr>
        <w:t xml:space="preserve"> en test </w:t>
      </w:r>
      <w:proofErr w:type="spellStart"/>
      <w:r>
        <w:rPr>
          <w:sz w:val="26"/>
          <w:szCs w:val="26"/>
          <w:lang w:val="en-US"/>
        </w:rPr>
        <w:t>il</w:t>
      </w:r>
      <w:proofErr w:type="spellEnd"/>
      <w:r>
        <w:rPr>
          <w:sz w:val="26"/>
          <w:szCs w:val="26"/>
          <w:lang w:val="en-US"/>
        </w:rPr>
        <w:t xml:space="preserve"> </w:t>
      </w:r>
      <w:proofErr w:type="spellStart"/>
      <w:r>
        <w:rPr>
          <w:sz w:val="26"/>
          <w:szCs w:val="26"/>
          <w:lang w:val="en-US"/>
        </w:rPr>
        <w:t>utilisera</w:t>
      </w:r>
      <w:proofErr w:type="spellEnd"/>
      <w:r>
        <w:rPr>
          <w:sz w:val="26"/>
          <w:szCs w:val="26"/>
          <w:lang w:val="en-US"/>
        </w:rPr>
        <w:t xml:space="preserve"> les </w:t>
      </w:r>
      <w:proofErr w:type="spellStart"/>
      <w:r>
        <w:rPr>
          <w:sz w:val="26"/>
          <w:szCs w:val="26"/>
          <w:lang w:val="en-US"/>
        </w:rPr>
        <w:t>données</w:t>
      </w:r>
      <w:proofErr w:type="spellEnd"/>
      <w:r>
        <w:rPr>
          <w:sz w:val="26"/>
          <w:szCs w:val="26"/>
          <w:lang w:val="en-US"/>
        </w:rPr>
        <w:t xml:space="preserve"> </w:t>
      </w:r>
      <w:proofErr w:type="spellStart"/>
      <w:r>
        <w:rPr>
          <w:sz w:val="26"/>
          <w:szCs w:val="26"/>
          <w:lang w:val="en-US"/>
        </w:rPr>
        <w:t>virtuelles</w:t>
      </w:r>
      <w:proofErr w:type="spellEnd"/>
      <w:r>
        <w:rPr>
          <w:sz w:val="26"/>
          <w:szCs w:val="26"/>
          <w:lang w:val="en-US"/>
        </w:rPr>
        <w:t xml:space="preserve"> </w:t>
      </w:r>
      <w:proofErr w:type="spellStart"/>
      <w:r>
        <w:rPr>
          <w:sz w:val="26"/>
          <w:szCs w:val="26"/>
          <w:lang w:val="en-US"/>
        </w:rPr>
        <w:t>dans</w:t>
      </w:r>
      <w:proofErr w:type="spellEnd"/>
      <w:r>
        <w:rPr>
          <w:sz w:val="26"/>
          <w:szCs w:val="26"/>
          <w:lang w:val="en-US"/>
        </w:rPr>
        <w:t xml:space="preserve"> un </w:t>
      </w:r>
      <w:r>
        <w:rPr>
          <w:rFonts w:ascii="Times" w:hAnsi="Times" w:cs="Times"/>
          <w:i/>
          <w:iCs/>
          <w:sz w:val="26"/>
          <w:szCs w:val="26"/>
          <w:lang w:val="en-US"/>
        </w:rPr>
        <w:t>sandbox</w:t>
      </w:r>
      <w:r>
        <w:rPr>
          <w:sz w:val="26"/>
          <w:szCs w:val="26"/>
          <w:lang w:val="en-US"/>
        </w:rPr>
        <w:t>.</w:t>
      </w:r>
      <w:r>
        <w:rPr>
          <w:rFonts w:ascii="Times" w:hAnsi="Times" w:cs="Times"/>
          <w:sz w:val="26"/>
          <w:szCs w:val="26"/>
          <w:lang w:val="en-US"/>
        </w:rPr>
        <w:t xml:space="preserve"> </w:t>
      </w:r>
    </w:p>
    <w:p w14:paraId="211D2569" w14:textId="77777777" w:rsidR="00F106E8" w:rsidRDefault="00F106E8" w:rsidP="00F106E8">
      <w:pPr>
        <w:widowControl w:val="0"/>
        <w:autoSpaceDE w:val="0"/>
        <w:autoSpaceDN w:val="0"/>
        <w:adjustRightInd w:val="0"/>
        <w:spacing w:after="240"/>
        <w:rPr>
          <w:rFonts w:ascii="Times" w:hAnsi="Times" w:cs="Times"/>
          <w:sz w:val="24"/>
          <w:szCs w:val="24"/>
          <w:lang w:val="en-US"/>
        </w:rPr>
      </w:pPr>
      <w:r>
        <w:rPr>
          <w:rFonts w:ascii="Times" w:hAnsi="Times" w:cs="Times"/>
          <w:b/>
          <w:bCs/>
          <w:sz w:val="26"/>
          <w:szCs w:val="26"/>
          <w:lang w:val="en-US"/>
        </w:rPr>
        <w:t xml:space="preserve">Table de description des </w:t>
      </w:r>
      <w:proofErr w:type="spellStart"/>
      <w:r>
        <w:rPr>
          <w:rFonts w:ascii="Times" w:hAnsi="Times" w:cs="Times"/>
          <w:b/>
          <w:bCs/>
          <w:sz w:val="26"/>
          <w:szCs w:val="26"/>
          <w:lang w:val="en-US"/>
        </w:rPr>
        <w:t>éléments</w:t>
      </w:r>
      <w:proofErr w:type="spellEnd"/>
      <w:r>
        <w:rPr>
          <w:rFonts w:ascii="Times" w:hAnsi="Times" w:cs="Times"/>
          <w:b/>
          <w:bCs/>
          <w:sz w:val="26"/>
          <w:szCs w:val="26"/>
          <w:lang w:val="en-US"/>
        </w:rPr>
        <w:t xml:space="preserve"> du </w:t>
      </w:r>
      <w:proofErr w:type="spellStart"/>
      <w:r>
        <w:rPr>
          <w:rFonts w:ascii="Times" w:hAnsi="Times" w:cs="Times"/>
          <w:b/>
          <w:bCs/>
          <w:sz w:val="26"/>
          <w:szCs w:val="26"/>
          <w:lang w:val="en-US"/>
        </w:rPr>
        <w:t>diagramme</w:t>
      </w:r>
      <w:proofErr w:type="spellEnd"/>
      <w:r>
        <w:rPr>
          <w:rFonts w:ascii="Times" w:hAnsi="Times" w:cs="Times"/>
          <w:b/>
          <w:bCs/>
          <w:sz w:val="26"/>
          <w:szCs w:val="26"/>
          <w:lang w:val="en-US"/>
        </w:rPr>
        <w:t xml:space="preserve"> </w:t>
      </w:r>
    </w:p>
    <w:tbl>
      <w:tblPr>
        <w:tblW w:w="5000" w:type="pct"/>
        <w:tblBorders>
          <w:top w:val="nil"/>
          <w:left w:val="nil"/>
          <w:right w:val="nil"/>
        </w:tblBorders>
        <w:tblLook w:val="0000" w:firstRow="0" w:lastRow="0" w:firstColumn="0" w:lastColumn="0" w:noHBand="0" w:noVBand="0"/>
      </w:tblPr>
      <w:tblGrid>
        <w:gridCol w:w="2473"/>
        <w:gridCol w:w="6383"/>
      </w:tblGrid>
      <w:tr w:rsidR="00F106E8" w14:paraId="1C559972" w14:textId="77777777" w:rsidTr="00264C79">
        <w:tblPrEx>
          <w:tblCellMar>
            <w:top w:w="0" w:type="dxa"/>
            <w:bottom w:w="0" w:type="dxa"/>
          </w:tblCellMar>
        </w:tblPrEx>
        <w:tc>
          <w:tcPr>
            <w:tcW w:w="1396"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630F60C" w14:textId="77777777" w:rsidR="00F106E8" w:rsidRDefault="00F106E8">
            <w:pPr>
              <w:widowControl w:val="0"/>
              <w:autoSpaceDE w:val="0"/>
              <w:autoSpaceDN w:val="0"/>
              <w:adjustRightInd w:val="0"/>
              <w:spacing w:after="240"/>
              <w:rPr>
                <w:rFonts w:ascii="Times" w:hAnsi="Times" w:cs="Times"/>
                <w:sz w:val="24"/>
                <w:szCs w:val="24"/>
                <w:lang w:val="en-US"/>
              </w:rPr>
            </w:pPr>
            <w:proofErr w:type="spellStart"/>
            <w:r>
              <w:rPr>
                <w:rFonts w:ascii="Times" w:hAnsi="Times" w:cs="Times"/>
                <w:b/>
                <w:bCs/>
                <w:sz w:val="26"/>
                <w:szCs w:val="26"/>
                <w:lang w:val="en-US"/>
              </w:rPr>
              <w:t>Élément</w:t>
            </w:r>
            <w:proofErr w:type="spellEnd"/>
            <w:r>
              <w:rPr>
                <w:rFonts w:ascii="Times" w:hAnsi="Times" w:cs="Times"/>
                <w:b/>
                <w:bCs/>
                <w:sz w:val="26"/>
                <w:szCs w:val="26"/>
                <w:lang w:val="en-US"/>
              </w:rPr>
              <w:t xml:space="preserve"> </w:t>
            </w:r>
          </w:p>
        </w:tc>
        <w:tc>
          <w:tcPr>
            <w:tcW w:w="3604"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F5C2072" w14:textId="77777777" w:rsidR="00F106E8" w:rsidRDefault="00F106E8">
            <w:pPr>
              <w:widowControl w:val="0"/>
              <w:autoSpaceDE w:val="0"/>
              <w:autoSpaceDN w:val="0"/>
              <w:adjustRightInd w:val="0"/>
              <w:spacing w:after="240"/>
              <w:rPr>
                <w:rFonts w:ascii="Times" w:hAnsi="Times" w:cs="Times"/>
                <w:sz w:val="24"/>
                <w:szCs w:val="24"/>
                <w:lang w:val="en-US"/>
              </w:rPr>
            </w:pPr>
            <w:r>
              <w:rPr>
                <w:rFonts w:ascii="Times" w:hAnsi="Times" w:cs="Times"/>
                <w:b/>
                <w:bCs/>
                <w:sz w:val="26"/>
                <w:szCs w:val="26"/>
                <w:lang w:val="en-US"/>
              </w:rPr>
              <w:t xml:space="preserve">Description </w:t>
            </w:r>
          </w:p>
        </w:tc>
      </w:tr>
      <w:tr w:rsidR="00F106E8" w14:paraId="1AE16B73" w14:textId="77777777" w:rsidTr="00264C79">
        <w:tblPrEx>
          <w:tblBorders>
            <w:top w:val="none" w:sz="0" w:space="0" w:color="auto"/>
          </w:tblBorders>
          <w:tblCellMar>
            <w:top w:w="0" w:type="dxa"/>
            <w:bottom w:w="0" w:type="dxa"/>
          </w:tblCellMar>
        </w:tblPrEx>
        <w:tc>
          <w:tcPr>
            <w:tcW w:w="1396"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AEC70B3" w14:textId="77777777" w:rsidR="00F106E8" w:rsidRDefault="00F106E8">
            <w:pPr>
              <w:widowControl w:val="0"/>
              <w:autoSpaceDE w:val="0"/>
              <w:autoSpaceDN w:val="0"/>
              <w:adjustRightInd w:val="0"/>
              <w:spacing w:after="240"/>
              <w:rPr>
                <w:rFonts w:ascii="Times" w:hAnsi="Times" w:cs="Times"/>
                <w:sz w:val="24"/>
                <w:szCs w:val="24"/>
                <w:lang w:val="en-US"/>
              </w:rPr>
            </w:pPr>
            <w:r>
              <w:rPr>
                <w:sz w:val="26"/>
                <w:szCs w:val="26"/>
                <w:lang w:val="en-US"/>
              </w:rPr>
              <w:t xml:space="preserve">Code du GAB </w:t>
            </w:r>
          </w:p>
        </w:tc>
        <w:tc>
          <w:tcPr>
            <w:tcW w:w="3604"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BAC4509" w14:textId="77777777" w:rsidR="00F106E8" w:rsidRDefault="00F106E8">
            <w:pPr>
              <w:widowControl w:val="0"/>
              <w:autoSpaceDE w:val="0"/>
              <w:autoSpaceDN w:val="0"/>
              <w:adjustRightInd w:val="0"/>
              <w:spacing w:after="240"/>
              <w:rPr>
                <w:rFonts w:ascii="Times" w:hAnsi="Times" w:cs="Times"/>
                <w:sz w:val="24"/>
                <w:szCs w:val="24"/>
                <w:lang w:val="en-US"/>
              </w:rPr>
            </w:pPr>
            <w:proofErr w:type="spellStart"/>
            <w:r>
              <w:rPr>
                <w:sz w:val="26"/>
                <w:szCs w:val="26"/>
                <w:lang w:val="en-US"/>
              </w:rPr>
              <w:t>Dépôt</w:t>
            </w:r>
            <w:proofErr w:type="spellEnd"/>
            <w:r>
              <w:rPr>
                <w:sz w:val="26"/>
                <w:szCs w:val="26"/>
                <w:lang w:val="en-US"/>
              </w:rPr>
              <w:t xml:space="preserve"> pour le code source du GAB </w:t>
            </w:r>
          </w:p>
        </w:tc>
      </w:tr>
      <w:tr w:rsidR="00F106E8" w14:paraId="105DEA9A" w14:textId="77777777" w:rsidTr="00264C79">
        <w:tblPrEx>
          <w:tblBorders>
            <w:top w:val="none" w:sz="0" w:space="0" w:color="auto"/>
          </w:tblBorders>
          <w:tblCellMar>
            <w:top w:w="0" w:type="dxa"/>
            <w:bottom w:w="0" w:type="dxa"/>
          </w:tblCellMar>
        </w:tblPrEx>
        <w:tc>
          <w:tcPr>
            <w:tcW w:w="1396"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4E3D3F2" w14:textId="77777777" w:rsidR="00F106E8" w:rsidRDefault="00F106E8">
            <w:pPr>
              <w:widowControl w:val="0"/>
              <w:autoSpaceDE w:val="0"/>
              <w:autoSpaceDN w:val="0"/>
              <w:adjustRightInd w:val="0"/>
              <w:spacing w:after="240"/>
              <w:rPr>
                <w:rFonts w:ascii="Times" w:hAnsi="Times" w:cs="Times"/>
                <w:sz w:val="24"/>
                <w:szCs w:val="24"/>
                <w:lang w:val="en-US"/>
              </w:rPr>
            </w:pPr>
            <w:commentRangeStart w:id="18"/>
            <w:proofErr w:type="spellStart"/>
            <w:r>
              <w:rPr>
                <w:sz w:val="26"/>
                <w:szCs w:val="26"/>
                <w:lang w:val="en-US"/>
              </w:rPr>
              <w:t>Scénarios</w:t>
            </w:r>
            <w:proofErr w:type="spellEnd"/>
            <w:r>
              <w:rPr>
                <w:sz w:val="26"/>
                <w:szCs w:val="26"/>
                <w:lang w:val="en-US"/>
              </w:rPr>
              <w:t xml:space="preserve"> de tests </w:t>
            </w:r>
            <w:commentRangeEnd w:id="18"/>
            <w:r w:rsidR="00264C79">
              <w:rPr>
                <w:rStyle w:val="CommentReference"/>
              </w:rPr>
              <w:commentReference w:id="18"/>
            </w:r>
          </w:p>
        </w:tc>
        <w:tc>
          <w:tcPr>
            <w:tcW w:w="3604"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346DB75" w14:textId="77777777" w:rsidR="00F106E8" w:rsidRDefault="00F106E8">
            <w:pPr>
              <w:widowControl w:val="0"/>
              <w:autoSpaceDE w:val="0"/>
              <w:autoSpaceDN w:val="0"/>
              <w:adjustRightInd w:val="0"/>
              <w:spacing w:after="240"/>
              <w:rPr>
                <w:rFonts w:ascii="Times" w:hAnsi="Times" w:cs="Times"/>
                <w:sz w:val="24"/>
                <w:szCs w:val="24"/>
                <w:lang w:val="en-US"/>
              </w:rPr>
            </w:pPr>
            <w:proofErr w:type="spellStart"/>
            <w:r>
              <w:rPr>
                <w:sz w:val="26"/>
                <w:szCs w:val="26"/>
                <w:lang w:val="en-US"/>
              </w:rPr>
              <w:t>Batterie</w:t>
            </w:r>
            <w:proofErr w:type="spellEnd"/>
            <w:r>
              <w:rPr>
                <w:sz w:val="26"/>
                <w:szCs w:val="26"/>
                <w:lang w:val="en-US"/>
              </w:rPr>
              <w:t xml:space="preserve"> de tests pour les transactions </w:t>
            </w:r>
            <w:proofErr w:type="spellStart"/>
            <w:r>
              <w:rPr>
                <w:sz w:val="26"/>
                <w:szCs w:val="26"/>
                <w:lang w:val="en-US"/>
              </w:rPr>
              <w:t>bancaires</w:t>
            </w:r>
            <w:proofErr w:type="spellEnd"/>
            <w:r>
              <w:rPr>
                <w:sz w:val="26"/>
                <w:szCs w:val="26"/>
                <w:lang w:val="en-US"/>
              </w:rPr>
              <w:t xml:space="preserve"> du GAB </w:t>
            </w:r>
          </w:p>
        </w:tc>
      </w:tr>
      <w:tr w:rsidR="00F106E8" w14:paraId="6F438024" w14:textId="77777777" w:rsidTr="00264C79">
        <w:tblPrEx>
          <w:tblBorders>
            <w:top w:val="none" w:sz="0" w:space="0" w:color="auto"/>
          </w:tblBorders>
          <w:tblCellMar>
            <w:top w:w="0" w:type="dxa"/>
            <w:bottom w:w="0" w:type="dxa"/>
          </w:tblCellMar>
        </w:tblPrEx>
        <w:tc>
          <w:tcPr>
            <w:tcW w:w="1396"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DFDDA47" w14:textId="77777777" w:rsidR="00F106E8" w:rsidRDefault="00F106E8">
            <w:pPr>
              <w:widowControl w:val="0"/>
              <w:autoSpaceDE w:val="0"/>
              <w:autoSpaceDN w:val="0"/>
              <w:adjustRightInd w:val="0"/>
              <w:spacing w:after="240"/>
              <w:rPr>
                <w:rFonts w:ascii="Times" w:hAnsi="Times" w:cs="Times"/>
                <w:sz w:val="24"/>
                <w:szCs w:val="24"/>
                <w:lang w:val="en-US"/>
              </w:rPr>
            </w:pPr>
            <w:r>
              <w:rPr>
                <w:sz w:val="26"/>
                <w:szCs w:val="26"/>
                <w:lang w:val="en-US"/>
              </w:rPr>
              <w:t xml:space="preserve">Package </w:t>
            </w:r>
          </w:p>
        </w:tc>
        <w:tc>
          <w:tcPr>
            <w:tcW w:w="3604"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EABC8D0" w14:textId="77777777" w:rsidR="00F106E8" w:rsidRDefault="00F106E8">
            <w:pPr>
              <w:widowControl w:val="0"/>
              <w:autoSpaceDE w:val="0"/>
              <w:autoSpaceDN w:val="0"/>
              <w:adjustRightInd w:val="0"/>
              <w:spacing w:after="240"/>
              <w:rPr>
                <w:rFonts w:ascii="Times" w:hAnsi="Times" w:cs="Times"/>
                <w:sz w:val="24"/>
                <w:szCs w:val="24"/>
                <w:lang w:val="en-US"/>
              </w:rPr>
            </w:pPr>
            <w:r>
              <w:rPr>
                <w:sz w:val="26"/>
                <w:szCs w:val="26"/>
                <w:lang w:val="en-US"/>
              </w:rPr>
              <w:t xml:space="preserve">Modules du code sources du GAB </w:t>
            </w:r>
          </w:p>
        </w:tc>
      </w:tr>
      <w:tr w:rsidR="00F106E8" w14:paraId="59D59BE2" w14:textId="77777777" w:rsidTr="00264C79">
        <w:tblPrEx>
          <w:tblBorders>
            <w:top w:val="none" w:sz="0" w:space="0" w:color="auto"/>
          </w:tblBorders>
          <w:tblCellMar>
            <w:top w:w="0" w:type="dxa"/>
            <w:bottom w:w="0" w:type="dxa"/>
          </w:tblCellMar>
        </w:tblPrEx>
        <w:tc>
          <w:tcPr>
            <w:tcW w:w="1396"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B97E835" w14:textId="77777777" w:rsidR="00F106E8" w:rsidRDefault="00F106E8">
            <w:pPr>
              <w:widowControl w:val="0"/>
              <w:autoSpaceDE w:val="0"/>
              <w:autoSpaceDN w:val="0"/>
              <w:adjustRightInd w:val="0"/>
              <w:spacing w:after="240"/>
              <w:rPr>
                <w:rFonts w:ascii="Times" w:hAnsi="Times" w:cs="Times"/>
                <w:sz w:val="24"/>
                <w:szCs w:val="24"/>
                <w:lang w:val="en-US"/>
              </w:rPr>
            </w:pPr>
            <w:proofErr w:type="spellStart"/>
            <w:r>
              <w:rPr>
                <w:sz w:val="26"/>
                <w:szCs w:val="26"/>
                <w:lang w:val="en-US"/>
              </w:rPr>
              <w:t>Données</w:t>
            </w:r>
            <w:proofErr w:type="spellEnd"/>
            <w:r>
              <w:rPr>
                <w:sz w:val="26"/>
                <w:szCs w:val="26"/>
                <w:lang w:val="en-US"/>
              </w:rPr>
              <w:t xml:space="preserve"> </w:t>
            </w:r>
            <w:proofErr w:type="spellStart"/>
            <w:r>
              <w:rPr>
                <w:sz w:val="26"/>
                <w:szCs w:val="26"/>
                <w:lang w:val="en-US"/>
              </w:rPr>
              <w:t>réelles</w:t>
            </w:r>
            <w:proofErr w:type="spellEnd"/>
            <w:r>
              <w:rPr>
                <w:sz w:val="26"/>
                <w:szCs w:val="26"/>
                <w:lang w:val="en-US"/>
              </w:rPr>
              <w:t xml:space="preserve"> </w:t>
            </w:r>
          </w:p>
        </w:tc>
        <w:tc>
          <w:tcPr>
            <w:tcW w:w="3604"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DB3E7EF" w14:textId="77777777" w:rsidR="00F106E8" w:rsidRDefault="00F106E8">
            <w:pPr>
              <w:widowControl w:val="0"/>
              <w:autoSpaceDE w:val="0"/>
              <w:autoSpaceDN w:val="0"/>
              <w:adjustRightInd w:val="0"/>
              <w:spacing w:after="240"/>
              <w:rPr>
                <w:rFonts w:ascii="Times" w:hAnsi="Times" w:cs="Times"/>
                <w:sz w:val="24"/>
                <w:szCs w:val="24"/>
                <w:lang w:val="en-US"/>
              </w:rPr>
            </w:pPr>
            <w:proofErr w:type="spellStart"/>
            <w:r>
              <w:rPr>
                <w:sz w:val="26"/>
                <w:szCs w:val="26"/>
                <w:lang w:val="en-US"/>
              </w:rPr>
              <w:t>Serveur</w:t>
            </w:r>
            <w:proofErr w:type="spellEnd"/>
            <w:r>
              <w:rPr>
                <w:sz w:val="26"/>
                <w:szCs w:val="26"/>
                <w:lang w:val="en-US"/>
              </w:rPr>
              <w:t xml:space="preserve"> </w:t>
            </w:r>
            <w:proofErr w:type="spellStart"/>
            <w:r>
              <w:rPr>
                <w:sz w:val="26"/>
                <w:szCs w:val="26"/>
                <w:lang w:val="en-US"/>
              </w:rPr>
              <w:t>hébergeant</w:t>
            </w:r>
            <w:proofErr w:type="spellEnd"/>
            <w:r>
              <w:rPr>
                <w:sz w:val="26"/>
                <w:szCs w:val="26"/>
                <w:lang w:val="en-US"/>
              </w:rPr>
              <w:t xml:space="preserve"> les </w:t>
            </w:r>
            <w:proofErr w:type="spellStart"/>
            <w:r>
              <w:rPr>
                <w:sz w:val="26"/>
                <w:szCs w:val="26"/>
                <w:lang w:val="en-US"/>
              </w:rPr>
              <w:t>données</w:t>
            </w:r>
            <w:proofErr w:type="spellEnd"/>
            <w:r>
              <w:rPr>
                <w:sz w:val="26"/>
                <w:szCs w:val="26"/>
                <w:lang w:val="en-US"/>
              </w:rPr>
              <w:t xml:space="preserve"> de transaction des clients </w:t>
            </w:r>
          </w:p>
        </w:tc>
      </w:tr>
      <w:tr w:rsidR="00F106E8" w14:paraId="5921F8C0" w14:textId="77777777" w:rsidTr="00264C79">
        <w:tblPrEx>
          <w:tblCellMar>
            <w:top w:w="0" w:type="dxa"/>
            <w:bottom w:w="0" w:type="dxa"/>
          </w:tblCellMar>
        </w:tblPrEx>
        <w:tc>
          <w:tcPr>
            <w:tcW w:w="1396"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2CA01B1" w14:textId="77777777" w:rsidR="00F106E8" w:rsidRDefault="00F106E8">
            <w:pPr>
              <w:widowControl w:val="0"/>
              <w:autoSpaceDE w:val="0"/>
              <w:autoSpaceDN w:val="0"/>
              <w:adjustRightInd w:val="0"/>
              <w:spacing w:after="240"/>
              <w:rPr>
                <w:rFonts w:ascii="Times" w:hAnsi="Times" w:cs="Times"/>
                <w:sz w:val="24"/>
                <w:szCs w:val="24"/>
                <w:lang w:val="en-US"/>
              </w:rPr>
            </w:pPr>
            <w:proofErr w:type="spellStart"/>
            <w:r>
              <w:rPr>
                <w:sz w:val="26"/>
                <w:szCs w:val="26"/>
                <w:lang w:val="en-US"/>
              </w:rPr>
              <w:t>Données</w:t>
            </w:r>
            <w:proofErr w:type="spellEnd"/>
            <w:r>
              <w:rPr>
                <w:sz w:val="26"/>
                <w:szCs w:val="26"/>
                <w:lang w:val="en-US"/>
              </w:rPr>
              <w:t xml:space="preserve"> </w:t>
            </w:r>
            <w:proofErr w:type="spellStart"/>
            <w:r>
              <w:rPr>
                <w:sz w:val="26"/>
                <w:szCs w:val="26"/>
                <w:lang w:val="en-US"/>
              </w:rPr>
              <w:t>virtuelles</w:t>
            </w:r>
            <w:proofErr w:type="spellEnd"/>
            <w:r>
              <w:rPr>
                <w:sz w:val="26"/>
                <w:szCs w:val="26"/>
                <w:lang w:val="en-US"/>
              </w:rPr>
              <w:t xml:space="preserve"> (sandbox) </w:t>
            </w:r>
          </w:p>
        </w:tc>
        <w:tc>
          <w:tcPr>
            <w:tcW w:w="3604"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AFE646" w14:textId="77777777" w:rsidR="00F106E8" w:rsidRDefault="00F106E8">
            <w:pPr>
              <w:widowControl w:val="0"/>
              <w:autoSpaceDE w:val="0"/>
              <w:autoSpaceDN w:val="0"/>
              <w:adjustRightInd w:val="0"/>
              <w:spacing w:after="240"/>
              <w:rPr>
                <w:rFonts w:ascii="Times" w:hAnsi="Times" w:cs="Times"/>
                <w:sz w:val="24"/>
                <w:szCs w:val="24"/>
                <w:lang w:val="en-US"/>
              </w:rPr>
            </w:pPr>
            <w:proofErr w:type="spellStart"/>
            <w:r>
              <w:rPr>
                <w:sz w:val="26"/>
                <w:szCs w:val="26"/>
                <w:lang w:val="en-US"/>
              </w:rPr>
              <w:t>Serveur</w:t>
            </w:r>
            <w:proofErr w:type="spellEnd"/>
            <w:r>
              <w:rPr>
                <w:sz w:val="26"/>
                <w:szCs w:val="26"/>
                <w:lang w:val="en-US"/>
              </w:rPr>
              <w:t xml:space="preserve"> </w:t>
            </w:r>
            <w:proofErr w:type="spellStart"/>
            <w:r>
              <w:rPr>
                <w:sz w:val="26"/>
                <w:szCs w:val="26"/>
                <w:lang w:val="en-US"/>
              </w:rPr>
              <w:t>hébergeant</w:t>
            </w:r>
            <w:proofErr w:type="spellEnd"/>
            <w:r>
              <w:rPr>
                <w:sz w:val="26"/>
                <w:szCs w:val="26"/>
                <w:lang w:val="en-US"/>
              </w:rPr>
              <w:t xml:space="preserve"> </w:t>
            </w:r>
            <w:proofErr w:type="spellStart"/>
            <w:r>
              <w:rPr>
                <w:sz w:val="26"/>
                <w:szCs w:val="26"/>
                <w:lang w:val="en-US"/>
              </w:rPr>
              <w:t>une</w:t>
            </w:r>
            <w:proofErr w:type="spellEnd"/>
            <w:r>
              <w:rPr>
                <w:sz w:val="26"/>
                <w:szCs w:val="26"/>
                <w:lang w:val="en-US"/>
              </w:rPr>
              <w:t xml:space="preserve"> simulation des </w:t>
            </w:r>
            <w:proofErr w:type="spellStart"/>
            <w:r>
              <w:rPr>
                <w:sz w:val="26"/>
                <w:szCs w:val="26"/>
                <w:lang w:val="en-US"/>
              </w:rPr>
              <w:t>données</w:t>
            </w:r>
            <w:proofErr w:type="spellEnd"/>
            <w:r>
              <w:rPr>
                <w:sz w:val="26"/>
                <w:szCs w:val="26"/>
                <w:lang w:val="en-US"/>
              </w:rPr>
              <w:t xml:space="preserve"> de transaction des clients </w:t>
            </w:r>
          </w:p>
        </w:tc>
      </w:tr>
    </w:tbl>
    <w:p w14:paraId="0750B81E" w14:textId="5572E670" w:rsidR="00F106E8" w:rsidRDefault="00E76BEE" w:rsidP="00F106E8">
      <w:pPr>
        <w:widowControl w:val="0"/>
        <w:autoSpaceDE w:val="0"/>
        <w:autoSpaceDN w:val="0"/>
        <w:adjustRightInd w:val="0"/>
        <w:spacing w:after="240"/>
        <w:rPr>
          <w:rFonts w:ascii="Times" w:hAnsi="Times" w:cs="Times"/>
          <w:sz w:val="24"/>
          <w:szCs w:val="24"/>
          <w:lang w:val="en-US"/>
        </w:rPr>
      </w:pPr>
      <w:r>
        <w:rPr>
          <w:sz w:val="26"/>
          <w:szCs w:val="26"/>
          <w:lang w:val="en-US"/>
        </w:rPr>
        <w:lastRenderedPageBreak/>
        <w:t>L</w:t>
      </w:r>
      <w:bookmarkStart w:id="19" w:name="_GoBack"/>
      <w:bookmarkEnd w:id="19"/>
      <w:r w:rsidR="00F106E8">
        <w:rPr>
          <w:sz w:val="26"/>
          <w:szCs w:val="26"/>
          <w:lang w:val="en-US"/>
        </w:rPr>
        <w:t xml:space="preserve">e </w:t>
      </w:r>
      <w:r w:rsidR="00F106E8">
        <w:rPr>
          <w:rFonts w:ascii="Times" w:hAnsi="Times" w:cs="Times"/>
          <w:i/>
          <w:iCs/>
          <w:sz w:val="26"/>
          <w:szCs w:val="26"/>
          <w:lang w:val="en-US"/>
        </w:rPr>
        <w:t>s</w:t>
      </w:r>
      <w:r>
        <w:rPr>
          <w:rFonts w:ascii="Times" w:hAnsi="Times" w:cs="Times"/>
          <w:i/>
          <w:iCs/>
          <w:sz w:val="26"/>
          <w:szCs w:val="26"/>
          <w:lang w:val="en-US"/>
        </w:rPr>
        <w:t>andbo</w:t>
      </w:r>
      <w:r w:rsidR="00F106E8">
        <w:rPr>
          <w:rFonts w:ascii="Times" w:hAnsi="Times" w:cs="Times"/>
          <w:i/>
          <w:iCs/>
          <w:sz w:val="26"/>
          <w:szCs w:val="26"/>
          <w:lang w:val="en-US"/>
        </w:rPr>
        <w:t xml:space="preserve">x </w:t>
      </w:r>
      <w:proofErr w:type="spellStart"/>
      <w:r>
        <w:rPr>
          <w:sz w:val="26"/>
          <w:szCs w:val="26"/>
          <w:lang w:val="en-US"/>
        </w:rPr>
        <w:t>est</w:t>
      </w:r>
      <w:proofErr w:type="spellEnd"/>
      <w:r>
        <w:rPr>
          <w:sz w:val="26"/>
          <w:szCs w:val="26"/>
          <w:lang w:val="en-US"/>
        </w:rPr>
        <w:t xml:space="preserve"> le </w:t>
      </w:r>
      <w:proofErr w:type="spellStart"/>
      <w:r>
        <w:rPr>
          <w:sz w:val="26"/>
          <w:szCs w:val="26"/>
          <w:lang w:val="en-US"/>
        </w:rPr>
        <w:t>serveu</w:t>
      </w:r>
      <w:r w:rsidR="00F106E8">
        <w:rPr>
          <w:sz w:val="26"/>
          <w:szCs w:val="26"/>
          <w:lang w:val="en-US"/>
        </w:rPr>
        <w:t>r</w:t>
      </w:r>
      <w:proofErr w:type="spellEnd"/>
      <w:r w:rsidR="00F106E8">
        <w:rPr>
          <w:sz w:val="26"/>
          <w:szCs w:val="26"/>
          <w:lang w:val="en-US"/>
        </w:rPr>
        <w:t xml:space="preserve"> </w:t>
      </w:r>
      <w:proofErr w:type="spellStart"/>
      <w:r>
        <w:rPr>
          <w:sz w:val="26"/>
          <w:szCs w:val="26"/>
          <w:lang w:val="en-US"/>
        </w:rPr>
        <w:t>où</w:t>
      </w:r>
      <w:proofErr w:type="spellEnd"/>
      <w:r>
        <w:rPr>
          <w:sz w:val="26"/>
          <w:szCs w:val="26"/>
          <w:lang w:val="en-US"/>
        </w:rPr>
        <w:t xml:space="preserve"> les </w:t>
      </w:r>
      <w:proofErr w:type="spellStart"/>
      <w:r>
        <w:rPr>
          <w:sz w:val="26"/>
          <w:szCs w:val="26"/>
          <w:lang w:val="en-US"/>
        </w:rPr>
        <w:t>fausses</w:t>
      </w:r>
      <w:proofErr w:type="spellEnd"/>
      <w:r>
        <w:rPr>
          <w:sz w:val="26"/>
          <w:szCs w:val="26"/>
          <w:lang w:val="en-US"/>
        </w:rPr>
        <w:t xml:space="preserve"> </w:t>
      </w:r>
      <w:proofErr w:type="spellStart"/>
      <w:r>
        <w:rPr>
          <w:sz w:val="26"/>
          <w:szCs w:val="26"/>
          <w:lang w:val="en-US"/>
        </w:rPr>
        <w:t>données</w:t>
      </w:r>
      <w:proofErr w:type="spellEnd"/>
      <w:r>
        <w:rPr>
          <w:sz w:val="26"/>
          <w:szCs w:val="26"/>
          <w:lang w:val="en-US"/>
        </w:rPr>
        <w:t xml:space="preserve"> </w:t>
      </w:r>
      <w:proofErr w:type="spellStart"/>
      <w:r>
        <w:rPr>
          <w:sz w:val="26"/>
          <w:szCs w:val="26"/>
          <w:lang w:val="en-US"/>
        </w:rPr>
        <w:t>virtuelles</w:t>
      </w:r>
      <w:proofErr w:type="spellEnd"/>
      <w:r>
        <w:rPr>
          <w:sz w:val="26"/>
          <w:szCs w:val="26"/>
          <w:lang w:val="en-US"/>
        </w:rPr>
        <w:t xml:space="preserve"> </w:t>
      </w:r>
      <w:proofErr w:type="spellStart"/>
      <w:r>
        <w:rPr>
          <w:sz w:val="26"/>
          <w:szCs w:val="26"/>
          <w:lang w:val="en-US"/>
        </w:rPr>
        <w:t>son</w:t>
      </w:r>
      <w:r w:rsidR="00F106E8">
        <w:rPr>
          <w:sz w:val="26"/>
          <w:szCs w:val="26"/>
          <w:lang w:val="en-US"/>
        </w:rPr>
        <w:t>t</w:t>
      </w:r>
      <w:proofErr w:type="spellEnd"/>
      <w:r w:rsidR="00F106E8">
        <w:rPr>
          <w:sz w:val="26"/>
          <w:szCs w:val="26"/>
          <w:lang w:val="en-US"/>
        </w:rPr>
        <w:t xml:space="preserve"> </w:t>
      </w:r>
      <w:proofErr w:type="spellStart"/>
      <w:proofErr w:type="gramStart"/>
      <w:r>
        <w:rPr>
          <w:sz w:val="26"/>
          <w:szCs w:val="26"/>
          <w:lang w:val="en-US"/>
        </w:rPr>
        <w:t>stockées</w:t>
      </w:r>
      <w:proofErr w:type="spellEnd"/>
      <w:r>
        <w:rPr>
          <w:sz w:val="26"/>
          <w:szCs w:val="26"/>
          <w:lang w:val="en-US"/>
        </w:rPr>
        <w:t xml:space="preserve"> .</w:t>
      </w:r>
      <w:proofErr w:type="gramEnd"/>
      <w:r>
        <w:rPr>
          <w:sz w:val="26"/>
          <w:szCs w:val="26"/>
          <w:lang w:val="en-US"/>
        </w:rPr>
        <w:t xml:space="preserve"> </w:t>
      </w:r>
      <w:proofErr w:type="spellStart"/>
      <w:proofErr w:type="gramStart"/>
      <w:r>
        <w:rPr>
          <w:sz w:val="26"/>
          <w:szCs w:val="26"/>
          <w:lang w:val="en-US"/>
        </w:rPr>
        <w:t>C’est</w:t>
      </w:r>
      <w:proofErr w:type="spellEnd"/>
      <w:proofErr w:type="gramEnd"/>
      <w:r>
        <w:rPr>
          <w:sz w:val="26"/>
          <w:szCs w:val="26"/>
          <w:lang w:val="en-US"/>
        </w:rPr>
        <w:t xml:space="preserve"> le </w:t>
      </w:r>
      <w:proofErr w:type="spellStart"/>
      <w:r>
        <w:rPr>
          <w:sz w:val="26"/>
          <w:szCs w:val="26"/>
          <w:lang w:val="en-US"/>
        </w:rPr>
        <w:t>serveur</w:t>
      </w:r>
      <w:proofErr w:type="spellEnd"/>
      <w:r>
        <w:rPr>
          <w:sz w:val="26"/>
          <w:szCs w:val="26"/>
          <w:lang w:val="en-US"/>
        </w:rPr>
        <w:t xml:space="preserve"> avec </w:t>
      </w:r>
      <w:proofErr w:type="spellStart"/>
      <w:r>
        <w:rPr>
          <w:sz w:val="26"/>
          <w:szCs w:val="26"/>
          <w:lang w:val="en-US"/>
        </w:rPr>
        <w:t>lequelle</w:t>
      </w:r>
      <w:proofErr w:type="spellEnd"/>
      <w:r>
        <w:rPr>
          <w:sz w:val="26"/>
          <w:szCs w:val="26"/>
          <w:lang w:val="en-US"/>
        </w:rPr>
        <w:t xml:space="preserve"> GA</w:t>
      </w:r>
      <w:r w:rsidR="00F106E8">
        <w:rPr>
          <w:sz w:val="26"/>
          <w:szCs w:val="26"/>
          <w:lang w:val="en-US"/>
        </w:rPr>
        <w:t xml:space="preserve">B </w:t>
      </w:r>
      <w:proofErr w:type="spellStart"/>
      <w:r w:rsidR="00F106E8">
        <w:rPr>
          <w:sz w:val="26"/>
          <w:szCs w:val="26"/>
          <w:lang w:val="en-US"/>
        </w:rPr>
        <w:t>communiquera</w:t>
      </w:r>
      <w:proofErr w:type="spellEnd"/>
      <w:r w:rsidR="00F106E8">
        <w:rPr>
          <w:sz w:val="26"/>
          <w:szCs w:val="26"/>
          <w:lang w:val="en-US"/>
        </w:rPr>
        <w:t xml:space="preserve"> pendant la </w:t>
      </w:r>
      <w:proofErr w:type="spellStart"/>
      <w:r w:rsidR="00F106E8">
        <w:rPr>
          <w:sz w:val="26"/>
          <w:szCs w:val="26"/>
          <w:lang w:val="en-US"/>
        </w:rPr>
        <w:t>réalisation</w:t>
      </w:r>
      <w:proofErr w:type="spellEnd"/>
      <w:r w:rsidR="00F106E8">
        <w:rPr>
          <w:sz w:val="26"/>
          <w:szCs w:val="26"/>
          <w:lang w:val="en-US"/>
        </w:rPr>
        <w:t xml:space="preserve"> des </w:t>
      </w:r>
      <w:proofErr w:type="spellStart"/>
      <w:r w:rsidR="00F106E8">
        <w:rPr>
          <w:sz w:val="26"/>
          <w:szCs w:val="26"/>
          <w:lang w:val="en-US"/>
        </w:rPr>
        <w:t>scénarios</w:t>
      </w:r>
      <w:proofErr w:type="spellEnd"/>
      <w:r w:rsidR="00F106E8">
        <w:rPr>
          <w:sz w:val="26"/>
          <w:szCs w:val="26"/>
          <w:lang w:val="en-US"/>
        </w:rPr>
        <w:t xml:space="preserve"> de tests. </w:t>
      </w:r>
    </w:p>
    <w:p w14:paraId="3EB40C9F" w14:textId="77777777" w:rsidR="00F106E8" w:rsidRDefault="00F106E8" w:rsidP="00F106E8">
      <w:pPr>
        <w:widowControl w:val="0"/>
        <w:autoSpaceDE w:val="0"/>
        <w:autoSpaceDN w:val="0"/>
        <w:adjustRightInd w:val="0"/>
        <w:spacing w:after="240"/>
        <w:rPr>
          <w:rFonts w:ascii="Times" w:hAnsi="Times" w:cs="Times"/>
          <w:sz w:val="24"/>
          <w:szCs w:val="24"/>
          <w:lang w:val="en-US"/>
        </w:rPr>
      </w:pPr>
      <w:r>
        <w:rPr>
          <w:sz w:val="26"/>
          <w:szCs w:val="26"/>
          <w:lang w:val="en-US"/>
        </w:rPr>
        <w:t xml:space="preserve">Les tests </w:t>
      </w:r>
      <w:proofErr w:type="spellStart"/>
      <w:r>
        <w:rPr>
          <w:sz w:val="26"/>
          <w:szCs w:val="26"/>
          <w:lang w:val="en-US"/>
        </w:rPr>
        <w:t>peuvent</w:t>
      </w:r>
      <w:proofErr w:type="spellEnd"/>
      <w:r>
        <w:rPr>
          <w:sz w:val="26"/>
          <w:szCs w:val="26"/>
          <w:lang w:val="en-US"/>
        </w:rPr>
        <w:t xml:space="preserve"> </w:t>
      </w:r>
      <w:proofErr w:type="spellStart"/>
      <w:r>
        <w:rPr>
          <w:sz w:val="26"/>
          <w:szCs w:val="26"/>
          <w:lang w:val="en-US"/>
        </w:rPr>
        <w:t>donc</w:t>
      </w:r>
      <w:proofErr w:type="spellEnd"/>
      <w:r>
        <w:rPr>
          <w:sz w:val="26"/>
          <w:szCs w:val="26"/>
          <w:lang w:val="en-US"/>
        </w:rPr>
        <w:t xml:space="preserve"> se </w:t>
      </w:r>
      <w:proofErr w:type="spellStart"/>
      <w:r>
        <w:rPr>
          <w:sz w:val="26"/>
          <w:szCs w:val="26"/>
          <w:lang w:val="en-US"/>
        </w:rPr>
        <w:t>dérouler</w:t>
      </w:r>
      <w:proofErr w:type="spellEnd"/>
      <w:r>
        <w:rPr>
          <w:sz w:val="26"/>
          <w:szCs w:val="26"/>
          <w:lang w:val="en-US"/>
        </w:rPr>
        <w:t xml:space="preserve"> sans </w:t>
      </w:r>
      <w:proofErr w:type="spellStart"/>
      <w:r>
        <w:rPr>
          <w:sz w:val="26"/>
          <w:szCs w:val="26"/>
          <w:lang w:val="en-US"/>
        </w:rPr>
        <w:t>effectuer</w:t>
      </w:r>
      <w:proofErr w:type="spellEnd"/>
      <w:r>
        <w:rPr>
          <w:sz w:val="26"/>
          <w:szCs w:val="26"/>
          <w:lang w:val="en-US"/>
        </w:rPr>
        <w:t xml:space="preserve"> les </w:t>
      </w:r>
      <w:proofErr w:type="spellStart"/>
      <w:r>
        <w:rPr>
          <w:sz w:val="26"/>
          <w:szCs w:val="26"/>
          <w:lang w:val="en-US"/>
        </w:rPr>
        <w:t>données</w:t>
      </w:r>
      <w:proofErr w:type="spellEnd"/>
      <w:r>
        <w:rPr>
          <w:sz w:val="26"/>
          <w:szCs w:val="26"/>
          <w:lang w:val="en-US"/>
        </w:rPr>
        <w:t xml:space="preserve"> </w:t>
      </w:r>
      <w:proofErr w:type="spellStart"/>
      <w:r>
        <w:rPr>
          <w:sz w:val="26"/>
          <w:szCs w:val="26"/>
          <w:lang w:val="en-US"/>
        </w:rPr>
        <w:t>réelles</w:t>
      </w:r>
      <w:proofErr w:type="spellEnd"/>
      <w:r>
        <w:rPr>
          <w:sz w:val="26"/>
          <w:szCs w:val="26"/>
          <w:lang w:val="en-US"/>
        </w:rPr>
        <w:t xml:space="preserve"> des clients, </w:t>
      </w:r>
      <w:proofErr w:type="spellStart"/>
      <w:r>
        <w:rPr>
          <w:sz w:val="26"/>
          <w:szCs w:val="26"/>
          <w:lang w:val="en-US"/>
        </w:rPr>
        <w:t>mais</w:t>
      </w:r>
      <w:proofErr w:type="spellEnd"/>
      <w:r>
        <w:rPr>
          <w:sz w:val="26"/>
          <w:szCs w:val="26"/>
          <w:lang w:val="en-US"/>
        </w:rPr>
        <w:t xml:space="preserve"> tout en </w:t>
      </w:r>
      <w:proofErr w:type="spellStart"/>
      <w:r>
        <w:rPr>
          <w:sz w:val="26"/>
          <w:szCs w:val="26"/>
          <w:lang w:val="en-US"/>
        </w:rPr>
        <w:t>utilisant</w:t>
      </w:r>
      <w:proofErr w:type="spellEnd"/>
      <w:r>
        <w:rPr>
          <w:sz w:val="26"/>
          <w:szCs w:val="26"/>
          <w:lang w:val="en-US"/>
        </w:rPr>
        <w:t xml:space="preserve"> des </w:t>
      </w:r>
      <w:proofErr w:type="spellStart"/>
      <w:r>
        <w:rPr>
          <w:sz w:val="26"/>
          <w:szCs w:val="26"/>
          <w:lang w:val="en-US"/>
        </w:rPr>
        <w:t>données</w:t>
      </w:r>
      <w:proofErr w:type="spellEnd"/>
      <w:r>
        <w:rPr>
          <w:sz w:val="26"/>
          <w:szCs w:val="26"/>
          <w:lang w:val="en-US"/>
        </w:rPr>
        <w:t xml:space="preserve"> qui se </w:t>
      </w:r>
      <w:proofErr w:type="spellStart"/>
      <w:r>
        <w:rPr>
          <w:sz w:val="26"/>
          <w:szCs w:val="26"/>
          <w:lang w:val="en-US"/>
        </w:rPr>
        <w:t>rapprochent</w:t>
      </w:r>
      <w:proofErr w:type="spellEnd"/>
      <w:r>
        <w:rPr>
          <w:sz w:val="26"/>
          <w:szCs w:val="26"/>
          <w:lang w:val="en-US"/>
        </w:rPr>
        <w:t xml:space="preserve"> </w:t>
      </w:r>
      <w:proofErr w:type="spellStart"/>
      <w:r>
        <w:rPr>
          <w:sz w:val="26"/>
          <w:szCs w:val="26"/>
          <w:lang w:val="en-US"/>
        </w:rPr>
        <w:t>fortement</w:t>
      </w:r>
      <w:proofErr w:type="spellEnd"/>
      <w:r>
        <w:rPr>
          <w:sz w:val="26"/>
          <w:szCs w:val="26"/>
          <w:lang w:val="en-US"/>
        </w:rPr>
        <w:t xml:space="preserve"> des </w:t>
      </w:r>
      <w:proofErr w:type="spellStart"/>
      <w:r>
        <w:rPr>
          <w:sz w:val="26"/>
          <w:szCs w:val="26"/>
          <w:lang w:val="en-US"/>
        </w:rPr>
        <w:t>données</w:t>
      </w:r>
      <w:proofErr w:type="spellEnd"/>
      <w:r>
        <w:rPr>
          <w:sz w:val="26"/>
          <w:szCs w:val="26"/>
          <w:lang w:val="en-US"/>
        </w:rPr>
        <w:t xml:space="preserve"> </w:t>
      </w:r>
      <w:proofErr w:type="spellStart"/>
      <w:r>
        <w:rPr>
          <w:sz w:val="26"/>
          <w:szCs w:val="26"/>
          <w:lang w:val="en-US"/>
        </w:rPr>
        <w:t>réelles</w:t>
      </w:r>
      <w:proofErr w:type="spellEnd"/>
      <w:r>
        <w:rPr>
          <w:sz w:val="26"/>
          <w:szCs w:val="26"/>
          <w:lang w:val="en-US"/>
        </w:rPr>
        <w:t xml:space="preserve">. </w:t>
      </w:r>
    </w:p>
    <w:p w14:paraId="1C5512AB" w14:textId="77777777" w:rsidR="00F106E8" w:rsidRPr="00F106E8" w:rsidRDefault="00F106E8" w:rsidP="00F106E8"/>
    <w:sectPr w:rsidR="00F106E8" w:rsidRPr="00F106E8">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van Ross" w:date="2016-02-07T19:57:00Z" w:initials="YR">
    <w:p w14:paraId="0FC764CF" w14:textId="4F263EDD" w:rsidR="00F76136" w:rsidRDefault="00F76136">
      <w:pPr>
        <w:pStyle w:val="CommentText"/>
      </w:pPr>
      <w:r>
        <w:rPr>
          <w:rStyle w:val="CommentReference"/>
        </w:rPr>
        <w:annotationRef/>
      </w:r>
      <w:r>
        <w:t>Qu’est ce qui est mesurable?</w:t>
      </w:r>
    </w:p>
  </w:comment>
  <w:comment w:id="1" w:author="Yvan Ross" w:date="2016-02-07T20:00:00Z" w:initials="YR">
    <w:p w14:paraId="09468432" w14:textId="5ADEAB69" w:rsidR="00F76136" w:rsidRDefault="00F76136">
      <w:pPr>
        <w:pStyle w:val="CommentText"/>
      </w:pPr>
      <w:r>
        <w:rPr>
          <w:rStyle w:val="CommentReference"/>
        </w:rPr>
        <w:annotationRef/>
      </w:r>
      <w:r>
        <w:t xml:space="preserve">Serveur et </w:t>
      </w:r>
      <w:proofErr w:type="spellStart"/>
      <w:r>
        <w:t>ServeurV.X</w:t>
      </w:r>
      <w:proofErr w:type="spellEnd"/>
      <w:r>
        <w:t xml:space="preserve"> devrait t’ils avoir la même architecture</w:t>
      </w:r>
    </w:p>
  </w:comment>
  <w:comment w:id="2" w:author="Yvan Ross" w:date="2016-02-07T20:03:00Z" w:initials="YR">
    <w:p w14:paraId="05CE6D53" w14:textId="08AE9DC6" w:rsidR="00F76136" w:rsidRDefault="00F76136">
      <w:pPr>
        <w:pStyle w:val="CommentText"/>
      </w:pPr>
      <w:r>
        <w:rPr>
          <w:rStyle w:val="CommentReference"/>
        </w:rPr>
        <w:annotationRef/>
      </w:r>
      <w:r>
        <w:t>Est-ce réalise de faire les test avec des données provenant de la production?</w:t>
      </w:r>
    </w:p>
  </w:comment>
  <w:comment w:id="3" w:author="Yvan Ross" w:date="2016-02-07T20:09:00Z" w:initials="YR">
    <w:p w14:paraId="315E0621" w14:textId="3CC6A306" w:rsidR="00F76136" w:rsidRDefault="00F76136">
      <w:pPr>
        <w:pStyle w:val="CommentText"/>
      </w:pPr>
      <w:r>
        <w:rPr>
          <w:rStyle w:val="CommentReference"/>
        </w:rPr>
        <w:annotationRef/>
      </w:r>
      <w:r>
        <w:t xml:space="preserve">Il ne faut pas oublier de documenter </w:t>
      </w:r>
      <w:proofErr w:type="gramStart"/>
      <w:r>
        <w:t>les lien</w:t>
      </w:r>
      <w:proofErr w:type="gramEnd"/>
      <w:r>
        <w:t xml:space="preserve"> de communication entre les éléments.</w:t>
      </w:r>
    </w:p>
  </w:comment>
  <w:comment w:id="8" w:author="Yvan Ross" w:date="2016-02-07T20:18:00Z" w:initials="YR">
    <w:p w14:paraId="68F2AF89" w14:textId="792672E7" w:rsidR="00F76136" w:rsidRDefault="00F76136">
      <w:pPr>
        <w:pStyle w:val="CommentText"/>
      </w:pPr>
      <w:r>
        <w:rPr>
          <w:rStyle w:val="CommentReference"/>
        </w:rPr>
        <w:annotationRef/>
      </w:r>
      <w:r>
        <w:t>Comment effectuer cette mesure?</w:t>
      </w:r>
    </w:p>
  </w:comment>
  <w:comment w:id="11" w:author="Yvan Ross" w:date="2016-02-07T20:20:00Z" w:initials="YR">
    <w:p w14:paraId="5312FFE1" w14:textId="64A7301C" w:rsidR="00F76136" w:rsidRDefault="00F76136">
      <w:pPr>
        <w:pStyle w:val="CommentText"/>
      </w:pPr>
      <w:r>
        <w:rPr>
          <w:rStyle w:val="CommentReference"/>
        </w:rPr>
        <w:annotationRef/>
      </w:r>
      <w:r>
        <w:t>Quel autre tactique devrait-on ajouter à cette solution?</w:t>
      </w:r>
    </w:p>
  </w:comment>
  <w:comment w:id="12" w:author="Yvan Ross" w:date="2016-02-07T20:21:00Z" w:initials="YR">
    <w:p w14:paraId="7CED8FCA" w14:textId="0EB35584" w:rsidR="00F76136" w:rsidRDefault="00F76136">
      <w:pPr>
        <w:pStyle w:val="CommentText"/>
      </w:pPr>
      <w:r>
        <w:rPr>
          <w:rStyle w:val="CommentReference"/>
        </w:rPr>
        <w:annotationRef/>
      </w:r>
      <w:r>
        <w:t>Ca correspond à quelle tactique?</w:t>
      </w:r>
    </w:p>
  </w:comment>
  <w:comment w:id="14" w:author="Yvan Ross" w:date="2016-02-07T20:26:00Z" w:initials="YR">
    <w:p w14:paraId="4E8D3D7E" w14:textId="23F60EB5" w:rsidR="00F76136" w:rsidRDefault="00F76136">
      <w:pPr>
        <w:pStyle w:val="CommentText"/>
      </w:pPr>
      <w:r>
        <w:rPr>
          <w:rStyle w:val="CommentReference"/>
        </w:rPr>
        <w:annotationRef/>
      </w:r>
      <w:r>
        <w:t>Non visible dans la vue architecturale.</w:t>
      </w:r>
    </w:p>
  </w:comment>
  <w:comment w:id="15" w:author="Yvan Ross" w:date="2016-02-07T20:28:00Z" w:initials="YR">
    <w:p w14:paraId="38C809B6" w14:textId="06CD180B" w:rsidR="00F76136" w:rsidRDefault="00F76136">
      <w:pPr>
        <w:pStyle w:val="CommentText"/>
      </w:pPr>
      <w:r>
        <w:rPr>
          <w:rStyle w:val="CommentReference"/>
        </w:rPr>
        <w:annotationRef/>
      </w:r>
      <w:r>
        <w:t>Comment mesure t’on cet effort?</w:t>
      </w:r>
    </w:p>
  </w:comment>
  <w:comment w:id="16" w:author="Yvan Ross" w:date="2016-02-07T20:33:00Z" w:initials="YR">
    <w:p w14:paraId="20C0E083" w14:textId="452953CA" w:rsidR="00F76136" w:rsidRDefault="00F76136">
      <w:pPr>
        <w:pStyle w:val="CommentText"/>
      </w:pPr>
      <w:r>
        <w:rPr>
          <w:rStyle w:val="CommentReference"/>
        </w:rPr>
        <w:annotationRef/>
      </w:r>
      <w:r>
        <w:t xml:space="preserve">Est-ce qu’un </w:t>
      </w:r>
      <w:proofErr w:type="spellStart"/>
      <w:r>
        <w:t>sandbox</w:t>
      </w:r>
      <w:proofErr w:type="spellEnd"/>
      <w:r>
        <w:t xml:space="preserve"> serait préférable?</w:t>
      </w:r>
    </w:p>
  </w:comment>
  <w:comment w:id="18" w:author="Yvan Ross" w:date="2016-02-07T20:44:00Z" w:initials="YR">
    <w:p w14:paraId="720E1713" w14:textId="773E9262" w:rsidR="00264C79" w:rsidRDefault="00264C79">
      <w:pPr>
        <w:pStyle w:val="CommentText"/>
      </w:pPr>
      <w:r>
        <w:rPr>
          <w:rStyle w:val="CommentReference"/>
        </w:rPr>
        <w:annotationRef/>
      </w:r>
      <w:r>
        <w:t>Ca correspond à des packages et du code.  Il ne devrait pas avoir de symbole différent.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06B0D"/>
    <w:multiLevelType w:val="hybridMultilevel"/>
    <w:tmpl w:val="3E9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A51A22"/>
    <w:multiLevelType w:val="multilevel"/>
    <w:tmpl w:val="70EEDF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76"/>
    <w:rsid w:val="00192B00"/>
    <w:rsid w:val="001D0238"/>
    <w:rsid w:val="00205642"/>
    <w:rsid w:val="00264C79"/>
    <w:rsid w:val="003027BB"/>
    <w:rsid w:val="00402257"/>
    <w:rsid w:val="00424F59"/>
    <w:rsid w:val="00457459"/>
    <w:rsid w:val="004D2898"/>
    <w:rsid w:val="00611939"/>
    <w:rsid w:val="006140E7"/>
    <w:rsid w:val="006255FB"/>
    <w:rsid w:val="00813CB9"/>
    <w:rsid w:val="00980628"/>
    <w:rsid w:val="009B1901"/>
    <w:rsid w:val="009F6208"/>
    <w:rsid w:val="00C210F0"/>
    <w:rsid w:val="00C94D2E"/>
    <w:rsid w:val="00D1304F"/>
    <w:rsid w:val="00DC5776"/>
    <w:rsid w:val="00DE5B3B"/>
    <w:rsid w:val="00E06B36"/>
    <w:rsid w:val="00E76BEE"/>
    <w:rsid w:val="00EE5A0B"/>
    <w:rsid w:val="00F106E8"/>
    <w:rsid w:val="00F51C75"/>
    <w:rsid w:val="00F55706"/>
    <w:rsid w:val="00F7613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567AC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106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paragraph" w:styleId="Title">
    <w:name w:val="Title"/>
    <w:basedOn w:val="Normal"/>
    <w:next w:val="Normal"/>
    <w:link w:val="TitleChar"/>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table" w:styleId="TableGrid">
    <w:name w:val="Table Grid"/>
    <w:basedOn w:val="TableNormal"/>
    <w:uiPriority w:val="59"/>
    <w:rsid w:val="00C94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06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6E8"/>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F106E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F106E8"/>
    <w:pPr>
      <w:keepNext/>
      <w:keepLines/>
      <w:spacing w:after="320"/>
      <w:contextualSpacing/>
    </w:pPr>
    <w:rPr>
      <w:rFonts w:ascii="Arial" w:eastAsia="Arial" w:hAnsi="Arial" w:cs="Arial"/>
      <w:color w:val="666666"/>
      <w:sz w:val="30"/>
      <w:szCs w:val="30"/>
      <w:lang w:val="en-CA" w:eastAsia="zh-CN" w:bidi="hi-IN"/>
    </w:rPr>
  </w:style>
  <w:style w:type="character" w:customStyle="1" w:styleId="SubtitleChar">
    <w:name w:val="Subtitle Char"/>
    <w:basedOn w:val="DefaultParagraphFont"/>
    <w:link w:val="Subtitle"/>
    <w:rsid w:val="00F106E8"/>
    <w:rPr>
      <w:rFonts w:ascii="Arial" w:eastAsia="Arial" w:hAnsi="Arial" w:cs="Arial"/>
      <w:color w:val="666666"/>
      <w:sz w:val="30"/>
      <w:szCs w:val="30"/>
      <w:lang w:val="en-CA" w:eastAsia="zh-CN" w:bidi="hi-IN"/>
    </w:rPr>
  </w:style>
  <w:style w:type="paragraph" w:customStyle="1" w:styleId="Titre1">
    <w:name w:val="Titre 1"/>
    <w:basedOn w:val="Normal"/>
    <w:next w:val="Normal"/>
    <w:uiPriority w:val="9"/>
    <w:qFormat/>
    <w:rsid w:val="00F106E8"/>
    <w:pPr>
      <w:keepNext/>
      <w:suppressAutoHyphens/>
      <w:spacing w:before="240" w:after="60"/>
      <w:outlineLvl w:val="0"/>
    </w:pPr>
    <w:rPr>
      <w:rFonts w:ascii="Calibri" w:hAnsi="Calibri"/>
      <w:b/>
      <w:bCs/>
      <w:sz w:val="32"/>
      <w:szCs w:val="32"/>
    </w:rPr>
  </w:style>
  <w:style w:type="paragraph" w:customStyle="1" w:styleId="Titreprincipal">
    <w:name w:val="Titre principal"/>
    <w:basedOn w:val="Normal"/>
    <w:next w:val="Normal"/>
    <w:uiPriority w:val="10"/>
    <w:qFormat/>
    <w:rsid w:val="00F106E8"/>
    <w:pPr>
      <w:suppressAutoHyphens/>
      <w:spacing w:before="240" w:after="60"/>
      <w:jc w:val="center"/>
      <w:outlineLvl w:val="0"/>
    </w:pPr>
    <w:rPr>
      <w:rFonts w:ascii="Calibri" w:hAnsi="Calibri"/>
      <w:b/>
      <w:bCs/>
      <w:sz w:val="32"/>
      <w:szCs w:val="32"/>
    </w:rPr>
  </w:style>
  <w:style w:type="character" w:styleId="CommentReference">
    <w:name w:val="annotation reference"/>
    <w:basedOn w:val="DefaultParagraphFont"/>
    <w:uiPriority w:val="99"/>
    <w:semiHidden/>
    <w:unhideWhenUsed/>
    <w:rsid w:val="00DE5B3B"/>
    <w:rPr>
      <w:sz w:val="18"/>
      <w:szCs w:val="18"/>
    </w:rPr>
  </w:style>
  <w:style w:type="paragraph" w:styleId="CommentText">
    <w:name w:val="annotation text"/>
    <w:basedOn w:val="Normal"/>
    <w:link w:val="CommentTextChar"/>
    <w:uiPriority w:val="99"/>
    <w:semiHidden/>
    <w:unhideWhenUsed/>
    <w:rsid w:val="00DE5B3B"/>
    <w:rPr>
      <w:sz w:val="24"/>
      <w:szCs w:val="24"/>
    </w:rPr>
  </w:style>
  <w:style w:type="character" w:customStyle="1" w:styleId="CommentTextChar">
    <w:name w:val="Comment Text Char"/>
    <w:basedOn w:val="DefaultParagraphFont"/>
    <w:link w:val="CommentText"/>
    <w:uiPriority w:val="99"/>
    <w:semiHidden/>
    <w:rsid w:val="00DE5B3B"/>
    <w:rPr>
      <w:sz w:val="24"/>
      <w:szCs w:val="24"/>
    </w:rPr>
  </w:style>
  <w:style w:type="paragraph" w:styleId="CommentSubject">
    <w:name w:val="annotation subject"/>
    <w:basedOn w:val="CommentText"/>
    <w:next w:val="CommentText"/>
    <w:link w:val="CommentSubjectChar"/>
    <w:uiPriority w:val="99"/>
    <w:semiHidden/>
    <w:unhideWhenUsed/>
    <w:rsid w:val="00DE5B3B"/>
    <w:rPr>
      <w:b/>
      <w:bCs/>
      <w:sz w:val="20"/>
      <w:szCs w:val="20"/>
    </w:rPr>
  </w:style>
  <w:style w:type="character" w:customStyle="1" w:styleId="CommentSubjectChar">
    <w:name w:val="Comment Subject Char"/>
    <w:basedOn w:val="CommentTextChar"/>
    <w:link w:val="CommentSubject"/>
    <w:uiPriority w:val="99"/>
    <w:semiHidden/>
    <w:rsid w:val="00DE5B3B"/>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106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paragraph" w:styleId="Title">
    <w:name w:val="Title"/>
    <w:basedOn w:val="Normal"/>
    <w:next w:val="Normal"/>
    <w:link w:val="TitleChar"/>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table" w:styleId="TableGrid">
    <w:name w:val="Table Grid"/>
    <w:basedOn w:val="TableNormal"/>
    <w:uiPriority w:val="59"/>
    <w:rsid w:val="00C94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06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6E8"/>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F106E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F106E8"/>
    <w:pPr>
      <w:keepNext/>
      <w:keepLines/>
      <w:spacing w:after="320"/>
      <w:contextualSpacing/>
    </w:pPr>
    <w:rPr>
      <w:rFonts w:ascii="Arial" w:eastAsia="Arial" w:hAnsi="Arial" w:cs="Arial"/>
      <w:color w:val="666666"/>
      <w:sz w:val="30"/>
      <w:szCs w:val="30"/>
      <w:lang w:val="en-CA" w:eastAsia="zh-CN" w:bidi="hi-IN"/>
    </w:rPr>
  </w:style>
  <w:style w:type="character" w:customStyle="1" w:styleId="SubtitleChar">
    <w:name w:val="Subtitle Char"/>
    <w:basedOn w:val="DefaultParagraphFont"/>
    <w:link w:val="Subtitle"/>
    <w:rsid w:val="00F106E8"/>
    <w:rPr>
      <w:rFonts w:ascii="Arial" w:eastAsia="Arial" w:hAnsi="Arial" w:cs="Arial"/>
      <w:color w:val="666666"/>
      <w:sz w:val="30"/>
      <w:szCs w:val="30"/>
      <w:lang w:val="en-CA" w:eastAsia="zh-CN" w:bidi="hi-IN"/>
    </w:rPr>
  </w:style>
  <w:style w:type="paragraph" w:customStyle="1" w:styleId="Titre1">
    <w:name w:val="Titre 1"/>
    <w:basedOn w:val="Normal"/>
    <w:next w:val="Normal"/>
    <w:uiPriority w:val="9"/>
    <w:qFormat/>
    <w:rsid w:val="00F106E8"/>
    <w:pPr>
      <w:keepNext/>
      <w:suppressAutoHyphens/>
      <w:spacing w:before="240" w:after="60"/>
      <w:outlineLvl w:val="0"/>
    </w:pPr>
    <w:rPr>
      <w:rFonts w:ascii="Calibri" w:hAnsi="Calibri"/>
      <w:b/>
      <w:bCs/>
      <w:sz w:val="32"/>
      <w:szCs w:val="32"/>
    </w:rPr>
  </w:style>
  <w:style w:type="paragraph" w:customStyle="1" w:styleId="Titreprincipal">
    <w:name w:val="Titre principal"/>
    <w:basedOn w:val="Normal"/>
    <w:next w:val="Normal"/>
    <w:uiPriority w:val="10"/>
    <w:qFormat/>
    <w:rsid w:val="00F106E8"/>
    <w:pPr>
      <w:suppressAutoHyphens/>
      <w:spacing w:before="240" w:after="60"/>
      <w:jc w:val="center"/>
      <w:outlineLvl w:val="0"/>
    </w:pPr>
    <w:rPr>
      <w:rFonts w:ascii="Calibri" w:hAnsi="Calibri"/>
      <w:b/>
      <w:bCs/>
      <w:sz w:val="32"/>
      <w:szCs w:val="32"/>
    </w:rPr>
  </w:style>
  <w:style w:type="character" w:styleId="CommentReference">
    <w:name w:val="annotation reference"/>
    <w:basedOn w:val="DefaultParagraphFont"/>
    <w:uiPriority w:val="99"/>
    <w:semiHidden/>
    <w:unhideWhenUsed/>
    <w:rsid w:val="00DE5B3B"/>
    <w:rPr>
      <w:sz w:val="18"/>
      <w:szCs w:val="18"/>
    </w:rPr>
  </w:style>
  <w:style w:type="paragraph" w:styleId="CommentText">
    <w:name w:val="annotation text"/>
    <w:basedOn w:val="Normal"/>
    <w:link w:val="CommentTextChar"/>
    <w:uiPriority w:val="99"/>
    <w:semiHidden/>
    <w:unhideWhenUsed/>
    <w:rsid w:val="00DE5B3B"/>
    <w:rPr>
      <w:sz w:val="24"/>
      <w:szCs w:val="24"/>
    </w:rPr>
  </w:style>
  <w:style w:type="character" w:customStyle="1" w:styleId="CommentTextChar">
    <w:name w:val="Comment Text Char"/>
    <w:basedOn w:val="DefaultParagraphFont"/>
    <w:link w:val="CommentText"/>
    <w:uiPriority w:val="99"/>
    <w:semiHidden/>
    <w:rsid w:val="00DE5B3B"/>
    <w:rPr>
      <w:sz w:val="24"/>
      <w:szCs w:val="24"/>
    </w:rPr>
  </w:style>
  <w:style w:type="paragraph" w:styleId="CommentSubject">
    <w:name w:val="annotation subject"/>
    <w:basedOn w:val="CommentText"/>
    <w:next w:val="CommentText"/>
    <w:link w:val="CommentSubjectChar"/>
    <w:uiPriority w:val="99"/>
    <w:semiHidden/>
    <w:unhideWhenUsed/>
    <w:rsid w:val="00DE5B3B"/>
    <w:rPr>
      <w:b/>
      <w:bCs/>
      <w:sz w:val="20"/>
      <w:szCs w:val="20"/>
    </w:rPr>
  </w:style>
  <w:style w:type="character" w:customStyle="1" w:styleId="CommentSubjectChar">
    <w:name w:val="Comment Subject Char"/>
    <w:basedOn w:val="CommentTextChar"/>
    <w:link w:val="CommentSubject"/>
    <w:uiPriority w:val="99"/>
    <w:semiHidden/>
    <w:rsid w:val="00DE5B3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1738</Words>
  <Characters>9911</Characters>
  <Application>Microsoft Macintosh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LOG430 – Architecture logicielle</vt:lpstr>
      <vt:lpstr>Scénarios de qualité, tactiques et justifications des attributs produits par les</vt:lpstr>
      <vt:lpstr>&lt; Sécurité &gt; – Justification (en classe)</vt:lpstr>
      <vt:lpstr>&lt;Sécurité&gt; – Scénario 1 (en classe)</vt:lpstr>
      <vt:lpstr>&lt;Sécurité&gt; – Scénario 2 (en classe)</vt:lpstr>
      <vt:lpstr>&lt;Sécurité&gt; – Tactique 1 (en classe)</vt:lpstr>
      <vt:lpstr>&lt;Sécurité&gt; – Tactique 1 (en classe)</vt:lpstr>
      <vt:lpstr>&lt;Sécurité&gt; – Vue Architecturale (en classe)</vt:lpstr>
    </vt:vector>
  </TitlesOfParts>
  <Manager/>
  <Company/>
  <LinksUpToDate>false</LinksUpToDate>
  <CharactersWithSpaces>11626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Ross</dc:creator>
  <cp:keywords/>
  <dc:description/>
  <cp:lastModifiedBy>Yvan Ross</cp:lastModifiedBy>
  <cp:revision>7</cp:revision>
  <dcterms:created xsi:type="dcterms:W3CDTF">2016-02-08T00:53:00Z</dcterms:created>
  <dcterms:modified xsi:type="dcterms:W3CDTF">2016-02-08T01:47:00Z</dcterms:modified>
  <cp:category/>
</cp:coreProperties>
</file>