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i5u69aedbu2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LOG430-01-Equipe 01</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color w:val="1155cc"/>
              <w:u w:val="single"/>
            </w:rPr>
          </w:pPr>
          <w:hyperlink w:anchor="_me0crwbknu0l">
            <w:r w:rsidDel="00000000" w:rsidR="00000000" w:rsidRPr="00000000">
              <w:rPr>
                <w:color w:val="1155cc"/>
                <w:u w:val="single"/>
                <w:rtl w:val="0"/>
              </w:rPr>
              <w:t xml:space="preserve">LOG430-01-Equipe 06</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xnvrobhfo8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LOG430-01-Equipe 09</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br9s7r4br7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LOG430-01-Equipe 10</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yd6cj798po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LOG430-01-Equipe 12</w:t>
            </w:r>
          </w:hyperlink>
          <w:r w:rsidDel="00000000" w:rsidR="00000000" w:rsidRPr="00000000">
            <w:rPr>
              <w:rtl w:val="0"/>
            </w:rPr>
          </w:r>
        </w:p>
        <w:p w:rsidR="00000000" w:rsidDel="00000000" w:rsidP="00000000" w:rsidRDefault="00000000" w:rsidRPr="00000000" w14:paraId="0000000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ythjbhwukx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LOG430-01-Equipe 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i5u69aedbu28" w:id="0"/>
      <w:bookmarkEnd w:id="0"/>
      <w:r w:rsidDel="00000000" w:rsidR="00000000" w:rsidRPr="00000000">
        <w:rPr>
          <w:rtl w:val="0"/>
        </w:rPr>
        <w:t xml:space="preserve">LOG430-01-Equipe 01</w:t>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0A">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sz w:val="20"/>
                <w:szCs w:val="20"/>
              </w:rPr>
            </w:pPr>
            <w:r w:rsidDel="00000000" w:rsidR="00000000" w:rsidRPr="00000000">
              <w:rPr>
                <w:sz w:val="20"/>
                <w:szCs w:val="20"/>
                <w:rtl w:val="0"/>
              </w:rPr>
              <w:t xml:space="preserve"> </w:t>
            </w:r>
            <w:r w:rsidDel="00000000" w:rsidR="00000000" w:rsidRPr="00000000">
              <w:rPr>
                <w:rtl w:val="0"/>
              </w:rPr>
              <w:t xml:space="preserve">Testabilité</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sz w:val="20"/>
                <w:szCs w:val="20"/>
              </w:rPr>
            </w:pPr>
            <w:r w:rsidDel="00000000" w:rsidR="00000000" w:rsidRPr="00000000">
              <w:rPr>
                <w:sz w:val="20"/>
                <w:szCs w:val="20"/>
                <w:rtl w:val="0"/>
              </w:rPr>
              <w:t xml:space="preserve">Créer une database de test permettant au développeur de faire abstraction de la base de données de production.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sz w:val="20"/>
                <w:szCs w:val="20"/>
              </w:rPr>
            </w:pPr>
            <w:r w:rsidDel="00000000" w:rsidR="00000000" w:rsidRPr="00000000">
              <w:rPr>
                <w:sz w:val="20"/>
                <w:szCs w:val="20"/>
                <w:rtl w:val="0"/>
              </w:rPr>
              <w:t xml:space="preserve"> Un série de test sera exécuté et pointera vers la base de donnée de test</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Le développeur ou le </w:t>
            </w:r>
            <w:r w:rsidDel="00000000" w:rsidR="00000000" w:rsidRPr="00000000">
              <w:rPr>
                <w:sz w:val="20"/>
                <w:szCs w:val="20"/>
                <w:rtl w:val="0"/>
              </w:rPr>
              <w:t xml:space="preserve">système d'automatisation de test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Les tests utiliseront directement l’environnement de la base de données de test que nous lui fournirons.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Toutes les classes de test qui utilisent l’interface pour ce connecter à celle-ci seront affectées par ce changement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En analysant les métriques de la base de données de test nous allons pouvoir savoir si notre système effectue des queries inutiles et mieux isoler  les ressources que notre système utilise de celle-ci.</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Le fait d’avoir une base de données de test nous permet de réduire les erreurs que nous pouvons introduire dans la BD de production. Elle nous permet aussi de préparer les environnement de test plus facilement car les </w:t>
            </w:r>
            <w:r w:rsidDel="00000000" w:rsidR="00000000" w:rsidRPr="00000000">
              <w:rPr>
                <w:sz w:val="20"/>
                <w:szCs w:val="20"/>
                <w:rtl w:val="0"/>
              </w:rPr>
              <w:t xml:space="preserve">développeur n’ont pas à se soucier de la corrompre. Elle nous permet aussi de tester des cas qui arriveraient très rarement puisque nous avons un contrôle absolue sur celle-ci</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 Pour recréer notre BD de test nous allons créer une MongoDB similaire à notre infrastructure de production. Puisque les fichiers qui sont enregistrés dans cette BD sont de simple JSON il sera facile pour les développeur de la modifier. Pour différencier la BD de production à celle de test nous allons ajouter dans le fichier d’environnement une variable (boolean TEST) et si cette valeur est vrai nous pointeront sur la BD de test au lieu de la BD production qui sont tous les deux hoster sur le cloud AWS.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sz w:val="20"/>
                <w:szCs w:val="20"/>
              </w:rPr>
            </w:pPr>
            <w:r w:rsidDel="00000000" w:rsidR="00000000" w:rsidRPr="00000000">
              <w:rPr>
                <w:sz w:val="20"/>
                <w:szCs w:val="20"/>
                <w:rtl w:val="0"/>
              </w:rPr>
              <w:t xml:space="preserve">Que nos données de test soient incomplètes ce qui nous empêcherait de tester à 100% le système que nous concevons.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 Le fais d’avoir un BD de test représente peut-être mal la </w:t>
            </w:r>
            <w:r w:rsidDel="00000000" w:rsidR="00000000" w:rsidRPr="00000000">
              <w:rPr>
                <w:sz w:val="20"/>
                <w:szCs w:val="20"/>
                <w:rtl w:val="0"/>
              </w:rPr>
              <w:t xml:space="preserve">charge que nous mettons sur notre BD</w:t>
            </w:r>
            <w:r w:rsidDel="00000000" w:rsidR="00000000" w:rsidRPr="00000000">
              <w:rPr>
                <w:sz w:val="20"/>
                <w:szCs w:val="20"/>
                <w:rtl w:val="0"/>
              </w:rPr>
              <w:t xml:space="preserve"> de production, mais la liberté que celle-ci nous donne et la paix d’esprit de ne pas jouer avec les données des clients en valent définitivement la peine.</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37">
      <w:pPr>
        <w:rPr/>
      </w:pPr>
      <w:r w:rsidDel="00000000" w:rsidR="00000000" w:rsidRPr="00000000">
        <w:rPr>
          <w:rtl w:val="0"/>
        </w:rPr>
        <w:t xml:space="preserve"> </w:t>
      </w:r>
    </w:p>
    <w:tbl>
      <w:tblPr>
        <w:tblStyle w:val="Table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 </w:t>
            </w:r>
          </w:p>
        </w:tc>
      </w:tr>
    </w:tbl>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LOG430-01-Equipe 02</w:t>
      </w:r>
    </w:p>
    <w:tbl>
      <w:tblPr>
        <w:tblStyle w:val="Table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6C">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99">
      <w:pPr>
        <w:rPr/>
      </w:pPr>
      <w:r w:rsidDel="00000000" w:rsidR="00000000" w:rsidRPr="00000000">
        <w:rPr>
          <w:rtl w:val="0"/>
        </w:rPr>
        <w:t xml:space="preserve"> </w:t>
      </w:r>
    </w:p>
    <w:tbl>
      <w:tblPr>
        <w:tblStyle w:val="Table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 </w:t>
            </w:r>
          </w:p>
        </w:tc>
      </w:tr>
    </w:tbl>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br w:type="page"/>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LOG430-01-Equipe 03</w:t>
      </w:r>
    </w:p>
    <w:tbl>
      <w:tblPr>
        <w:tblStyle w:val="Table5"/>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C5">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0EC">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0ED">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0EE">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F2">
      <w:pPr>
        <w:rPr/>
      </w:pPr>
      <w:r w:rsidDel="00000000" w:rsidR="00000000" w:rsidRPr="00000000">
        <w:rPr>
          <w:rtl w:val="0"/>
        </w:rPr>
        <w:t xml:space="preserve"> </w:t>
      </w:r>
    </w:p>
    <w:tbl>
      <w:tblPr>
        <w:tblStyle w:val="Table6"/>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 </w:t>
            </w:r>
          </w:p>
        </w:tc>
      </w:tr>
    </w:tbl>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br w:type="page"/>
      </w: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LOG430-01-Equipe 04</w:t>
      </w:r>
    </w:p>
    <w:tbl>
      <w:tblPr>
        <w:tblStyle w:val="Table7"/>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1E">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44">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145">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146">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147">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148">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4B">
      <w:pPr>
        <w:rPr/>
      </w:pPr>
      <w:r w:rsidDel="00000000" w:rsidR="00000000" w:rsidRPr="00000000">
        <w:rPr>
          <w:rtl w:val="0"/>
        </w:rPr>
        <w:t xml:space="preserve"> </w:t>
      </w:r>
    </w:p>
    <w:tbl>
      <w:tblPr>
        <w:tblStyle w:val="Table8"/>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 </w:t>
            </w:r>
          </w:p>
        </w:tc>
      </w:tr>
    </w:tbl>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br w:type="page"/>
      </w: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LOG430-01-Equipe 05</w:t>
      </w:r>
    </w:p>
    <w:tbl>
      <w:tblPr>
        <w:tblStyle w:val="Table9"/>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77">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9D">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19E">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19F">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1A0">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1A1">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A4">
      <w:pPr>
        <w:rPr/>
      </w:pPr>
      <w:r w:rsidDel="00000000" w:rsidR="00000000" w:rsidRPr="00000000">
        <w:rPr>
          <w:rtl w:val="0"/>
        </w:rPr>
        <w:t xml:space="preserve"> </w:t>
      </w:r>
    </w:p>
    <w:tbl>
      <w:tblPr>
        <w:tblStyle w:val="Table10"/>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 </w:t>
            </w:r>
          </w:p>
        </w:tc>
      </w:tr>
    </w:tbl>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br w:type="page"/>
      </w:r>
      <w:r w:rsidDel="00000000" w:rsidR="00000000" w:rsidRPr="00000000">
        <w:rPr>
          <w:rtl w:val="0"/>
        </w:rPr>
      </w:r>
    </w:p>
    <w:p w:rsidR="00000000" w:rsidDel="00000000" w:rsidP="00000000" w:rsidRDefault="00000000" w:rsidRPr="00000000" w14:paraId="000001CF">
      <w:pPr>
        <w:pStyle w:val="Heading1"/>
        <w:rPr/>
      </w:pPr>
      <w:bookmarkStart w:colFirst="0" w:colLast="0" w:name="_me0crwbknu0l" w:id="1"/>
      <w:bookmarkEnd w:id="1"/>
      <w:r w:rsidDel="00000000" w:rsidR="00000000" w:rsidRPr="00000000">
        <w:rPr>
          <w:rtl w:val="0"/>
        </w:rPr>
        <w:t xml:space="preserve">LOG430-01-Equipe 06</w:t>
      </w:r>
    </w:p>
    <w:tbl>
      <w:tblPr>
        <w:tblStyle w:val="Table1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D0">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rPr>
                <w:sz w:val="20"/>
                <w:szCs w:val="20"/>
              </w:rPr>
            </w:pPr>
            <w:r w:rsidDel="00000000" w:rsidR="00000000" w:rsidRPr="00000000">
              <w:rPr>
                <w:sz w:val="20"/>
                <w:szCs w:val="20"/>
                <w:rtl w:val="0"/>
              </w:rPr>
              <w:t xml:space="preserve"> Testabilité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rPr>
                <w:sz w:val="20"/>
                <w:szCs w:val="20"/>
              </w:rPr>
            </w:pPr>
            <w:r w:rsidDel="00000000" w:rsidR="00000000" w:rsidRPr="00000000">
              <w:rPr>
                <w:sz w:val="20"/>
                <w:szCs w:val="20"/>
                <w:rtl w:val="0"/>
              </w:rPr>
              <w:t xml:space="preserve"> CU02-Servir les données </w:t>
            </w:r>
            <w:r w:rsidDel="00000000" w:rsidR="00000000" w:rsidRPr="00000000">
              <w:rPr>
                <w:sz w:val="20"/>
                <w:szCs w:val="20"/>
                <w:rtl w:val="0"/>
              </w:rPr>
              <w:t xml:space="preserve">historique</w:t>
            </w:r>
            <w:r w:rsidDel="00000000" w:rsidR="00000000" w:rsidRPr="00000000">
              <w:rPr>
                <w:rtl w:val="0"/>
              </w:rPr>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rPr>
                <w:sz w:val="20"/>
                <w:szCs w:val="20"/>
              </w:rPr>
            </w:pPr>
            <w:r w:rsidDel="00000000" w:rsidR="00000000" w:rsidRPr="00000000">
              <w:rPr>
                <w:sz w:val="20"/>
                <w:szCs w:val="20"/>
                <w:rtl w:val="0"/>
              </w:rPr>
              <w:t xml:space="preserve"> Jeux de tests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rPr>
                <w:sz w:val="20"/>
                <w:szCs w:val="20"/>
              </w:rPr>
            </w:pPr>
            <w:r w:rsidDel="00000000" w:rsidR="00000000" w:rsidRPr="00000000">
              <w:rPr>
                <w:sz w:val="20"/>
                <w:szCs w:val="20"/>
                <w:rtl w:val="0"/>
              </w:rPr>
              <w:t xml:space="preserve">Tests automatisé</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rPr>
                <w:sz w:val="20"/>
                <w:szCs w:val="20"/>
              </w:rPr>
            </w:pPr>
            <w:r w:rsidDel="00000000" w:rsidR="00000000" w:rsidRPr="00000000">
              <w:rPr>
                <w:sz w:val="20"/>
                <w:szCs w:val="20"/>
                <w:rtl w:val="0"/>
              </w:rPr>
              <w:t xml:space="preserve"> Développement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rPr>
                <w:sz w:val="20"/>
                <w:szCs w:val="20"/>
              </w:rPr>
            </w:pPr>
            <w:r w:rsidDel="00000000" w:rsidR="00000000" w:rsidRPr="00000000">
              <w:rPr>
                <w:sz w:val="20"/>
                <w:szCs w:val="20"/>
                <w:rtl w:val="0"/>
              </w:rPr>
              <w:t xml:space="preserve">Gestionnaire de </w:t>
            </w:r>
            <w:r w:rsidDel="00000000" w:rsidR="00000000" w:rsidRPr="00000000">
              <w:rPr>
                <w:sz w:val="20"/>
                <w:szCs w:val="20"/>
                <w:rtl w:val="0"/>
              </w:rPr>
              <w:t xml:space="preserve">requête</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Données pour le clients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Couverture de 100% des scénarios et 98% des fonctions</w:t>
            </w: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rPr>
                <w:sz w:val="20"/>
                <w:szCs w:val="20"/>
              </w:rPr>
            </w:pPr>
            <w:r w:rsidDel="00000000" w:rsidR="00000000" w:rsidRPr="00000000">
              <w:rPr>
                <w:sz w:val="20"/>
                <w:szCs w:val="20"/>
                <w:rtl w:val="0"/>
              </w:rPr>
              <w:t xml:space="preserve"> Développement dirigé par les tests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rPr>
                <w:sz w:val="20"/>
                <w:szCs w:val="20"/>
              </w:rPr>
            </w:pPr>
            <w:r w:rsidDel="00000000" w:rsidR="00000000" w:rsidRPr="00000000">
              <w:rPr>
                <w:sz w:val="20"/>
                <w:szCs w:val="20"/>
                <w:rtl w:val="0"/>
              </w:rPr>
              <w:t xml:space="preserve">Risques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rPr>
                <w:sz w:val="20"/>
                <w:szCs w:val="20"/>
              </w:rPr>
            </w:pPr>
            <w:r w:rsidDel="00000000" w:rsidR="00000000" w:rsidRPr="00000000">
              <w:rPr>
                <w:sz w:val="20"/>
                <w:szCs w:val="20"/>
                <w:rtl w:val="0"/>
              </w:rPr>
              <w:t xml:space="preserve"> Ne pas pouvoir écrire de tests par rapport aux données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rPr>
                <w:sz w:val="20"/>
                <w:szCs w:val="20"/>
              </w:rPr>
            </w:pPr>
            <w:r w:rsidDel="00000000" w:rsidR="00000000" w:rsidRPr="00000000">
              <w:rPr>
                <w:sz w:val="20"/>
                <w:szCs w:val="20"/>
                <w:rtl w:val="0"/>
              </w:rPr>
              <w:t xml:space="preserve"> Écrire les tests après avoir fait le code. </w:t>
            </w:r>
          </w:p>
        </w:tc>
      </w:tr>
    </w:tbl>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F6">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1F7">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1F8">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1F9">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1FA">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FD">
      <w:pPr>
        <w:rPr/>
      </w:pPr>
      <w:r w:rsidDel="00000000" w:rsidR="00000000" w:rsidRPr="00000000">
        <w:rPr>
          <w:rtl w:val="0"/>
        </w:rPr>
        <w:t xml:space="preserve"> </w:t>
      </w:r>
    </w:p>
    <w:tbl>
      <w:tblPr>
        <w:tblStyle w:val="Table1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rtl w:val="0"/>
              </w:rPr>
              <w:t xml:space="preserve"> </w:t>
            </w:r>
          </w:p>
        </w:tc>
      </w:tr>
    </w:tbl>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br w:type="page"/>
      </w: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LOG430-01-Equipe 07</w:t>
      </w:r>
    </w:p>
    <w:tbl>
      <w:tblPr>
        <w:tblStyle w:val="Table1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29">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24F">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250">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251">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252">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253">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256">
      <w:pPr>
        <w:rPr/>
      </w:pPr>
      <w:r w:rsidDel="00000000" w:rsidR="00000000" w:rsidRPr="00000000">
        <w:rPr>
          <w:rtl w:val="0"/>
        </w:rPr>
        <w:t xml:space="preserve"> </w:t>
      </w:r>
    </w:p>
    <w:tbl>
      <w:tblPr>
        <w:tblStyle w:val="Table1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 </w:t>
            </w:r>
          </w:p>
        </w:tc>
      </w:tr>
    </w:tbl>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br w:type="page"/>
      </w: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LOG430-01-Equipe 08</w:t>
      </w:r>
    </w:p>
    <w:tbl>
      <w:tblPr>
        <w:tblStyle w:val="Table15"/>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82">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2A8">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2A9">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2AA">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2AB">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2AC">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2AF">
      <w:pPr>
        <w:rPr/>
      </w:pPr>
      <w:r w:rsidDel="00000000" w:rsidR="00000000" w:rsidRPr="00000000">
        <w:rPr>
          <w:rtl w:val="0"/>
        </w:rPr>
        <w:t xml:space="preserve"> </w:t>
      </w:r>
    </w:p>
    <w:tbl>
      <w:tblPr>
        <w:tblStyle w:val="Table16"/>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widowControl w:val="0"/>
              <w:rPr/>
            </w:pPr>
            <w:r w:rsidDel="00000000" w:rsidR="00000000" w:rsidRPr="00000000">
              <w:rPr>
                <w:rtl w:val="0"/>
              </w:rPr>
              <w:t xml:space="preserve"> </w:t>
            </w:r>
          </w:p>
        </w:tc>
      </w:tr>
    </w:tbl>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br w:type="page"/>
      </w:r>
      <w:r w:rsidDel="00000000" w:rsidR="00000000" w:rsidRPr="00000000">
        <w:rPr>
          <w:rtl w:val="0"/>
        </w:rPr>
      </w:r>
    </w:p>
    <w:p w:rsidR="00000000" w:rsidDel="00000000" w:rsidP="00000000" w:rsidRDefault="00000000" w:rsidRPr="00000000" w14:paraId="000002DA">
      <w:pPr>
        <w:pStyle w:val="Heading1"/>
        <w:rPr/>
      </w:pPr>
      <w:bookmarkStart w:colFirst="0" w:colLast="0" w:name="_exnvrobhfo8x" w:id="2"/>
      <w:bookmarkEnd w:id="2"/>
      <w:r w:rsidDel="00000000" w:rsidR="00000000" w:rsidRPr="00000000">
        <w:rPr>
          <w:rtl w:val="0"/>
        </w:rPr>
        <w:t xml:space="preserve">LOG430-01-Equipe 09</w:t>
      </w:r>
    </w:p>
    <w:tbl>
      <w:tblPr>
        <w:tblStyle w:val="Table17"/>
        <w:tblW w:w="895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085"/>
        <w:gridCol w:w="4485"/>
        <w:tblGridChange w:id="0">
          <w:tblGrid>
            <w:gridCol w:w="2385"/>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DB">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rPr>
                <w:sz w:val="20"/>
                <w:szCs w:val="20"/>
              </w:rPr>
            </w:pPr>
            <w:r w:rsidDel="00000000" w:rsidR="00000000" w:rsidRPr="00000000">
              <w:rPr>
                <w:sz w:val="20"/>
                <w:szCs w:val="20"/>
                <w:rtl w:val="0"/>
              </w:rPr>
              <w:t xml:space="preserve"> Testabilité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Agrégation des données</w:t>
            </w:r>
            <w:r w:rsidDel="00000000" w:rsidR="00000000" w:rsidRPr="00000000">
              <w:rPr>
                <w:rtl w:val="0"/>
              </w:rPr>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rPr>
                <w:sz w:val="20"/>
                <w:szCs w:val="20"/>
              </w:rPr>
            </w:pPr>
            <w:r w:rsidDel="00000000" w:rsidR="00000000" w:rsidRPr="00000000">
              <w:rPr>
                <w:sz w:val="20"/>
                <w:szCs w:val="20"/>
                <w:rtl w:val="0"/>
              </w:rPr>
              <w:t xml:space="preserve">Exécuter les tests u</w:t>
            </w:r>
            <w:r w:rsidDel="00000000" w:rsidR="00000000" w:rsidRPr="00000000">
              <w:rPr>
                <w:sz w:val="20"/>
                <w:szCs w:val="20"/>
                <w:rtl w:val="0"/>
              </w:rPr>
              <w:t xml:space="preserve">nitaires des nouvelles fonctionnalités d`agrégations.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rPr>
                <w:sz w:val="20"/>
                <w:szCs w:val="20"/>
              </w:rPr>
            </w:pPr>
            <w:r w:rsidDel="00000000" w:rsidR="00000000" w:rsidRPr="00000000">
              <w:rPr>
                <w:sz w:val="20"/>
                <w:szCs w:val="20"/>
                <w:rtl w:val="0"/>
              </w:rPr>
              <w:t xml:space="preserve">Testeur unitaire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rPr>
                <w:sz w:val="20"/>
                <w:szCs w:val="20"/>
              </w:rPr>
            </w:pPr>
            <w:r w:rsidDel="00000000" w:rsidR="00000000" w:rsidRPr="00000000">
              <w:rPr>
                <w:sz w:val="20"/>
                <w:szCs w:val="20"/>
                <w:rtl w:val="0"/>
              </w:rPr>
              <w:t xml:space="preserve"> Phase de </w:t>
            </w:r>
            <w:r w:rsidDel="00000000" w:rsidR="00000000" w:rsidRPr="00000000">
              <w:rPr>
                <w:sz w:val="20"/>
                <w:szCs w:val="20"/>
                <w:rtl w:val="0"/>
              </w:rPr>
              <w:t xml:space="preserve">développement </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rPr>
                <w:sz w:val="20"/>
                <w:szCs w:val="20"/>
              </w:rPr>
            </w:pPr>
            <w:r w:rsidDel="00000000" w:rsidR="00000000" w:rsidRPr="00000000">
              <w:rPr>
                <w:sz w:val="20"/>
                <w:szCs w:val="20"/>
                <w:rtl w:val="0"/>
              </w:rPr>
              <w:t xml:space="preserve">Classe d`</w:t>
            </w:r>
            <w:r w:rsidDel="00000000" w:rsidR="00000000" w:rsidRPr="00000000">
              <w:rPr>
                <w:sz w:val="20"/>
                <w:szCs w:val="20"/>
                <w:rtl w:val="0"/>
              </w:rPr>
              <w:t xml:space="preserve">agrégation</w:t>
            </w:r>
            <w:r w:rsidDel="00000000" w:rsidR="00000000" w:rsidRPr="00000000">
              <w:rPr>
                <w:sz w:val="20"/>
                <w:szCs w:val="20"/>
                <w:rtl w:val="0"/>
              </w:rPr>
              <w:t xml:space="preserv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rPr>
                <w:sz w:val="20"/>
                <w:szCs w:val="20"/>
              </w:rPr>
            </w:pPr>
            <w:r w:rsidDel="00000000" w:rsidR="00000000" w:rsidRPr="00000000">
              <w:rPr>
                <w:sz w:val="20"/>
                <w:szCs w:val="20"/>
                <w:rtl w:val="0"/>
              </w:rPr>
              <w:t xml:space="preserve"> Exécuter les tests et capturer les résultats.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rPr>
                <w:sz w:val="20"/>
                <w:szCs w:val="20"/>
              </w:rPr>
            </w:pPr>
            <w:r w:rsidDel="00000000" w:rsidR="00000000" w:rsidRPr="00000000">
              <w:rPr>
                <w:sz w:val="20"/>
                <w:szCs w:val="20"/>
                <w:rtl w:val="0"/>
              </w:rPr>
              <w:t xml:space="preserve"> 95% de coverage en 1 seconde.</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rPr>
                <w:sz w:val="20"/>
                <w:szCs w:val="20"/>
              </w:rPr>
            </w:pPr>
            <w:r w:rsidDel="00000000" w:rsidR="00000000" w:rsidRPr="00000000">
              <w:rPr>
                <w:sz w:val="20"/>
                <w:szCs w:val="20"/>
                <w:rtl w:val="0"/>
              </w:rPr>
              <w:t xml:space="preserve"> Il faut un moyen pour pouvoir tester l’application, afin de s’assurer de son bon fonctionnement. Faire des tests unitaires est un moyen rapide et efficace de s’assurer qu’il n’y a pas de comportements anormaux.</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Absence de mécanisme d’intégration des nouvelles composantes au système de test.</w:t>
            </w:r>
          </w:p>
          <w:p w:rsidR="00000000" w:rsidDel="00000000" w:rsidP="00000000" w:rsidRDefault="00000000" w:rsidRPr="00000000" w14:paraId="000002FB">
            <w:pPr>
              <w:rPr>
                <w:sz w:val="20"/>
                <w:szCs w:val="20"/>
              </w:rPr>
            </w:pPr>
            <w:r w:rsidDel="00000000" w:rsidR="00000000" w:rsidRPr="00000000">
              <w:rPr>
                <w:sz w:val="20"/>
                <w:szCs w:val="20"/>
                <w:rtl w:val="0"/>
              </w:rPr>
              <w:t xml:space="preserve">Risque de survoler des scénarios possibles, réduisant la couverture des tests.</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rPr>
                <w:sz w:val="20"/>
                <w:szCs w:val="20"/>
              </w:rPr>
            </w:pPr>
            <w:r w:rsidDel="00000000" w:rsidR="00000000" w:rsidRPr="00000000">
              <w:rPr>
                <w:sz w:val="20"/>
                <w:szCs w:val="20"/>
                <w:rtl w:val="0"/>
              </w:rPr>
              <w:t xml:space="preserve">Compromis (avec autres attributs)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rPr>
                <w:sz w:val="20"/>
                <w:szCs w:val="20"/>
              </w:rPr>
            </w:pPr>
            <w:r w:rsidDel="00000000" w:rsidR="00000000" w:rsidRPr="00000000">
              <w:rPr>
                <w:sz w:val="20"/>
                <w:szCs w:val="20"/>
                <w:rtl w:val="0"/>
              </w:rPr>
              <w:t xml:space="preserve"> Perte de modifiabilité (car doit ajouter des nouveaux tests pour les nouvelles composantes)</w:t>
            </w:r>
          </w:p>
        </w:tc>
      </w:tr>
    </w:tbl>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302">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303">
      <w:pPr>
        <w:spacing w:line="240" w:lineRule="auto"/>
        <w:ind w:left="432" w:hanging="1424.1259842519685"/>
        <w:rPr/>
      </w:pPr>
      <w:r w:rsidDel="00000000" w:rsidR="00000000" w:rsidRPr="00000000">
        <w:rPr>
          <w:rtl w:val="0"/>
        </w:rPr>
      </w:r>
    </w:p>
    <w:p w:rsidR="00000000" w:rsidDel="00000000" w:rsidP="00000000" w:rsidRDefault="00000000" w:rsidRPr="00000000" w14:paraId="00000304">
      <w:pPr>
        <w:ind w:left="720" w:firstLine="0"/>
        <w:rPr/>
      </w:pPr>
      <w:r w:rsidDel="00000000" w:rsidR="00000000" w:rsidRPr="00000000">
        <w:rPr>
          <w:rtl w:val="0"/>
        </w:rPr>
      </w:r>
    </w:p>
    <w:p w:rsidR="00000000" w:rsidDel="00000000" w:rsidP="00000000" w:rsidRDefault="00000000" w:rsidRPr="00000000" w14:paraId="00000305">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306">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307">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308">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309">
      <w:pPr>
        <w:rPr/>
      </w:pPr>
      <w:r w:rsidDel="00000000" w:rsidR="00000000" w:rsidRPr="00000000">
        <w:rPr>
          <w:rtl w:val="0"/>
        </w:rPr>
        <w:t xml:space="preserve"> </w:t>
      </w:r>
    </w:p>
    <w:p w:rsidR="00000000" w:rsidDel="00000000" w:rsidP="00000000" w:rsidRDefault="00000000" w:rsidRPr="00000000" w14:paraId="0000030A">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30B">
      <w:pPr>
        <w:rPr/>
      </w:pPr>
      <w:r w:rsidDel="00000000" w:rsidR="00000000" w:rsidRPr="00000000">
        <w:rPr>
          <w:rtl w:val="0"/>
        </w:rPr>
        <w:t xml:space="preserve"> </w:t>
      </w:r>
    </w:p>
    <w:tbl>
      <w:tblPr>
        <w:tblStyle w:val="Table18"/>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widowControl w:val="0"/>
              <w:rPr/>
            </w:pPr>
            <w:r w:rsidDel="00000000" w:rsidR="00000000" w:rsidRPr="00000000">
              <w:rPr>
                <w:rtl w:val="0"/>
              </w:rPr>
              <w:t xml:space="preserve"> </w:t>
            </w:r>
          </w:p>
        </w:tc>
      </w:tr>
    </w:tbl>
    <w:p w:rsidR="00000000" w:rsidDel="00000000" w:rsidP="00000000" w:rsidRDefault="00000000" w:rsidRPr="00000000" w14:paraId="00000334">
      <w:pPr>
        <w:rPr/>
      </w:pPr>
      <w:r w:rsidDel="00000000" w:rsidR="00000000" w:rsidRPr="00000000">
        <w:rPr>
          <w:rtl w:val="0"/>
        </w:rPr>
        <w:t xml:space="preserve"> </w:t>
      </w:r>
    </w:p>
    <w:p w:rsidR="00000000" w:rsidDel="00000000" w:rsidP="00000000" w:rsidRDefault="00000000" w:rsidRPr="00000000" w14:paraId="00000335">
      <w:pPr>
        <w:rPr/>
      </w:pPr>
      <w:r w:rsidDel="00000000" w:rsidR="00000000" w:rsidRPr="00000000">
        <w:br w:type="page"/>
      </w:r>
      <w:r w:rsidDel="00000000" w:rsidR="00000000" w:rsidRPr="00000000">
        <w:rPr>
          <w:rtl w:val="0"/>
        </w:rPr>
      </w:r>
    </w:p>
    <w:p w:rsidR="00000000" w:rsidDel="00000000" w:rsidP="00000000" w:rsidRDefault="00000000" w:rsidRPr="00000000" w14:paraId="00000336">
      <w:pPr>
        <w:pStyle w:val="Heading1"/>
        <w:rPr/>
      </w:pPr>
      <w:bookmarkStart w:colFirst="0" w:colLast="0" w:name="_sbr9s7r4br7m" w:id="3"/>
      <w:bookmarkEnd w:id="3"/>
      <w:r w:rsidDel="00000000" w:rsidR="00000000" w:rsidRPr="00000000">
        <w:rPr>
          <w:rtl w:val="0"/>
        </w:rPr>
        <w:t xml:space="preserve">LOG430-01-Equipe 10</w:t>
      </w:r>
    </w:p>
    <w:tbl>
      <w:tblPr>
        <w:tblStyle w:val="Table19"/>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337">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rPr>
                <w:sz w:val="20"/>
                <w:szCs w:val="20"/>
              </w:rPr>
            </w:pPr>
            <w:r w:rsidDel="00000000" w:rsidR="00000000" w:rsidRPr="00000000">
              <w:rPr>
                <w:sz w:val="20"/>
                <w:szCs w:val="20"/>
                <w:rtl w:val="0"/>
              </w:rPr>
              <w:t xml:space="preserve"> Testabilité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rPr>
                <w:sz w:val="20"/>
                <w:szCs w:val="20"/>
              </w:rPr>
            </w:pPr>
            <w:r w:rsidDel="00000000" w:rsidR="00000000" w:rsidRPr="00000000">
              <w:rPr>
                <w:sz w:val="20"/>
                <w:szCs w:val="20"/>
                <w:rtl w:val="0"/>
              </w:rPr>
              <w:t xml:space="preserve"> Traitement des agrégateurs avec des données d’un fichier</w:t>
            </w:r>
          </w:p>
          <w:p w:rsidR="00000000" w:rsidDel="00000000" w:rsidP="00000000" w:rsidRDefault="00000000" w:rsidRPr="00000000" w14:paraId="0000033F">
            <w:pPr>
              <w:rPr>
                <w:sz w:val="20"/>
                <w:szCs w:val="20"/>
              </w:rPr>
            </w:pPr>
            <w:r w:rsidDel="00000000" w:rsidR="00000000" w:rsidRPr="00000000">
              <w:rPr>
                <w:rtl w:val="0"/>
              </w:rPr>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Les tests) fichier de données de montréal</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rPr>
                <w:sz w:val="20"/>
                <w:szCs w:val="20"/>
              </w:rPr>
            </w:pPr>
            <w:r w:rsidDel="00000000" w:rsidR="00000000" w:rsidRPr="00000000">
              <w:rPr>
                <w:sz w:val="20"/>
                <w:szCs w:val="20"/>
                <w:rtl w:val="0"/>
              </w:rPr>
              <w:t xml:space="preserve">Integration tester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rPr>
                <w:sz w:val="20"/>
                <w:szCs w:val="20"/>
              </w:rPr>
            </w:pPr>
            <w:r w:rsidDel="00000000" w:rsidR="00000000" w:rsidRPr="00000000">
              <w:rPr>
                <w:sz w:val="20"/>
                <w:szCs w:val="20"/>
                <w:rtl w:val="0"/>
              </w:rPr>
              <w:t xml:space="preserve">développement </w:t>
            </w:r>
            <w:r w:rsidDel="00000000" w:rsidR="00000000" w:rsidRPr="00000000">
              <w:rPr>
                <w:sz w:val="20"/>
                <w:szCs w:val="20"/>
                <w:rtl w:val="0"/>
              </w:rPr>
              <w:t xml:space="preserve">M.A.R.I.A.</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rPr>
                <w:sz w:val="20"/>
                <w:szCs w:val="20"/>
              </w:rPr>
            </w:pPr>
            <w:r w:rsidDel="00000000" w:rsidR="00000000" w:rsidRPr="00000000">
              <w:rPr>
                <w:sz w:val="20"/>
                <w:szCs w:val="20"/>
                <w:rtl w:val="0"/>
              </w:rPr>
              <w:t xml:space="preserve">Agrégateur</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rPr>
                <w:sz w:val="20"/>
                <w:szCs w:val="20"/>
              </w:rPr>
            </w:pPr>
            <w:r w:rsidDel="00000000" w:rsidR="00000000" w:rsidRPr="00000000">
              <w:rPr>
                <w:sz w:val="20"/>
                <w:szCs w:val="20"/>
                <w:rtl w:val="0"/>
              </w:rPr>
              <w:t xml:space="preserve">Exécuter tests, récupérer data</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rPr>
                <w:sz w:val="20"/>
                <w:szCs w:val="20"/>
              </w:rPr>
            </w:pPr>
            <w:r w:rsidDel="00000000" w:rsidR="00000000" w:rsidRPr="00000000">
              <w:rPr>
                <w:sz w:val="20"/>
                <w:szCs w:val="20"/>
                <w:rtl w:val="0"/>
              </w:rPr>
              <w:t xml:space="preserve">%couverture des tests et temps pris pour l’atteindre</w:t>
            </w: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rPr>
                <w:sz w:val="20"/>
                <w:szCs w:val="20"/>
              </w:rPr>
            </w:pPr>
            <w:r w:rsidDel="00000000" w:rsidR="00000000" w:rsidRPr="00000000">
              <w:rPr>
                <w:sz w:val="20"/>
                <w:szCs w:val="20"/>
                <w:rtl w:val="0"/>
              </w:rPr>
              <w:t xml:space="preserve">Record/playback</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rPr>
                <w:sz w:val="20"/>
                <w:szCs w:val="20"/>
              </w:rPr>
            </w:pPr>
            <w:r w:rsidDel="00000000" w:rsidR="00000000" w:rsidRPr="00000000">
              <w:rPr>
                <w:sz w:val="20"/>
                <w:szCs w:val="20"/>
                <w:rtl w:val="0"/>
              </w:rPr>
              <w:t xml:space="preserve"> //par rapport aux autres tactiques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rPr>
                <w:sz w:val="20"/>
                <w:szCs w:val="20"/>
              </w:rPr>
            </w:pPr>
            <w:r w:rsidDel="00000000" w:rsidR="00000000" w:rsidRPr="00000000">
              <w:rPr>
                <w:sz w:val="20"/>
                <w:szCs w:val="20"/>
                <w:rtl w:val="0"/>
              </w:rPr>
              <w:t xml:space="preserve">Compromis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35E">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35F">
      <w:pPr>
        <w:ind w:left="720" w:firstLine="0"/>
        <w:rPr/>
      </w:pPr>
      <w:r w:rsidDel="00000000" w:rsidR="00000000" w:rsidRPr="00000000">
        <w:rPr/>
        <w:drawing>
          <wp:inline distB="114300" distT="114300" distL="114300" distR="114300">
            <wp:extent cx="4503320" cy="32908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3320"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361">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362">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363">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366">
      <w:pPr>
        <w:rPr/>
      </w:pPr>
      <w:r w:rsidDel="00000000" w:rsidR="00000000" w:rsidRPr="00000000">
        <w:rPr>
          <w:rtl w:val="0"/>
        </w:rPr>
        <w:t xml:space="preserve"> </w:t>
      </w:r>
    </w:p>
    <w:tbl>
      <w:tblPr>
        <w:tblStyle w:val="Table20"/>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widowControl w:val="0"/>
              <w:rPr/>
            </w:pPr>
            <w:r w:rsidDel="00000000" w:rsidR="00000000" w:rsidRPr="00000000">
              <w:rPr>
                <w:rtl w:val="0"/>
              </w:rPr>
              <w:t xml:space="preserve"> </w:t>
            </w:r>
          </w:p>
        </w:tc>
      </w:tr>
    </w:tbl>
    <w:p w:rsidR="00000000" w:rsidDel="00000000" w:rsidP="00000000" w:rsidRDefault="00000000" w:rsidRPr="00000000" w14:paraId="0000038F">
      <w:pPr>
        <w:rPr/>
      </w:pPr>
      <w:r w:rsidDel="00000000" w:rsidR="00000000" w:rsidRPr="00000000">
        <w:rPr>
          <w:rtl w:val="0"/>
        </w:rPr>
        <w:t xml:space="preserve"> </w:t>
      </w:r>
    </w:p>
    <w:p w:rsidR="00000000" w:rsidDel="00000000" w:rsidP="00000000" w:rsidRDefault="00000000" w:rsidRPr="00000000" w14:paraId="00000390">
      <w:pPr>
        <w:rPr/>
      </w:pPr>
      <w:r w:rsidDel="00000000" w:rsidR="00000000" w:rsidRPr="00000000">
        <w:br w:type="page"/>
      </w: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LOG430-01-Equipe 11</w:t>
      </w:r>
    </w:p>
    <w:tbl>
      <w:tblPr>
        <w:tblStyle w:val="Table2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392">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rPr>
                <w:sz w:val="20"/>
                <w:szCs w:val="20"/>
              </w:rPr>
            </w:pPr>
            <w:r w:rsidDel="00000000" w:rsidR="00000000" w:rsidRPr="00000000">
              <w:rPr>
                <w:sz w:val="20"/>
                <w:szCs w:val="20"/>
                <w:rtl w:val="0"/>
              </w:rPr>
              <w:t xml:space="preserve"> Testabilité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3B8">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3B9">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3BA">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3BB">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3BC">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3BD">
      <w:pPr>
        <w:rPr/>
      </w:pPr>
      <w:r w:rsidDel="00000000" w:rsidR="00000000" w:rsidRPr="00000000">
        <w:rPr>
          <w:rtl w:val="0"/>
        </w:rPr>
        <w:t xml:space="preserve"> </w:t>
      </w:r>
    </w:p>
    <w:p w:rsidR="00000000" w:rsidDel="00000000" w:rsidP="00000000" w:rsidRDefault="00000000" w:rsidRPr="00000000" w14:paraId="000003BE">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3BF">
      <w:pPr>
        <w:rPr/>
      </w:pPr>
      <w:r w:rsidDel="00000000" w:rsidR="00000000" w:rsidRPr="00000000">
        <w:rPr>
          <w:rtl w:val="0"/>
        </w:rPr>
        <w:t xml:space="preserve"> </w:t>
      </w:r>
    </w:p>
    <w:tbl>
      <w:tblPr>
        <w:tblStyle w:val="Table2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3">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5">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6">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7">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7">
            <w:pPr>
              <w:widowControl w:val="0"/>
              <w:rPr/>
            </w:pPr>
            <w:r w:rsidDel="00000000" w:rsidR="00000000" w:rsidRPr="00000000">
              <w:rPr>
                <w:rtl w:val="0"/>
              </w:rPr>
              <w:t xml:space="preserve"> </w:t>
            </w:r>
          </w:p>
        </w:tc>
      </w:tr>
    </w:tbl>
    <w:p w:rsidR="00000000" w:rsidDel="00000000" w:rsidP="00000000" w:rsidRDefault="00000000" w:rsidRPr="00000000" w14:paraId="000003E8">
      <w:pPr>
        <w:rPr/>
      </w:pPr>
      <w:r w:rsidDel="00000000" w:rsidR="00000000" w:rsidRPr="00000000">
        <w:rPr>
          <w:rtl w:val="0"/>
        </w:rPr>
        <w:t xml:space="preserve"> </w:t>
      </w:r>
    </w:p>
    <w:p w:rsidR="00000000" w:rsidDel="00000000" w:rsidP="00000000" w:rsidRDefault="00000000" w:rsidRPr="00000000" w14:paraId="000003E9">
      <w:pPr>
        <w:rPr/>
      </w:pPr>
      <w:r w:rsidDel="00000000" w:rsidR="00000000" w:rsidRPr="00000000">
        <w:br w:type="page"/>
      </w:r>
      <w:r w:rsidDel="00000000" w:rsidR="00000000" w:rsidRPr="00000000">
        <w:rPr>
          <w:rtl w:val="0"/>
        </w:rPr>
      </w:r>
    </w:p>
    <w:p w:rsidR="00000000" w:rsidDel="00000000" w:rsidP="00000000" w:rsidRDefault="00000000" w:rsidRPr="00000000" w14:paraId="000003EA">
      <w:pPr>
        <w:pStyle w:val="Heading1"/>
        <w:rPr/>
      </w:pPr>
      <w:bookmarkStart w:colFirst="0" w:colLast="0" w:name="_cyd6cj798pop" w:id="4"/>
      <w:bookmarkEnd w:id="4"/>
      <w:r w:rsidDel="00000000" w:rsidR="00000000" w:rsidRPr="00000000">
        <w:rPr>
          <w:rtl w:val="0"/>
        </w:rPr>
        <w:t xml:space="preserve">LOG430-01-Equipe 12</w:t>
      </w:r>
    </w:p>
    <w:tbl>
      <w:tblPr>
        <w:tblStyle w:val="Table2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3EB">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rPr>
                <w:sz w:val="20"/>
                <w:szCs w:val="20"/>
              </w:rPr>
            </w:pPr>
            <w:r w:rsidDel="00000000" w:rsidR="00000000" w:rsidRPr="00000000">
              <w:rPr>
                <w:sz w:val="20"/>
                <w:szCs w:val="20"/>
                <w:rtl w:val="0"/>
              </w:rPr>
              <w:t xml:space="preserve"> Testabilité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rPr>
                <w:sz w:val="20"/>
                <w:szCs w:val="20"/>
              </w:rPr>
            </w:pPr>
            <w:r w:rsidDel="00000000" w:rsidR="00000000" w:rsidRPr="00000000">
              <w:rPr>
                <w:sz w:val="20"/>
                <w:szCs w:val="20"/>
                <w:rtl w:val="0"/>
              </w:rPr>
              <w:t xml:space="preserve"> Ouvrir la </w:t>
            </w:r>
            <w:r w:rsidDel="00000000" w:rsidR="00000000" w:rsidRPr="00000000">
              <w:rPr>
                <w:sz w:val="20"/>
                <w:szCs w:val="20"/>
                <w:rtl w:val="0"/>
              </w:rPr>
              <w:t xml:space="preserve">communication </w:t>
            </w:r>
            <w:r w:rsidDel="00000000" w:rsidR="00000000" w:rsidRPr="00000000">
              <w:rPr>
                <w:sz w:val="20"/>
                <w:szCs w:val="20"/>
                <w:rtl w:val="0"/>
              </w:rPr>
              <w:t xml:space="preserve">au </w:t>
            </w:r>
            <w:r w:rsidDel="00000000" w:rsidR="00000000" w:rsidRPr="00000000">
              <w:rPr>
                <w:sz w:val="20"/>
                <w:szCs w:val="20"/>
                <w:rtl w:val="0"/>
              </w:rPr>
              <w:t xml:space="preserve">serveur</w:t>
            </w:r>
            <w:r w:rsidDel="00000000" w:rsidR="00000000" w:rsidRPr="00000000">
              <w:rPr>
                <w:sz w:val="20"/>
                <w:szCs w:val="20"/>
                <w:rtl w:val="0"/>
              </w:rPr>
              <w:t xml:space="preserve"> de la Ville de Montréal</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rPr>
                <w:sz w:val="20"/>
                <w:szCs w:val="20"/>
              </w:rPr>
            </w:pPr>
            <w:r w:rsidDel="00000000" w:rsidR="00000000" w:rsidRPr="00000000">
              <w:rPr>
                <w:sz w:val="20"/>
                <w:szCs w:val="20"/>
                <w:rtl w:val="0"/>
              </w:rPr>
              <w:t xml:space="preserve"> Complétion du </w:t>
            </w:r>
            <w:r w:rsidDel="00000000" w:rsidR="00000000" w:rsidRPr="00000000">
              <w:rPr>
                <w:sz w:val="20"/>
                <w:szCs w:val="20"/>
                <w:rtl w:val="0"/>
              </w:rPr>
              <w:t xml:space="preserve">code</w:t>
            </w:r>
            <w:r w:rsidDel="00000000" w:rsidR="00000000" w:rsidRPr="00000000">
              <w:rPr>
                <w:sz w:val="20"/>
                <w:szCs w:val="20"/>
                <w:rtl w:val="0"/>
              </w:rPr>
              <w:t xml:space="preserve"> à tester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rPr>
                <w:sz w:val="20"/>
                <w:szCs w:val="20"/>
              </w:rPr>
            </w:pPr>
            <w:r w:rsidDel="00000000" w:rsidR="00000000" w:rsidRPr="00000000">
              <w:rPr>
                <w:sz w:val="20"/>
                <w:szCs w:val="20"/>
                <w:rtl w:val="0"/>
              </w:rPr>
              <w:t xml:space="preserve"> Développeur de test X</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Développement</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Code</w:t>
            </w:r>
            <w:r w:rsidDel="00000000" w:rsidR="00000000" w:rsidRPr="00000000">
              <w:rPr>
                <w:sz w:val="20"/>
                <w:szCs w:val="20"/>
                <w:rtl w:val="0"/>
              </w:rPr>
              <w:t xml:space="preserve"> à tester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rPr>
                <w:sz w:val="20"/>
                <w:szCs w:val="20"/>
              </w:rPr>
            </w:pPr>
            <w:r w:rsidDel="00000000" w:rsidR="00000000" w:rsidRPr="00000000">
              <w:rPr>
                <w:sz w:val="20"/>
                <w:szCs w:val="20"/>
                <w:rtl w:val="0"/>
              </w:rPr>
              <w:t xml:space="preserve"> Exécution des tests et capture des résultats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rPr>
                <w:sz w:val="20"/>
                <w:szCs w:val="20"/>
              </w:rPr>
            </w:pPr>
            <w:r w:rsidDel="00000000" w:rsidR="00000000" w:rsidRPr="00000000">
              <w:rPr>
                <w:sz w:val="20"/>
                <w:szCs w:val="20"/>
                <w:rtl w:val="0"/>
              </w:rPr>
              <w:t xml:space="preserve"> 90% du code à tester couvert en &lt; 100ms</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rPr>
                <w:sz w:val="20"/>
                <w:szCs w:val="20"/>
              </w:rPr>
            </w:pPr>
            <w:r w:rsidDel="00000000" w:rsidR="00000000" w:rsidRPr="00000000">
              <w:rPr>
                <w:i w:val="1"/>
                <w:sz w:val="20"/>
                <w:szCs w:val="20"/>
                <w:rtl w:val="0"/>
              </w:rPr>
              <w:t xml:space="preserve">Executable assertion</w:t>
            </w:r>
            <w:r w:rsidDel="00000000" w:rsidR="00000000" w:rsidRPr="00000000">
              <w:rPr>
                <w:sz w:val="20"/>
                <w:szCs w:val="20"/>
                <w:rtl w:val="0"/>
              </w:rPr>
              <w:t xml:space="preserve"> du délais du test et que l’ouverture de la connexion est valide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rPr>
                <w:sz w:val="20"/>
                <w:szCs w:val="20"/>
              </w:rPr>
            </w:pPr>
            <w:r w:rsidDel="00000000" w:rsidR="00000000" w:rsidRPr="00000000">
              <w:rPr>
                <w:sz w:val="20"/>
                <w:szCs w:val="20"/>
                <w:rtl w:val="0"/>
              </w:rPr>
              <w:t xml:space="preserve">Dépendance à un</w:t>
            </w:r>
            <w:r w:rsidDel="00000000" w:rsidR="00000000" w:rsidRPr="00000000">
              <w:rPr>
                <w:sz w:val="20"/>
                <w:szCs w:val="20"/>
                <w:rtl w:val="0"/>
              </w:rPr>
              <w:t xml:space="preserve"> système externe qui peut ne pas répondre </w:t>
            </w:r>
            <w:r w:rsidDel="00000000" w:rsidR="00000000" w:rsidRPr="00000000">
              <w:rPr>
                <w:sz w:val="20"/>
                <w:szCs w:val="20"/>
                <w:rtl w:val="0"/>
              </w:rPr>
              <w:t xml:space="preserve">ou qui présente un trop grand délais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rPr>
                <w:sz w:val="20"/>
                <w:szCs w:val="20"/>
              </w:rPr>
            </w:pPr>
            <w:r w:rsidDel="00000000" w:rsidR="00000000" w:rsidRPr="00000000">
              <w:rPr>
                <w:sz w:val="20"/>
                <w:szCs w:val="20"/>
                <w:rtl w:val="0"/>
              </w:rPr>
              <w:t xml:space="preserve">Compromis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rPr>
                <w:sz w:val="20"/>
                <w:szCs w:val="20"/>
              </w:rPr>
            </w:pPr>
            <w:r w:rsidDel="00000000" w:rsidR="00000000" w:rsidRPr="00000000">
              <w:rPr>
                <w:rtl w:val="0"/>
              </w:rPr>
            </w:r>
          </w:p>
        </w:tc>
      </w:tr>
    </w:tbl>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411">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412">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413">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414">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415">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416">
      <w:pPr>
        <w:rPr/>
      </w:pPr>
      <w:r w:rsidDel="00000000" w:rsidR="00000000" w:rsidRPr="00000000">
        <w:rPr>
          <w:rtl w:val="0"/>
        </w:rPr>
        <w:t xml:space="preserve"> </w:t>
      </w:r>
    </w:p>
    <w:p w:rsidR="00000000" w:rsidDel="00000000" w:rsidP="00000000" w:rsidRDefault="00000000" w:rsidRPr="00000000" w14:paraId="00000417">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418">
      <w:pPr>
        <w:rPr/>
      </w:pPr>
      <w:r w:rsidDel="00000000" w:rsidR="00000000" w:rsidRPr="00000000">
        <w:rPr>
          <w:rtl w:val="0"/>
        </w:rPr>
        <w:t xml:space="preserve"> </w:t>
      </w:r>
    </w:p>
    <w:tbl>
      <w:tblPr>
        <w:tblStyle w:val="Table2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C">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0">
            <w:pPr>
              <w:widowControl w:val="0"/>
              <w:rPr/>
            </w:pPr>
            <w:r w:rsidDel="00000000" w:rsidR="00000000" w:rsidRPr="00000000">
              <w:rPr>
                <w:rtl w:val="0"/>
              </w:rPr>
              <w:t xml:space="preserve"> </w:t>
            </w:r>
          </w:p>
        </w:tc>
      </w:tr>
    </w:tbl>
    <w:p w:rsidR="00000000" w:rsidDel="00000000" w:rsidP="00000000" w:rsidRDefault="00000000" w:rsidRPr="00000000" w14:paraId="00000441">
      <w:pPr>
        <w:rPr/>
      </w:pPr>
      <w:r w:rsidDel="00000000" w:rsidR="00000000" w:rsidRPr="00000000">
        <w:rPr>
          <w:rtl w:val="0"/>
        </w:rPr>
        <w:t xml:space="preserve"> </w:t>
      </w:r>
    </w:p>
    <w:p w:rsidR="00000000" w:rsidDel="00000000" w:rsidP="00000000" w:rsidRDefault="00000000" w:rsidRPr="00000000" w14:paraId="00000442">
      <w:pPr>
        <w:rPr/>
      </w:pPr>
      <w:r w:rsidDel="00000000" w:rsidR="00000000" w:rsidRPr="00000000">
        <w:br w:type="page"/>
      </w:r>
      <w:r w:rsidDel="00000000" w:rsidR="00000000" w:rsidRPr="00000000">
        <w:rPr>
          <w:rtl w:val="0"/>
        </w:rPr>
      </w:r>
    </w:p>
    <w:p w:rsidR="00000000" w:rsidDel="00000000" w:rsidP="00000000" w:rsidRDefault="00000000" w:rsidRPr="00000000" w14:paraId="00000443">
      <w:pPr>
        <w:pStyle w:val="Heading1"/>
        <w:rPr/>
      </w:pPr>
      <w:bookmarkStart w:colFirst="0" w:colLast="0" w:name="_rythjbhwukxx" w:id="5"/>
      <w:bookmarkEnd w:id="5"/>
      <w:r w:rsidDel="00000000" w:rsidR="00000000" w:rsidRPr="00000000">
        <w:rPr>
          <w:rtl w:val="0"/>
        </w:rPr>
        <w:t xml:space="preserve">LOG430-01-Equipe 13</w:t>
      </w:r>
    </w:p>
    <w:tbl>
      <w:tblPr>
        <w:tblStyle w:val="Table25"/>
        <w:tblW w:w="9030.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085"/>
        <w:gridCol w:w="4485"/>
        <w:tblGridChange w:id="0">
          <w:tblGrid>
            <w:gridCol w:w="246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444">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rPr>
                <w:sz w:val="20"/>
                <w:szCs w:val="20"/>
              </w:rPr>
            </w:pPr>
            <w:r w:rsidDel="00000000" w:rsidR="00000000" w:rsidRPr="00000000">
              <w:rPr>
                <w:sz w:val="20"/>
                <w:szCs w:val="20"/>
                <w:rtl w:val="0"/>
              </w:rPr>
              <w:t xml:space="preserve"> Testabilité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rPr>
                <w:sz w:val="20"/>
                <w:szCs w:val="20"/>
              </w:rPr>
            </w:pPr>
            <w:r w:rsidDel="00000000" w:rsidR="00000000" w:rsidRPr="00000000">
              <w:rPr>
                <w:sz w:val="20"/>
                <w:szCs w:val="20"/>
                <w:rtl w:val="0"/>
              </w:rPr>
              <w:t xml:space="preserve"> Changement de l’interval d'agrégation </w:t>
            </w:r>
            <w:r w:rsidDel="00000000" w:rsidR="00000000" w:rsidRPr="00000000">
              <w:rPr>
                <w:sz w:val="20"/>
                <w:szCs w:val="20"/>
                <w:rtl w:val="0"/>
              </w:rPr>
              <w:t xml:space="preserve">par</w:t>
            </w:r>
            <w:r w:rsidDel="00000000" w:rsidR="00000000" w:rsidRPr="00000000">
              <w:rPr>
                <w:sz w:val="20"/>
                <w:szCs w:val="20"/>
                <w:rtl w:val="0"/>
              </w:rPr>
              <w:t xml:space="preserve"> un </w:t>
            </w:r>
            <w:r w:rsidDel="00000000" w:rsidR="00000000" w:rsidRPr="00000000">
              <w:rPr>
                <w:sz w:val="20"/>
                <w:szCs w:val="20"/>
                <w:rtl w:val="0"/>
              </w:rPr>
              <w:t xml:space="preserve">administrateur</w:t>
            </w:r>
            <w:r w:rsidDel="00000000" w:rsidR="00000000" w:rsidRPr="00000000">
              <w:rPr>
                <w:rtl w:val="0"/>
              </w:rPr>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rPr>
                <w:sz w:val="20"/>
                <w:szCs w:val="20"/>
              </w:rPr>
            </w:pPr>
            <w:r w:rsidDel="00000000" w:rsidR="00000000" w:rsidRPr="00000000">
              <w:rPr>
                <w:sz w:val="20"/>
                <w:szCs w:val="20"/>
                <w:rtl w:val="0"/>
              </w:rPr>
              <w:t xml:space="preserve">Du </w:t>
            </w:r>
            <w:r w:rsidDel="00000000" w:rsidR="00000000" w:rsidRPr="00000000">
              <w:rPr>
                <w:sz w:val="20"/>
                <w:szCs w:val="20"/>
                <w:rtl w:val="0"/>
              </w:rPr>
              <w:t xml:space="preserve">nouveau code</w:t>
            </w:r>
            <w:r w:rsidDel="00000000" w:rsidR="00000000" w:rsidRPr="00000000">
              <w:rPr>
                <w:sz w:val="20"/>
                <w:szCs w:val="20"/>
                <w:rtl w:val="0"/>
              </w:rPr>
              <w:t xml:space="preserve"> a été développé causant un lancement des tests </w:t>
            </w:r>
            <w:r w:rsidDel="00000000" w:rsidR="00000000" w:rsidRPr="00000000">
              <w:rPr>
                <w:sz w:val="20"/>
                <w:szCs w:val="20"/>
                <w:rtl w:val="0"/>
              </w:rPr>
              <w:t xml:space="preserve">end-to-end</w:t>
            </w:r>
            <w:r w:rsidDel="00000000" w:rsidR="00000000" w:rsidRPr="00000000">
              <w:rPr>
                <w:sz w:val="20"/>
                <w:szCs w:val="20"/>
                <w:rtl w:val="0"/>
              </w:rPr>
              <w:t xml:space="preserv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Testeur</w:t>
            </w:r>
            <w:r w:rsidDel="00000000" w:rsidR="00000000" w:rsidRPr="00000000">
              <w:rPr>
                <w:sz w:val="20"/>
                <w:szCs w:val="20"/>
                <w:rtl w:val="0"/>
              </w:rPr>
              <w:t xml:space="preserve"> de système.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Test</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rPr>
                <w:sz w:val="20"/>
                <w:szCs w:val="20"/>
              </w:rPr>
            </w:pPr>
            <w:r w:rsidDel="00000000" w:rsidR="00000000" w:rsidRPr="00000000">
              <w:rPr>
                <w:sz w:val="20"/>
                <w:szCs w:val="20"/>
                <w:rtl w:val="0"/>
              </w:rPr>
              <w:t xml:space="preserve">API </w:t>
            </w:r>
            <w:r w:rsidDel="00000000" w:rsidR="00000000" w:rsidRPr="00000000">
              <w:rPr>
                <w:sz w:val="20"/>
                <w:szCs w:val="20"/>
                <w:rtl w:val="0"/>
              </w:rPr>
              <w:t xml:space="preserve">Greg</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rPr>
                <w:sz w:val="20"/>
                <w:szCs w:val="20"/>
              </w:rPr>
            </w:pPr>
            <w:r w:rsidDel="00000000" w:rsidR="00000000" w:rsidRPr="00000000">
              <w:rPr>
                <w:sz w:val="20"/>
                <w:szCs w:val="20"/>
                <w:rtl w:val="0"/>
              </w:rPr>
              <w:t xml:space="preserve"> Résultats de la suite de tests:</w:t>
            </w:r>
          </w:p>
          <w:p w:rsidR="00000000" w:rsidDel="00000000" w:rsidP="00000000" w:rsidRDefault="00000000" w:rsidRPr="00000000" w14:paraId="0000045C">
            <w:pPr>
              <w:ind w:left="720" w:firstLine="0"/>
              <w:rPr>
                <w:sz w:val="20"/>
                <w:szCs w:val="20"/>
              </w:rPr>
            </w:pPr>
            <w:r w:rsidDel="00000000" w:rsidR="00000000" w:rsidRPr="00000000">
              <w:rPr>
                <w:sz w:val="20"/>
                <w:szCs w:val="20"/>
                <w:rtl w:val="0"/>
              </w:rPr>
              <w:t xml:space="preserve">Est ce que la modification de l’interval a bien été modifiée.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rPr>
                <w:sz w:val="20"/>
                <w:szCs w:val="20"/>
              </w:rPr>
            </w:pPr>
            <w:r w:rsidDel="00000000" w:rsidR="00000000" w:rsidRPr="00000000">
              <w:rPr>
                <w:sz w:val="20"/>
                <w:szCs w:val="20"/>
                <w:rtl w:val="0"/>
              </w:rPr>
              <w:t xml:space="preserve">Effort en heures nécessaire pour écrire les tests quant au scénario.</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rPr>
                <w:sz w:val="20"/>
                <w:szCs w:val="20"/>
              </w:rPr>
            </w:pPr>
            <w:r w:rsidDel="00000000" w:rsidR="00000000" w:rsidRPr="00000000">
              <w:rPr>
                <w:sz w:val="20"/>
                <w:szCs w:val="20"/>
                <w:rtl w:val="0"/>
              </w:rPr>
              <w:t xml:space="preserve">Observabilité</w:t>
            </w:r>
            <w:r w:rsidDel="00000000" w:rsidR="00000000" w:rsidRPr="00000000">
              <w:rPr>
                <w:sz w:val="20"/>
                <w:szCs w:val="20"/>
                <w:rtl w:val="0"/>
              </w:rPr>
              <w:t xml:space="preserve">: </w:t>
            </w:r>
          </w:p>
          <w:p w:rsidR="00000000" w:rsidDel="00000000" w:rsidP="00000000" w:rsidRDefault="00000000" w:rsidRPr="00000000" w14:paraId="00000462">
            <w:pPr>
              <w:ind w:left="720" w:firstLine="0"/>
              <w:rPr>
                <w:sz w:val="20"/>
                <w:szCs w:val="20"/>
              </w:rPr>
            </w:pPr>
            <w:r w:rsidDel="00000000" w:rsidR="00000000" w:rsidRPr="00000000">
              <w:rPr>
                <w:sz w:val="20"/>
                <w:szCs w:val="20"/>
                <w:rtl w:val="0"/>
              </w:rPr>
              <w:t xml:space="preserve">On doit avoir une méthode </w:t>
            </w:r>
            <w:r w:rsidDel="00000000" w:rsidR="00000000" w:rsidRPr="00000000">
              <w:rPr>
                <w:sz w:val="20"/>
                <w:szCs w:val="20"/>
                <w:rtl w:val="0"/>
              </w:rPr>
              <w:t xml:space="preserve">appelable</w:t>
            </w:r>
            <w:r w:rsidDel="00000000" w:rsidR="00000000" w:rsidRPr="00000000">
              <w:rPr>
                <w:sz w:val="20"/>
                <w:szCs w:val="20"/>
                <w:rtl w:val="0"/>
              </w:rPr>
              <w:t xml:space="preserve"> pour obtenir facilement la valeur de l’interval d’agrégation.</w:t>
            </w:r>
          </w:p>
          <w:p w:rsidR="00000000" w:rsidDel="00000000" w:rsidP="00000000" w:rsidRDefault="00000000" w:rsidRPr="00000000" w14:paraId="00000463">
            <w:pPr>
              <w:rPr>
                <w:sz w:val="20"/>
                <w:szCs w:val="20"/>
              </w:rPr>
            </w:pPr>
            <w:r w:rsidDel="00000000" w:rsidR="00000000" w:rsidRPr="00000000">
              <w:rPr>
                <w:sz w:val="20"/>
                <w:szCs w:val="20"/>
                <w:rtl w:val="0"/>
              </w:rPr>
              <w:t xml:space="preserve">Interfaces spécialisés: </w:t>
            </w:r>
          </w:p>
          <w:p w:rsidR="00000000" w:rsidDel="00000000" w:rsidP="00000000" w:rsidRDefault="00000000" w:rsidRPr="00000000" w14:paraId="00000464">
            <w:pPr>
              <w:ind w:left="720" w:firstLine="0"/>
              <w:rPr>
                <w:sz w:val="20"/>
                <w:szCs w:val="20"/>
              </w:rPr>
            </w:pPr>
            <w:r w:rsidDel="00000000" w:rsidR="00000000" w:rsidRPr="00000000">
              <w:rPr>
                <w:sz w:val="20"/>
                <w:szCs w:val="20"/>
                <w:rtl w:val="0"/>
              </w:rPr>
              <w:t xml:space="preserve">Les contrôles et inputs de formulaires doivent avoir des ‘query selectors’ pour que les testeurs puissent y accéder facilement.</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rPr>
                <w:sz w:val="20"/>
                <w:szCs w:val="20"/>
              </w:rPr>
            </w:pPr>
            <w:r w:rsidDel="00000000" w:rsidR="00000000" w:rsidRPr="00000000">
              <w:rPr>
                <w:sz w:val="20"/>
                <w:szCs w:val="20"/>
                <w:rtl w:val="0"/>
              </w:rPr>
              <w:t xml:space="preserve">Il se peut qu’écrire des tests fonctionnels end-to-end </w:t>
            </w:r>
            <w:r w:rsidDel="00000000" w:rsidR="00000000" w:rsidRPr="00000000">
              <w:rPr>
                <w:sz w:val="20"/>
                <w:szCs w:val="20"/>
                <w:rtl w:val="0"/>
              </w:rPr>
              <w:t xml:space="preserve">soit </w:t>
            </w:r>
            <w:r w:rsidDel="00000000" w:rsidR="00000000" w:rsidRPr="00000000">
              <w:rPr>
                <w:sz w:val="20"/>
                <w:szCs w:val="20"/>
                <w:rtl w:val="0"/>
              </w:rPr>
              <w:t xml:space="preserve">ardu</w:t>
            </w:r>
            <w:r w:rsidDel="00000000" w:rsidR="00000000" w:rsidRPr="00000000">
              <w:rPr>
                <w:sz w:val="20"/>
                <w:szCs w:val="20"/>
                <w:rtl w:val="0"/>
              </w:rPr>
              <w:t xml:space="preserv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rPr>
                <w:sz w:val="20"/>
                <w:szCs w:val="20"/>
              </w:rPr>
            </w:pPr>
            <w:r w:rsidDel="00000000" w:rsidR="00000000" w:rsidRPr="00000000">
              <w:rPr>
                <w:sz w:val="20"/>
                <w:szCs w:val="20"/>
                <w:rtl w:val="0"/>
              </w:rPr>
              <w:t xml:space="preserve">Compromis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46E">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46F">
      <w:pPr>
        <w:ind w:left="1440" w:firstLine="0"/>
        <w:rPr/>
      </w:pPr>
      <w:r w:rsidDel="00000000" w:rsidR="00000000" w:rsidRPr="00000000">
        <w:rPr>
          <w:rtl w:val="0"/>
        </w:rPr>
      </w:r>
    </w:p>
    <w:p w:rsidR="00000000" w:rsidDel="00000000" w:rsidP="00000000" w:rsidRDefault="00000000" w:rsidRPr="00000000" w14:paraId="00000470">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471">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472">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473">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474">
      <w:pPr>
        <w:rPr/>
      </w:pPr>
      <w:r w:rsidDel="00000000" w:rsidR="00000000" w:rsidRPr="00000000">
        <w:rPr>
          <w:rtl w:val="0"/>
        </w:rPr>
        <w:t xml:space="preserve"> </w:t>
      </w:r>
    </w:p>
    <w:p w:rsidR="00000000" w:rsidDel="00000000" w:rsidP="00000000" w:rsidRDefault="00000000" w:rsidRPr="00000000" w14:paraId="00000475">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476">
      <w:pPr>
        <w:rPr/>
      </w:pPr>
      <w:r w:rsidDel="00000000" w:rsidR="00000000" w:rsidRPr="00000000">
        <w:rPr>
          <w:rtl w:val="0"/>
        </w:rPr>
        <w:t xml:space="preserve"> </w:t>
      </w:r>
    </w:p>
    <w:tbl>
      <w:tblPr>
        <w:tblStyle w:val="Table26"/>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E">
            <w:pPr>
              <w:widowControl w:val="0"/>
              <w:rPr/>
            </w:pPr>
            <w:r w:rsidDel="00000000" w:rsidR="00000000" w:rsidRPr="00000000">
              <w:rPr>
                <w:rtl w:val="0"/>
              </w:rPr>
              <w:t xml:space="preserve"> </w:t>
            </w:r>
          </w:p>
        </w:tc>
      </w:tr>
    </w:tbl>
    <w:p w:rsidR="00000000" w:rsidDel="00000000" w:rsidP="00000000" w:rsidRDefault="00000000" w:rsidRPr="00000000" w14:paraId="0000049F">
      <w:pPr>
        <w:rPr/>
      </w:pPr>
      <w:r w:rsidDel="00000000" w:rsidR="00000000" w:rsidRPr="00000000">
        <w:rPr>
          <w:rtl w:val="0"/>
        </w:rPr>
        <w:t xml:space="preserve"> </w:t>
      </w:r>
    </w:p>
    <w:p w:rsidR="00000000" w:rsidDel="00000000" w:rsidP="00000000" w:rsidRDefault="00000000" w:rsidRPr="00000000" w14:paraId="000004A0">
      <w:pPr>
        <w:rPr/>
      </w:pPr>
      <w:r w:rsidDel="00000000" w:rsidR="00000000" w:rsidRPr="00000000">
        <w:br w:type="page"/>
      </w: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LOG430-01-Equipe 14</w:t>
      </w:r>
    </w:p>
    <w:tbl>
      <w:tblPr>
        <w:tblStyle w:val="Table27"/>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4A2">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4C8">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4C9">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4CA">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4CB">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4CC">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4CD">
      <w:pPr>
        <w:rPr/>
      </w:pPr>
      <w:r w:rsidDel="00000000" w:rsidR="00000000" w:rsidRPr="00000000">
        <w:rPr>
          <w:rtl w:val="0"/>
        </w:rPr>
        <w:t xml:space="preserve"> </w:t>
      </w:r>
    </w:p>
    <w:p w:rsidR="00000000" w:rsidDel="00000000" w:rsidP="00000000" w:rsidRDefault="00000000" w:rsidRPr="00000000" w14:paraId="000004CE">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4CF">
      <w:pPr>
        <w:rPr/>
      </w:pPr>
      <w:r w:rsidDel="00000000" w:rsidR="00000000" w:rsidRPr="00000000">
        <w:rPr>
          <w:rtl w:val="0"/>
        </w:rPr>
        <w:t xml:space="preserve"> </w:t>
      </w:r>
    </w:p>
    <w:tbl>
      <w:tblPr>
        <w:tblStyle w:val="Table28"/>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0">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1">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2">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3">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5">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6">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7">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7">
            <w:pPr>
              <w:widowControl w:val="0"/>
              <w:rPr/>
            </w:pPr>
            <w:r w:rsidDel="00000000" w:rsidR="00000000" w:rsidRPr="00000000">
              <w:rPr>
                <w:rtl w:val="0"/>
              </w:rPr>
              <w:t xml:space="preserve"> </w:t>
            </w:r>
          </w:p>
        </w:tc>
      </w:tr>
    </w:tbl>
    <w:p w:rsidR="00000000" w:rsidDel="00000000" w:rsidP="00000000" w:rsidRDefault="00000000" w:rsidRPr="00000000" w14:paraId="000004F8">
      <w:pPr>
        <w:rPr/>
      </w:pPr>
      <w:r w:rsidDel="00000000" w:rsidR="00000000" w:rsidRPr="00000000">
        <w:rPr>
          <w:rtl w:val="0"/>
        </w:rPr>
        <w:t xml:space="preserve"> </w:t>
      </w:r>
    </w:p>
    <w:p w:rsidR="00000000" w:rsidDel="00000000" w:rsidP="00000000" w:rsidRDefault="00000000" w:rsidRPr="00000000" w14:paraId="000004F9">
      <w:pPr>
        <w:rPr/>
      </w:pPr>
      <w:r w:rsidDel="00000000" w:rsidR="00000000" w:rsidRPr="00000000">
        <w:br w:type="page"/>
      </w: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LOG430-01-Equipe 15</w:t>
      </w:r>
    </w:p>
    <w:tbl>
      <w:tblPr>
        <w:tblStyle w:val="Table29"/>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4FB">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E">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521">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522">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523">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524">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525">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526">
      <w:pPr>
        <w:rPr/>
      </w:pPr>
      <w:r w:rsidDel="00000000" w:rsidR="00000000" w:rsidRPr="00000000">
        <w:rPr>
          <w:rtl w:val="0"/>
        </w:rPr>
        <w:t xml:space="preserve"> </w:t>
      </w:r>
    </w:p>
    <w:p w:rsidR="00000000" w:rsidDel="00000000" w:rsidP="00000000" w:rsidRDefault="00000000" w:rsidRPr="00000000" w14:paraId="00000527">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528">
      <w:pPr>
        <w:rPr/>
      </w:pPr>
      <w:r w:rsidDel="00000000" w:rsidR="00000000" w:rsidRPr="00000000">
        <w:rPr>
          <w:rtl w:val="0"/>
        </w:rPr>
        <w:t xml:space="preserve"> </w:t>
      </w:r>
    </w:p>
    <w:tbl>
      <w:tblPr>
        <w:tblStyle w:val="Table30"/>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9">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A">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B">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D">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F">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0">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widowControl w:val="0"/>
              <w:rPr/>
            </w:pPr>
            <w:r w:rsidDel="00000000" w:rsidR="00000000" w:rsidRPr="00000000">
              <w:rPr>
                <w:rtl w:val="0"/>
              </w:rPr>
              <w:t xml:space="preserve"> </w:t>
            </w:r>
          </w:p>
        </w:tc>
      </w:tr>
    </w:tbl>
    <w:p w:rsidR="00000000" w:rsidDel="00000000" w:rsidP="00000000" w:rsidRDefault="00000000" w:rsidRPr="00000000" w14:paraId="00000551">
      <w:pPr>
        <w:rPr/>
      </w:pPr>
      <w:r w:rsidDel="00000000" w:rsidR="00000000" w:rsidRPr="00000000">
        <w:rPr>
          <w:rtl w:val="0"/>
        </w:rPr>
        <w:t xml:space="preserve"> </w:t>
      </w:r>
    </w:p>
    <w:p w:rsidR="00000000" w:rsidDel="00000000" w:rsidP="00000000" w:rsidRDefault="00000000" w:rsidRPr="00000000" w14:paraId="00000552">
      <w:pPr>
        <w:rPr/>
      </w:pPr>
      <w:r w:rsidDel="00000000" w:rsidR="00000000" w:rsidRPr="00000000">
        <w:br w:type="page"/>
      </w: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