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87D9D" w14:textId="77777777" w:rsidR="00B13CDD" w:rsidRPr="002A251A" w:rsidRDefault="00B13CDD" w:rsidP="00975EF7">
      <w:pPr>
        <w:rPr>
          <w:rFonts w:asciiTheme="minorHAnsi" w:hAnsiTheme="minorHAnsi" w:cs="Arial"/>
          <w:sz w:val="14"/>
          <w:lang w:val="fr-CA"/>
        </w:rPr>
      </w:pPr>
    </w:p>
    <w:p w14:paraId="6AEDF6E8" w14:textId="3E1ADF34" w:rsidR="00BB1258" w:rsidRPr="00EA24C1" w:rsidRDefault="00BB1258" w:rsidP="002A20F8">
      <w:pPr>
        <w:widowControl/>
        <w:autoSpaceDE/>
        <w:autoSpaceDN/>
        <w:adjustRightInd/>
        <w:rPr>
          <w:rFonts w:asciiTheme="minorHAnsi" w:hAnsiTheme="minorHAnsi" w:cs="Arial"/>
          <w:sz w:val="14"/>
          <w:lang w:val="fr-CA"/>
        </w:rPr>
      </w:pPr>
      <w:bookmarkStart w:id="0" w:name="_CU1CH_1"/>
      <w:bookmarkStart w:id="1" w:name="_CU01:"/>
      <w:bookmarkStart w:id="2" w:name="_CU02:"/>
      <w:bookmarkStart w:id="3" w:name="_QCU01"/>
      <w:bookmarkStart w:id="4" w:name="_CU01"/>
      <w:bookmarkStart w:id="5" w:name="_CUS"/>
      <w:bookmarkStart w:id="6" w:name="_E01"/>
      <w:bookmarkEnd w:id="0"/>
      <w:bookmarkEnd w:id="1"/>
      <w:bookmarkEnd w:id="2"/>
      <w:bookmarkEnd w:id="3"/>
      <w:bookmarkEnd w:id="4"/>
      <w:bookmarkEnd w:id="5"/>
      <w:bookmarkEnd w:id="6"/>
    </w:p>
    <w:p w14:paraId="6295426C" w14:textId="6022DFDE" w:rsidR="00996384" w:rsidRPr="002A251A" w:rsidRDefault="00996384" w:rsidP="00004E26">
      <w:pPr>
        <w:pStyle w:val="Titre1"/>
      </w:pPr>
      <w:bookmarkStart w:id="7" w:name="_Annexe_-_Description"/>
      <w:bookmarkEnd w:id="7"/>
      <w:r w:rsidRPr="002A251A">
        <w:t>Annexe - Description du problème</w:t>
      </w:r>
    </w:p>
    <w:p w14:paraId="7EEB4FBC" w14:textId="77777777" w:rsidR="005B7BB4" w:rsidRPr="002A251A" w:rsidRDefault="005B7BB4" w:rsidP="005B7BB4">
      <w:pPr>
        <w:spacing w:line="276" w:lineRule="auto"/>
        <w:rPr>
          <w:rFonts w:ascii="Arial" w:hAnsi="Arial" w:cs="Arial"/>
          <w:lang w:val="fr-CA"/>
        </w:rPr>
      </w:pPr>
    </w:p>
    <w:p w14:paraId="245ED024" w14:textId="77777777" w:rsidR="005B7BB4" w:rsidRPr="002A251A" w:rsidRDefault="005B7BB4" w:rsidP="005B7BB4">
      <w:pPr>
        <w:rPr>
          <w:lang w:val="fr-CA"/>
        </w:rPr>
      </w:pPr>
      <w:r w:rsidRPr="002A251A">
        <w:rPr>
          <w:lang w:val="fr-CA"/>
        </w:rPr>
        <w:t>Vous êtes embauché par la firme responsable de concevoir, développer, et déployer la nouvelle génération de système de vote électronique lors des prochaines élections provinciales au Québec. Vous êtes affecté à l'équipe d'architecture en tant qu'architecte en chef. Comme l'entreprise compte peu de ressources, vous devez commencer à élaborer votre architecture seul pendant que votre employeur continue à chercher et embaucher d'autres personnes pour vous assister.</w:t>
      </w:r>
    </w:p>
    <w:p w14:paraId="6463BDD5" w14:textId="77777777" w:rsidR="005B7BB4" w:rsidRPr="002A251A" w:rsidRDefault="005B7BB4" w:rsidP="005B7BB4">
      <w:pPr>
        <w:rPr>
          <w:lang w:val="fr-CA"/>
        </w:rPr>
      </w:pPr>
    </w:p>
    <w:p w14:paraId="61767C87" w14:textId="77777777" w:rsidR="005B7BB4" w:rsidRPr="002A251A" w:rsidRDefault="005B7BB4" w:rsidP="005B7BB4">
      <w:pPr>
        <w:rPr>
          <w:lang w:val="fr-CA"/>
        </w:rPr>
      </w:pPr>
      <w:r w:rsidRPr="002A251A">
        <w:rPr>
          <w:lang w:val="fr-CA"/>
        </w:rPr>
        <w:t>Le système est essentiellement composé de petits terminaux ("machines à voter") via lesquels les électeurs vont voter le soir des élections. En gros, ces terminaux permettent:</w:t>
      </w:r>
    </w:p>
    <w:p w14:paraId="19943351" w14:textId="27F1B093" w:rsidR="005B7BB4" w:rsidRPr="002A251A" w:rsidRDefault="005B7BB4" w:rsidP="005B7BB4">
      <w:pPr>
        <w:pStyle w:val="Paragraphedeliste"/>
        <w:widowControl/>
        <w:numPr>
          <w:ilvl w:val="0"/>
          <w:numId w:val="46"/>
        </w:numPr>
        <w:autoSpaceDE/>
        <w:autoSpaceDN/>
        <w:adjustRightInd/>
        <w:spacing w:after="240"/>
        <w:jc w:val="both"/>
        <w:rPr>
          <w:lang w:val="fr-CA"/>
        </w:rPr>
      </w:pPr>
      <w:r w:rsidRPr="002A251A">
        <w:rPr>
          <w:lang w:val="fr-CA"/>
        </w:rPr>
        <w:t>CU01</w:t>
      </w:r>
      <w:r w:rsidR="00EA24C1">
        <w:rPr>
          <w:lang w:val="fr-CA"/>
        </w:rPr>
        <w:t>a</w:t>
      </w:r>
      <w:r w:rsidRPr="002A251A">
        <w:rPr>
          <w:lang w:val="fr-CA"/>
        </w:rPr>
        <w:t>-d'afficher les noms des divers candidats dans chaque circonscription;</w:t>
      </w:r>
    </w:p>
    <w:p w14:paraId="65816FF5" w14:textId="51BDFBAD" w:rsidR="005B7BB4" w:rsidRPr="002A251A" w:rsidRDefault="00EA24C1" w:rsidP="005B7BB4">
      <w:pPr>
        <w:pStyle w:val="Paragraphedeliste"/>
        <w:widowControl/>
        <w:numPr>
          <w:ilvl w:val="0"/>
          <w:numId w:val="46"/>
        </w:numPr>
        <w:autoSpaceDE/>
        <w:autoSpaceDN/>
        <w:adjustRightInd/>
        <w:spacing w:after="240"/>
        <w:jc w:val="both"/>
        <w:rPr>
          <w:lang w:val="fr-CA"/>
        </w:rPr>
      </w:pPr>
      <w:r>
        <w:rPr>
          <w:lang w:val="fr-CA"/>
        </w:rPr>
        <w:t>CU01b-</w:t>
      </w:r>
      <w:r w:rsidR="005B7BB4" w:rsidRPr="002A251A">
        <w:rPr>
          <w:lang w:val="fr-CA"/>
        </w:rPr>
        <w:t>d'afficher le parti politique auquel chaque candidat est associé;</w:t>
      </w:r>
    </w:p>
    <w:p w14:paraId="31B0F96C" w14:textId="53851C7F" w:rsidR="005B7BB4" w:rsidRPr="002A251A" w:rsidRDefault="005B7BB4" w:rsidP="005B7BB4">
      <w:pPr>
        <w:pStyle w:val="Paragraphedeliste"/>
        <w:widowControl/>
        <w:numPr>
          <w:ilvl w:val="0"/>
          <w:numId w:val="46"/>
        </w:numPr>
        <w:autoSpaceDE/>
        <w:autoSpaceDN/>
        <w:adjustRightInd/>
        <w:spacing w:after="240"/>
        <w:jc w:val="both"/>
        <w:rPr>
          <w:lang w:val="fr-CA"/>
        </w:rPr>
      </w:pPr>
      <w:r w:rsidRPr="002A251A">
        <w:rPr>
          <w:lang w:val="fr-CA"/>
        </w:rPr>
        <w:t>CU02-de saisir le vote de chaque électeur;</w:t>
      </w:r>
    </w:p>
    <w:p w14:paraId="6D5D81E4" w14:textId="382B994D" w:rsidR="005B7BB4" w:rsidRPr="002A251A" w:rsidRDefault="005B7BB4" w:rsidP="005B7BB4">
      <w:pPr>
        <w:pStyle w:val="Paragraphedeliste"/>
        <w:widowControl/>
        <w:numPr>
          <w:ilvl w:val="0"/>
          <w:numId w:val="46"/>
        </w:numPr>
        <w:autoSpaceDE/>
        <w:autoSpaceDN/>
        <w:adjustRightInd/>
        <w:spacing w:after="240"/>
        <w:jc w:val="both"/>
        <w:rPr>
          <w:lang w:val="fr-CA"/>
        </w:rPr>
      </w:pPr>
      <w:r w:rsidRPr="002A251A">
        <w:rPr>
          <w:lang w:val="fr-CA"/>
        </w:rPr>
        <w:t>CU03-de mémoriser le fait qu'un électeur particulier a voté</w:t>
      </w:r>
    </w:p>
    <w:p w14:paraId="374D09FB" w14:textId="77777777" w:rsidR="005B7BB4" w:rsidRPr="002A251A" w:rsidRDefault="005B7BB4" w:rsidP="005B7BB4">
      <w:pPr>
        <w:pStyle w:val="Paragraphedeliste"/>
        <w:widowControl/>
        <w:numPr>
          <w:ilvl w:val="1"/>
          <w:numId w:val="46"/>
        </w:numPr>
        <w:autoSpaceDE/>
        <w:autoSpaceDN/>
        <w:adjustRightInd/>
        <w:spacing w:after="240"/>
        <w:jc w:val="both"/>
        <w:rPr>
          <w:lang w:val="fr-CA"/>
        </w:rPr>
      </w:pPr>
      <w:r w:rsidRPr="002A251A">
        <w:rPr>
          <w:lang w:val="fr-CA"/>
        </w:rPr>
        <w:t>la validation de l'identité de chaque électeur n'est pas de la responsabilité du système informatique; des préposés vont vérifier l'identité de chaque électeur avant qu'ils utilisent les terminaux et leur associer un code unique pour voter. Le système doit simplement "se souvenir" qu'un électeur a voté, pour éviter les votes multiples par une même personne;</w:t>
      </w:r>
    </w:p>
    <w:p w14:paraId="2184A94B" w14:textId="2270F7D4" w:rsidR="005B7BB4" w:rsidRPr="002A251A" w:rsidRDefault="005B7BB4" w:rsidP="005B7BB4">
      <w:pPr>
        <w:pStyle w:val="Paragraphedeliste"/>
        <w:widowControl/>
        <w:numPr>
          <w:ilvl w:val="0"/>
          <w:numId w:val="46"/>
        </w:numPr>
        <w:autoSpaceDE/>
        <w:autoSpaceDN/>
        <w:adjustRightInd/>
        <w:spacing w:after="240"/>
        <w:jc w:val="both"/>
        <w:rPr>
          <w:lang w:val="fr-CA"/>
        </w:rPr>
      </w:pPr>
      <w:r w:rsidRPr="002A251A">
        <w:rPr>
          <w:lang w:val="fr-CA"/>
        </w:rPr>
        <w:t>CU04-de produire un bulletin de vote papier, afin d'assurer la possibilité d'une vérification indépendante;</w:t>
      </w:r>
    </w:p>
    <w:p w14:paraId="795F642E" w14:textId="77777777" w:rsidR="005B7BB4" w:rsidRPr="002A251A" w:rsidRDefault="005B7BB4" w:rsidP="005B7BB4">
      <w:pPr>
        <w:pStyle w:val="Paragraphedeliste"/>
        <w:widowControl/>
        <w:numPr>
          <w:ilvl w:val="1"/>
          <w:numId w:val="46"/>
        </w:numPr>
        <w:autoSpaceDE/>
        <w:autoSpaceDN/>
        <w:adjustRightInd/>
        <w:spacing w:after="240"/>
        <w:jc w:val="both"/>
        <w:rPr>
          <w:lang w:val="fr-CA"/>
        </w:rPr>
      </w:pPr>
      <w:r w:rsidRPr="002A251A">
        <w:rPr>
          <w:lang w:val="fr-CA"/>
        </w:rPr>
        <w:t>en plus du vote "électronique", le bulletin de vote papier est déposé dans une boite de vote traditionnelle. En cas de recomptage ou de panne du système informatique, les votes "papier" pourront être comptabilisés de façon indépendante.</w:t>
      </w:r>
    </w:p>
    <w:p w14:paraId="5B9332EB" w14:textId="4C791D4D" w:rsidR="005B7BB4" w:rsidRPr="002A251A" w:rsidRDefault="005B7BB4" w:rsidP="005B7BB4">
      <w:pPr>
        <w:rPr>
          <w:lang w:val="fr-CA"/>
        </w:rPr>
      </w:pPr>
      <w:r w:rsidRPr="002A251A">
        <w:rPr>
          <w:lang w:val="fr-CA"/>
        </w:rPr>
        <w:t xml:space="preserve">Les machines à voter sont raccordées à un serveur local dans chaque bureau de scrutin. Une console d’administration permet de </w:t>
      </w:r>
      <w:r w:rsidRPr="002A251A">
        <w:rPr>
          <w:b/>
          <w:bCs/>
          <w:lang w:val="fr-CA"/>
        </w:rPr>
        <w:t>[CU05]</w:t>
      </w:r>
      <w:r w:rsidRPr="002A251A">
        <w:rPr>
          <w:lang w:val="fr-CA"/>
        </w:rPr>
        <w:t xml:space="preserve"> configurer le réseau local wifi pour la connexion sécurité de tous les terminaux. Ces serveurs locaux sont à leur tour raccordés à un serveur central provincial logé dans le bureau du Directeur général des élections. L’authentification </w:t>
      </w:r>
      <w:r w:rsidRPr="002A251A">
        <w:rPr>
          <w:b/>
          <w:bCs/>
          <w:lang w:val="fr-CA"/>
        </w:rPr>
        <w:t>[CU06]</w:t>
      </w:r>
      <w:r w:rsidRPr="002A251A">
        <w:rPr>
          <w:lang w:val="fr-CA"/>
        </w:rPr>
        <w:t xml:space="preserve"> des administrateurs locaux se fait par le serveur central.  </w:t>
      </w:r>
    </w:p>
    <w:p w14:paraId="3915451A" w14:textId="77777777" w:rsidR="005B7BB4" w:rsidRPr="002A251A" w:rsidRDefault="005B7BB4" w:rsidP="005B7BB4">
      <w:pPr>
        <w:rPr>
          <w:lang w:val="fr-CA"/>
        </w:rPr>
      </w:pPr>
    </w:p>
    <w:p w14:paraId="0008C739" w14:textId="4FDBCA61" w:rsidR="005B7BB4" w:rsidRPr="002A251A" w:rsidRDefault="00FF2DB7" w:rsidP="005B7BB4">
      <w:pPr>
        <w:rPr>
          <w:lang w:val="fr-CA"/>
        </w:rPr>
      </w:pPr>
      <w:r w:rsidRPr="002A251A">
        <w:rPr>
          <w:b/>
          <w:bCs/>
          <w:lang w:val="fr-CA"/>
        </w:rPr>
        <w:t>[CU07]</w:t>
      </w:r>
      <w:r w:rsidRPr="002A251A">
        <w:rPr>
          <w:lang w:val="fr-CA"/>
        </w:rPr>
        <w:t xml:space="preserve"> </w:t>
      </w:r>
      <w:r w:rsidR="005B7BB4" w:rsidRPr="002A251A">
        <w:rPr>
          <w:lang w:val="fr-CA"/>
        </w:rPr>
        <w:t xml:space="preserve">Chaque serveur local recueille l'identité des électeurs au fur et à mesure qu'ils votent dans ce bureau de scrutin (un bureau de scrutin contient plusieurs dizaines de machines à voter) et transmet régulièrement ces informations au serveur central provincial, le but étant d'éviter les fraudes entre les diverses circonscriptions.  </w:t>
      </w:r>
    </w:p>
    <w:p w14:paraId="6BCF81D6" w14:textId="77777777" w:rsidR="005B7BB4" w:rsidRPr="002A251A" w:rsidRDefault="005B7BB4" w:rsidP="005B7BB4">
      <w:pPr>
        <w:rPr>
          <w:lang w:val="fr-CA"/>
        </w:rPr>
      </w:pPr>
    </w:p>
    <w:p w14:paraId="12B4EE6D" w14:textId="30CA6BFD" w:rsidR="005B7BB4" w:rsidRPr="002A251A" w:rsidRDefault="005B7BB4" w:rsidP="00FF2DB7">
      <w:pPr>
        <w:spacing w:before="240"/>
        <w:rPr>
          <w:lang w:val="fr-CA"/>
        </w:rPr>
      </w:pPr>
      <w:r w:rsidRPr="002A251A">
        <w:rPr>
          <w:lang w:val="fr-CA"/>
        </w:rPr>
        <w:t>Le serveur central permet</w:t>
      </w:r>
      <w:r w:rsidRPr="002A251A">
        <w:rPr>
          <w:b/>
          <w:bCs/>
          <w:lang w:val="fr-CA"/>
        </w:rPr>
        <w:t xml:space="preserve"> </w:t>
      </w:r>
      <w:r w:rsidR="00FF2DB7" w:rsidRPr="002A251A">
        <w:rPr>
          <w:b/>
          <w:bCs/>
          <w:lang w:val="fr-CA"/>
        </w:rPr>
        <w:t>[CU08]</w:t>
      </w:r>
      <w:r w:rsidR="00FF2DB7" w:rsidRPr="002A251A">
        <w:rPr>
          <w:lang w:val="fr-CA"/>
        </w:rPr>
        <w:t xml:space="preserve"> </w:t>
      </w:r>
      <w:r w:rsidRPr="002A251A">
        <w:rPr>
          <w:lang w:val="fr-CA"/>
        </w:rPr>
        <w:t xml:space="preserve">l’affichage en temps réel des résultats de vote dans le bureau du Directeur général des élections. De plus, le serveur central permet la diffusion des résultats de vote en temps réel pour tout </w:t>
      </w:r>
      <w:r w:rsidR="00FF2DB7" w:rsidRPr="002A251A">
        <w:rPr>
          <w:b/>
          <w:bCs/>
          <w:lang w:val="fr-CA"/>
        </w:rPr>
        <w:t>[CU09]</w:t>
      </w:r>
      <w:r w:rsidR="00FF2DB7" w:rsidRPr="002A251A">
        <w:rPr>
          <w:lang w:val="fr-CA"/>
        </w:rPr>
        <w:t xml:space="preserve"> </w:t>
      </w:r>
      <w:r w:rsidRPr="002A251A">
        <w:rPr>
          <w:lang w:val="fr-CA"/>
        </w:rPr>
        <w:t xml:space="preserve">organisme de presse dument enregistré. Les organismes de presse doivent </w:t>
      </w:r>
      <w:r w:rsidR="00FF2DB7" w:rsidRPr="002A251A">
        <w:rPr>
          <w:lang w:val="fr-CA"/>
        </w:rPr>
        <w:t xml:space="preserve">[CU09a] </w:t>
      </w:r>
      <w:r w:rsidRPr="002A251A">
        <w:rPr>
          <w:lang w:val="fr-CA"/>
        </w:rPr>
        <w:t xml:space="preserve">contacter le secrétaire du bureau du Directeur général des élections pour que celui-ci fasse les vérifications nécessaires et enregistre les agences dans le système.  Celle-ci reçoivent une adresse url et un </w:t>
      </w:r>
      <w:proofErr w:type="spellStart"/>
      <w:r w:rsidRPr="002A251A">
        <w:rPr>
          <w:lang w:val="fr-CA"/>
        </w:rPr>
        <w:t>token</w:t>
      </w:r>
      <w:proofErr w:type="spellEnd"/>
      <w:r w:rsidRPr="002A251A">
        <w:rPr>
          <w:lang w:val="fr-CA"/>
        </w:rPr>
        <w:t xml:space="preserve"> d’authentification pour pouvoir </w:t>
      </w:r>
      <w:r w:rsidR="00EA24C1">
        <w:rPr>
          <w:lang w:val="fr-CA"/>
        </w:rPr>
        <w:t xml:space="preserve">s’enregistrer auprès du serveur de diffusion des résultats et </w:t>
      </w:r>
      <w:r w:rsidRPr="002A251A">
        <w:rPr>
          <w:lang w:val="fr-CA"/>
        </w:rPr>
        <w:t>obtenir les données en temps réel.</w:t>
      </w:r>
    </w:p>
    <w:p w14:paraId="422B7A47" w14:textId="77777777" w:rsidR="005B7BB4" w:rsidRPr="002A251A" w:rsidRDefault="005B7BB4" w:rsidP="005B7BB4">
      <w:pPr>
        <w:rPr>
          <w:lang w:val="fr-CA"/>
        </w:rPr>
      </w:pPr>
    </w:p>
    <w:p w14:paraId="1CD87DD2" w14:textId="714A80B4" w:rsidR="00EA24C1" w:rsidRDefault="00EA24C1">
      <w:pPr>
        <w:widowControl/>
        <w:autoSpaceDE/>
        <w:autoSpaceDN/>
        <w:adjustRightInd/>
        <w:rPr>
          <w:lang w:val="fr-CA"/>
        </w:rPr>
      </w:pPr>
      <w:r>
        <w:rPr>
          <w:lang w:val="fr-CA"/>
        </w:rPr>
        <w:br w:type="page"/>
      </w:r>
    </w:p>
    <w:p w14:paraId="52386DFA" w14:textId="77777777" w:rsidR="005B7BB4" w:rsidRPr="002A251A" w:rsidRDefault="005B7BB4" w:rsidP="00042579">
      <w:pPr>
        <w:ind w:left="360"/>
        <w:jc w:val="both"/>
        <w:rPr>
          <w:rFonts w:ascii="Arial" w:hAnsi="Arial" w:cs="Arial"/>
          <w:lang w:val="fr-CA"/>
        </w:rPr>
      </w:pPr>
    </w:p>
    <w:p w14:paraId="50C9A845" w14:textId="4882AFF0" w:rsidR="00D04EE8" w:rsidRPr="002A251A" w:rsidRDefault="00D04EE8" w:rsidP="00D04EE8">
      <w:pPr>
        <w:keepNext/>
        <w:ind w:left="360"/>
        <w:jc w:val="both"/>
        <w:rPr>
          <w:b/>
          <w:sz w:val="28"/>
          <w:lang w:val="fr-CA"/>
        </w:rPr>
      </w:pPr>
      <w:r w:rsidRPr="002A251A">
        <w:rPr>
          <w:b/>
          <w:sz w:val="28"/>
          <w:lang w:val="fr-CA"/>
        </w:rPr>
        <w:t>Exigences associées aux attributs de qualité</w:t>
      </w:r>
      <w:r w:rsidR="00A00E01" w:rsidRPr="002A251A">
        <w:rPr>
          <w:b/>
          <w:sz w:val="28"/>
          <w:lang w:val="fr-CA"/>
        </w:rPr>
        <w:t xml:space="preserve"> du </w:t>
      </w:r>
      <w:r w:rsidR="0078434A" w:rsidRPr="002A251A">
        <w:rPr>
          <w:b/>
          <w:sz w:val="28"/>
          <w:lang w:val="fr-CA"/>
        </w:rPr>
        <w:t>système</w:t>
      </w:r>
    </w:p>
    <w:tbl>
      <w:tblPr>
        <w:tblStyle w:val="Grilledutableau"/>
        <w:tblW w:w="0" w:type="auto"/>
        <w:tblInd w:w="360" w:type="dxa"/>
        <w:tblLook w:val="04A0" w:firstRow="1" w:lastRow="0" w:firstColumn="1" w:lastColumn="0" w:noHBand="0" w:noVBand="1"/>
      </w:tblPr>
      <w:tblGrid>
        <w:gridCol w:w="878"/>
        <w:gridCol w:w="1748"/>
        <w:gridCol w:w="8037"/>
      </w:tblGrid>
      <w:tr w:rsidR="00EA24C1" w:rsidRPr="002A251A" w14:paraId="52800CF6" w14:textId="77777777" w:rsidTr="00EA24C1">
        <w:tc>
          <w:tcPr>
            <w:tcW w:w="878" w:type="dxa"/>
          </w:tcPr>
          <w:p w14:paraId="63494CC2" w14:textId="77777777" w:rsidR="00EA24C1" w:rsidRPr="002A251A" w:rsidRDefault="00EA24C1" w:rsidP="00D04EE8">
            <w:pPr>
              <w:keepNext/>
              <w:jc w:val="both"/>
              <w:rPr>
                <w:b/>
                <w:lang w:val="fr-CA"/>
              </w:rPr>
            </w:pPr>
            <w:r w:rsidRPr="002A251A">
              <w:rPr>
                <w:b/>
                <w:lang w:val="fr-CA"/>
              </w:rPr>
              <w:t>ID</w:t>
            </w:r>
          </w:p>
        </w:tc>
        <w:tc>
          <w:tcPr>
            <w:tcW w:w="1748" w:type="dxa"/>
          </w:tcPr>
          <w:p w14:paraId="0E12ABAF" w14:textId="77777777" w:rsidR="00EA24C1" w:rsidRPr="002A251A" w:rsidRDefault="00EA24C1" w:rsidP="00D04EE8">
            <w:pPr>
              <w:keepNext/>
              <w:jc w:val="both"/>
              <w:rPr>
                <w:b/>
                <w:lang w:val="fr-CA"/>
              </w:rPr>
            </w:pPr>
            <w:r w:rsidRPr="002A251A">
              <w:rPr>
                <w:b/>
                <w:lang w:val="fr-CA"/>
              </w:rPr>
              <w:t>Attribut de qualité</w:t>
            </w:r>
          </w:p>
        </w:tc>
        <w:tc>
          <w:tcPr>
            <w:tcW w:w="8037" w:type="dxa"/>
          </w:tcPr>
          <w:p w14:paraId="7D51200D" w14:textId="77777777" w:rsidR="00EA24C1" w:rsidRPr="002A251A" w:rsidRDefault="00EA24C1" w:rsidP="00D04EE8">
            <w:pPr>
              <w:keepNext/>
              <w:jc w:val="both"/>
              <w:rPr>
                <w:b/>
                <w:lang w:val="fr-CA"/>
              </w:rPr>
            </w:pPr>
          </w:p>
        </w:tc>
      </w:tr>
      <w:tr w:rsidR="00EA24C1" w:rsidRPr="00D83236" w14:paraId="518DCAD9" w14:textId="77777777" w:rsidTr="00EA24C1">
        <w:tc>
          <w:tcPr>
            <w:tcW w:w="878" w:type="dxa"/>
          </w:tcPr>
          <w:p w14:paraId="1F190012" w14:textId="618D4BCE" w:rsidR="00EA24C1" w:rsidRPr="002A251A" w:rsidRDefault="00EA24C1" w:rsidP="00D04EE8">
            <w:pPr>
              <w:jc w:val="both"/>
              <w:rPr>
                <w:color w:val="3366FF"/>
                <w:lang w:val="fr-CA"/>
              </w:rPr>
            </w:pPr>
            <w:bookmarkStart w:id="8" w:name="aqs1"/>
            <w:r w:rsidRPr="002A251A">
              <w:rPr>
                <w:color w:val="3366FF"/>
                <w:lang w:val="fr-CA"/>
              </w:rPr>
              <w:t>AQS1</w:t>
            </w:r>
            <w:bookmarkEnd w:id="8"/>
          </w:p>
          <w:p w14:paraId="157E25DE" w14:textId="7D45DCA2" w:rsidR="00EA24C1" w:rsidRPr="00EA24C1" w:rsidRDefault="00EA24C1" w:rsidP="00D04EE8">
            <w:pPr>
              <w:jc w:val="both"/>
              <w:rPr>
                <w:lang w:val="fr-CA"/>
              </w:rPr>
            </w:pPr>
          </w:p>
        </w:tc>
        <w:tc>
          <w:tcPr>
            <w:tcW w:w="1748" w:type="dxa"/>
          </w:tcPr>
          <w:p w14:paraId="237F69BA" w14:textId="77777777" w:rsidR="00EA24C1" w:rsidRPr="002A251A" w:rsidRDefault="00EA24C1" w:rsidP="00D04EE8">
            <w:pPr>
              <w:jc w:val="both"/>
              <w:rPr>
                <w:lang w:val="fr-CA"/>
              </w:rPr>
            </w:pPr>
            <w:r w:rsidRPr="002A251A">
              <w:rPr>
                <w:lang w:val="fr-CA"/>
              </w:rPr>
              <w:t>Disponibilité</w:t>
            </w:r>
          </w:p>
        </w:tc>
        <w:tc>
          <w:tcPr>
            <w:tcW w:w="8037" w:type="dxa"/>
          </w:tcPr>
          <w:p w14:paraId="6A07C143" w14:textId="42798169" w:rsidR="00EA24C1" w:rsidRPr="002A251A" w:rsidRDefault="00EA24C1" w:rsidP="00EC734D">
            <w:pPr>
              <w:rPr>
                <w:lang w:val="fr-CA"/>
              </w:rPr>
            </w:pPr>
            <w:r w:rsidRPr="002A251A">
              <w:rPr>
                <w:lang w:val="fr-CA"/>
              </w:rPr>
              <w:t xml:space="preserve">Votre système doit avoir une disponibilité suffisantes pour permettre la réalisation des votes durant la période de 4 heures allouée au </w:t>
            </w:r>
            <w:proofErr w:type="spellStart"/>
            <w:r w:rsidRPr="002A251A">
              <w:rPr>
                <w:lang w:val="fr-CA"/>
              </w:rPr>
              <w:t>voteurs</w:t>
            </w:r>
            <w:proofErr w:type="spellEnd"/>
          </w:p>
        </w:tc>
      </w:tr>
      <w:tr w:rsidR="00EA24C1" w:rsidRPr="00D83236" w14:paraId="6443E3D2" w14:textId="77777777" w:rsidTr="00EA24C1">
        <w:tc>
          <w:tcPr>
            <w:tcW w:w="878" w:type="dxa"/>
          </w:tcPr>
          <w:p w14:paraId="64076E1F" w14:textId="1D4B282D" w:rsidR="00EA24C1" w:rsidRPr="002A251A" w:rsidRDefault="00EA24C1" w:rsidP="000707E5">
            <w:pPr>
              <w:jc w:val="both"/>
              <w:rPr>
                <w:color w:val="3366FF"/>
                <w:lang w:val="fr-CA"/>
              </w:rPr>
            </w:pPr>
            <w:bookmarkStart w:id="9" w:name="AQS2"/>
            <w:r w:rsidRPr="002A251A">
              <w:rPr>
                <w:color w:val="3366FF"/>
                <w:lang w:val="fr-CA"/>
              </w:rPr>
              <w:t>AQS2</w:t>
            </w:r>
            <w:bookmarkEnd w:id="9"/>
          </w:p>
          <w:p w14:paraId="63457F53" w14:textId="49CA66D5" w:rsidR="00EA24C1" w:rsidRPr="00EA24C1" w:rsidRDefault="00EA24C1" w:rsidP="000707E5">
            <w:pPr>
              <w:jc w:val="both"/>
              <w:rPr>
                <w:lang w:val="fr-CA"/>
              </w:rPr>
            </w:pPr>
          </w:p>
        </w:tc>
        <w:tc>
          <w:tcPr>
            <w:tcW w:w="1748" w:type="dxa"/>
          </w:tcPr>
          <w:p w14:paraId="7C3275AE" w14:textId="54C07D2C" w:rsidR="00EA24C1" w:rsidRPr="002A251A" w:rsidRDefault="00EA24C1" w:rsidP="00D04EE8">
            <w:pPr>
              <w:jc w:val="both"/>
              <w:rPr>
                <w:lang w:val="fr-CA"/>
              </w:rPr>
            </w:pPr>
            <w:r w:rsidRPr="002A251A">
              <w:rPr>
                <w:lang w:val="fr-CA"/>
              </w:rPr>
              <w:t>Interopérabilité</w:t>
            </w:r>
          </w:p>
        </w:tc>
        <w:tc>
          <w:tcPr>
            <w:tcW w:w="8037" w:type="dxa"/>
          </w:tcPr>
          <w:p w14:paraId="36D98EF2" w14:textId="62225702" w:rsidR="00EA24C1" w:rsidRPr="002A251A" w:rsidRDefault="00EA24C1" w:rsidP="003D642F">
            <w:pPr>
              <w:jc w:val="both"/>
              <w:rPr>
                <w:lang w:val="fr-CA"/>
              </w:rPr>
            </w:pPr>
            <w:r>
              <w:rPr>
                <w:lang w:val="fr-CA"/>
              </w:rPr>
              <w:t>L’</w:t>
            </w:r>
            <w:proofErr w:type="spellStart"/>
            <w:r>
              <w:rPr>
                <w:lang w:val="fr-CA"/>
              </w:rPr>
              <w:t>i</w:t>
            </w:r>
            <w:r w:rsidRPr="002A251A">
              <w:rPr>
                <w:lang w:val="fr-CA"/>
              </w:rPr>
              <w:t>ntéraction</w:t>
            </w:r>
            <w:proofErr w:type="spellEnd"/>
            <w:r w:rsidRPr="002A251A">
              <w:rPr>
                <w:lang w:val="fr-CA"/>
              </w:rPr>
              <w:t xml:space="preserve"> entre les clients organismes de presse et le serveur </w:t>
            </w:r>
            <w:r>
              <w:rPr>
                <w:lang w:val="fr-CA"/>
              </w:rPr>
              <w:t>de diffusion des résultats</w:t>
            </w:r>
            <w:r w:rsidRPr="002A251A">
              <w:rPr>
                <w:lang w:val="fr-CA"/>
              </w:rPr>
              <w:t xml:space="preserve"> </w:t>
            </w:r>
            <w:r>
              <w:rPr>
                <w:lang w:val="fr-CA"/>
              </w:rPr>
              <w:t>doit impérativement se faire en mode p</w:t>
            </w:r>
            <w:r w:rsidRPr="002A251A">
              <w:rPr>
                <w:lang w:val="fr-CA"/>
              </w:rPr>
              <w:t>ush</w:t>
            </w:r>
          </w:p>
        </w:tc>
      </w:tr>
      <w:tr w:rsidR="00EA24C1" w:rsidRPr="00D83236" w14:paraId="20A0600A" w14:textId="77777777" w:rsidTr="00EA24C1">
        <w:tc>
          <w:tcPr>
            <w:tcW w:w="878" w:type="dxa"/>
          </w:tcPr>
          <w:p w14:paraId="6E591F2A" w14:textId="48712A37" w:rsidR="00EA24C1" w:rsidRPr="002A251A" w:rsidRDefault="00EA24C1" w:rsidP="000707E5">
            <w:pPr>
              <w:jc w:val="both"/>
              <w:rPr>
                <w:color w:val="3366FF"/>
                <w:lang w:val="fr-CA"/>
              </w:rPr>
            </w:pPr>
            <w:bookmarkStart w:id="10" w:name="AQS3"/>
            <w:r w:rsidRPr="002A251A">
              <w:rPr>
                <w:color w:val="3366FF"/>
                <w:lang w:val="fr-CA"/>
              </w:rPr>
              <w:t>AQS3</w:t>
            </w:r>
            <w:bookmarkEnd w:id="10"/>
          </w:p>
          <w:p w14:paraId="55E629B6" w14:textId="3DFE74E1" w:rsidR="00EA24C1" w:rsidRPr="00EA24C1" w:rsidRDefault="00EA24C1" w:rsidP="000707E5">
            <w:pPr>
              <w:jc w:val="both"/>
              <w:rPr>
                <w:lang w:val="fr-CA"/>
              </w:rPr>
            </w:pPr>
          </w:p>
        </w:tc>
        <w:tc>
          <w:tcPr>
            <w:tcW w:w="1748" w:type="dxa"/>
          </w:tcPr>
          <w:p w14:paraId="79DB064D" w14:textId="2DB5F8D4" w:rsidR="00EA24C1" w:rsidRPr="002A251A" w:rsidRDefault="00EA24C1" w:rsidP="000707E5">
            <w:pPr>
              <w:jc w:val="both"/>
              <w:rPr>
                <w:lang w:val="fr-CA"/>
              </w:rPr>
            </w:pPr>
            <w:r w:rsidRPr="002A251A">
              <w:rPr>
                <w:lang w:val="fr-CA"/>
              </w:rPr>
              <w:t>Modificabilité</w:t>
            </w:r>
          </w:p>
        </w:tc>
        <w:tc>
          <w:tcPr>
            <w:tcW w:w="8037" w:type="dxa"/>
          </w:tcPr>
          <w:p w14:paraId="628DBA59" w14:textId="13A30D86" w:rsidR="00EA24C1" w:rsidRPr="002A251A" w:rsidRDefault="00EA24C1" w:rsidP="000707E5">
            <w:pPr>
              <w:jc w:val="both"/>
              <w:rPr>
                <w:lang w:val="fr-CA"/>
              </w:rPr>
            </w:pPr>
            <w:r w:rsidRPr="002A251A">
              <w:rPr>
                <w:lang w:val="fr-CA"/>
              </w:rPr>
              <w:t>Enfin, notez que bien que le système soit à développer à court terme pour les élections provinciales, l'organisation vise éventuellement vendre le même système pour les élections municipales et fédérales,</w:t>
            </w:r>
            <w:r>
              <w:rPr>
                <w:lang w:val="fr-CA"/>
              </w:rPr>
              <w:t xml:space="preserve"> partout au Canada</w:t>
            </w:r>
          </w:p>
        </w:tc>
      </w:tr>
      <w:tr w:rsidR="00EA24C1" w:rsidRPr="00D83236" w14:paraId="4222B910" w14:textId="77777777" w:rsidTr="00EA24C1">
        <w:tc>
          <w:tcPr>
            <w:tcW w:w="878" w:type="dxa"/>
          </w:tcPr>
          <w:p w14:paraId="05E3236B" w14:textId="19AA6291" w:rsidR="00EA24C1" w:rsidRPr="002A251A" w:rsidRDefault="00EA24C1" w:rsidP="00AE272C">
            <w:pPr>
              <w:jc w:val="both"/>
              <w:rPr>
                <w:color w:val="3366FF"/>
                <w:lang w:val="fr-CA"/>
              </w:rPr>
            </w:pPr>
            <w:bookmarkStart w:id="11" w:name="AQS4"/>
            <w:r w:rsidRPr="002A251A">
              <w:rPr>
                <w:color w:val="3366FF"/>
                <w:lang w:val="fr-CA"/>
              </w:rPr>
              <w:t>AQS4</w:t>
            </w:r>
            <w:bookmarkEnd w:id="11"/>
          </w:p>
          <w:p w14:paraId="74833ACD" w14:textId="171DC9A1" w:rsidR="00EA24C1" w:rsidRPr="00EA24C1" w:rsidRDefault="00EA24C1" w:rsidP="00AE272C">
            <w:pPr>
              <w:jc w:val="both"/>
              <w:rPr>
                <w:color w:val="0000FF"/>
                <w:lang w:val="fr-CA"/>
              </w:rPr>
            </w:pPr>
          </w:p>
        </w:tc>
        <w:tc>
          <w:tcPr>
            <w:tcW w:w="1748" w:type="dxa"/>
          </w:tcPr>
          <w:p w14:paraId="6973AF66" w14:textId="43002D64" w:rsidR="00EA24C1" w:rsidRPr="002A251A" w:rsidRDefault="00EA24C1" w:rsidP="00AE272C">
            <w:pPr>
              <w:jc w:val="both"/>
              <w:rPr>
                <w:lang w:val="fr-CA"/>
              </w:rPr>
            </w:pPr>
            <w:r w:rsidRPr="002A251A">
              <w:rPr>
                <w:lang w:val="fr-CA"/>
              </w:rPr>
              <w:t>Performance</w:t>
            </w:r>
          </w:p>
        </w:tc>
        <w:tc>
          <w:tcPr>
            <w:tcW w:w="8037" w:type="dxa"/>
          </w:tcPr>
          <w:p w14:paraId="161CCFAC" w14:textId="3D64FBCB" w:rsidR="00EA24C1" w:rsidRPr="002A251A" w:rsidRDefault="00EA24C1" w:rsidP="00AE272C">
            <w:pPr>
              <w:jc w:val="both"/>
              <w:rPr>
                <w:lang w:val="fr-CA"/>
              </w:rPr>
            </w:pPr>
            <w:r w:rsidRPr="002A251A">
              <w:rPr>
                <w:lang w:val="fr-CA"/>
              </w:rPr>
              <w:t>Comptabilisation en temps réel des votes en sachant que 8 millions de personnes vont voter en moins de 4h dans 1108 bureau de vote</w:t>
            </w:r>
          </w:p>
        </w:tc>
      </w:tr>
      <w:tr w:rsidR="00EA24C1" w:rsidRPr="00D83236" w14:paraId="26CA4313" w14:textId="77777777" w:rsidTr="00EA24C1">
        <w:tc>
          <w:tcPr>
            <w:tcW w:w="878" w:type="dxa"/>
          </w:tcPr>
          <w:p w14:paraId="6B33E223" w14:textId="222933E3" w:rsidR="00EA24C1" w:rsidRPr="002A251A" w:rsidRDefault="00EA24C1" w:rsidP="00693818">
            <w:pPr>
              <w:jc w:val="both"/>
              <w:rPr>
                <w:color w:val="3366FF"/>
                <w:lang w:val="fr-CA"/>
              </w:rPr>
            </w:pPr>
            <w:bookmarkStart w:id="12" w:name="AQS5"/>
            <w:r w:rsidRPr="002A251A">
              <w:rPr>
                <w:color w:val="3366FF"/>
                <w:lang w:val="fr-CA"/>
              </w:rPr>
              <w:t>AQS5</w:t>
            </w:r>
            <w:bookmarkEnd w:id="12"/>
          </w:p>
          <w:p w14:paraId="3C7BAEDC" w14:textId="00A42AA8" w:rsidR="00EA24C1" w:rsidRPr="00EA24C1" w:rsidRDefault="00EA24C1" w:rsidP="00693818">
            <w:pPr>
              <w:jc w:val="both"/>
              <w:rPr>
                <w:lang w:val="fr-CA"/>
              </w:rPr>
            </w:pPr>
          </w:p>
        </w:tc>
        <w:tc>
          <w:tcPr>
            <w:tcW w:w="1748" w:type="dxa"/>
          </w:tcPr>
          <w:p w14:paraId="6FF00B0E" w14:textId="09EBA14B" w:rsidR="00EA24C1" w:rsidRPr="002A251A" w:rsidRDefault="00EA24C1" w:rsidP="00AE272C">
            <w:pPr>
              <w:jc w:val="both"/>
              <w:rPr>
                <w:lang w:val="fr-CA"/>
              </w:rPr>
            </w:pPr>
            <w:r w:rsidRPr="002A251A">
              <w:rPr>
                <w:lang w:val="fr-CA"/>
              </w:rPr>
              <w:t>Sécurité</w:t>
            </w:r>
          </w:p>
        </w:tc>
        <w:tc>
          <w:tcPr>
            <w:tcW w:w="8037" w:type="dxa"/>
          </w:tcPr>
          <w:p w14:paraId="66E50FD2" w14:textId="4B33F2C5" w:rsidR="00EA24C1" w:rsidRPr="002A251A" w:rsidRDefault="00EA24C1" w:rsidP="00AE272C">
            <w:pPr>
              <w:jc w:val="both"/>
              <w:rPr>
                <w:lang w:val="fr-CA"/>
              </w:rPr>
            </w:pPr>
            <w:r w:rsidRPr="002A251A">
              <w:rPr>
                <w:lang w:val="fr-CA"/>
              </w:rPr>
              <w:t>Assurer la protection et l’intégrité des toutes les données échangé dans ce systèmes.</w:t>
            </w:r>
          </w:p>
        </w:tc>
      </w:tr>
      <w:tr w:rsidR="00EA24C1" w:rsidRPr="00D83236" w14:paraId="103DC29D" w14:textId="77777777" w:rsidTr="00EA24C1">
        <w:tc>
          <w:tcPr>
            <w:tcW w:w="878" w:type="dxa"/>
          </w:tcPr>
          <w:p w14:paraId="1E2F37DA" w14:textId="02333CB0" w:rsidR="00EA24C1" w:rsidRPr="002A251A" w:rsidRDefault="00EA24C1" w:rsidP="00693818">
            <w:pPr>
              <w:jc w:val="both"/>
              <w:rPr>
                <w:color w:val="3366FF"/>
                <w:lang w:val="fr-CA"/>
              </w:rPr>
            </w:pPr>
            <w:bookmarkStart w:id="13" w:name="AQS6"/>
            <w:r w:rsidRPr="002A251A">
              <w:rPr>
                <w:color w:val="3366FF"/>
                <w:lang w:val="fr-CA"/>
              </w:rPr>
              <w:t>AQS6</w:t>
            </w:r>
            <w:bookmarkEnd w:id="13"/>
          </w:p>
          <w:p w14:paraId="18E66CFF" w14:textId="53BD787B" w:rsidR="00EA24C1" w:rsidRPr="00EA24C1" w:rsidRDefault="00EA24C1" w:rsidP="00693818">
            <w:pPr>
              <w:jc w:val="both"/>
              <w:rPr>
                <w:lang w:val="fr-CA"/>
              </w:rPr>
            </w:pPr>
          </w:p>
        </w:tc>
        <w:tc>
          <w:tcPr>
            <w:tcW w:w="1748" w:type="dxa"/>
          </w:tcPr>
          <w:p w14:paraId="5AF0321A" w14:textId="42457FDC" w:rsidR="00EA24C1" w:rsidRPr="002A251A" w:rsidRDefault="00EA24C1" w:rsidP="00AE272C">
            <w:pPr>
              <w:jc w:val="both"/>
              <w:rPr>
                <w:lang w:val="fr-CA"/>
              </w:rPr>
            </w:pPr>
            <w:r w:rsidRPr="002A251A">
              <w:rPr>
                <w:lang w:val="fr-CA"/>
              </w:rPr>
              <w:t>Testabilité</w:t>
            </w:r>
          </w:p>
        </w:tc>
        <w:tc>
          <w:tcPr>
            <w:tcW w:w="8037" w:type="dxa"/>
          </w:tcPr>
          <w:p w14:paraId="4BBEE384" w14:textId="27B80126" w:rsidR="00EA24C1" w:rsidRPr="002A251A" w:rsidRDefault="00EA24C1" w:rsidP="00AE272C">
            <w:pPr>
              <w:jc w:val="both"/>
              <w:rPr>
                <w:lang w:val="fr-CA"/>
              </w:rPr>
            </w:pPr>
            <w:r w:rsidRPr="002A251A">
              <w:rPr>
                <w:lang w:val="fr-CA"/>
              </w:rPr>
              <w:t>On doit démontrer hors de tout doute que le système effectue le compte adéquatement</w:t>
            </w:r>
          </w:p>
        </w:tc>
      </w:tr>
      <w:tr w:rsidR="00EA24C1" w:rsidRPr="00D83236" w14:paraId="1098D3E7" w14:textId="77777777" w:rsidTr="001D3274">
        <w:tc>
          <w:tcPr>
            <w:tcW w:w="878" w:type="dxa"/>
          </w:tcPr>
          <w:p w14:paraId="7A7B44F0" w14:textId="77777777" w:rsidR="00EA24C1" w:rsidRPr="002A251A" w:rsidRDefault="00EA24C1" w:rsidP="001D3274">
            <w:pPr>
              <w:jc w:val="both"/>
              <w:rPr>
                <w:color w:val="3366FF"/>
                <w:lang w:val="fr-CA"/>
              </w:rPr>
            </w:pPr>
            <w:r w:rsidRPr="002A251A">
              <w:rPr>
                <w:color w:val="3366FF"/>
                <w:lang w:val="fr-CA"/>
              </w:rPr>
              <w:t>AQS7</w:t>
            </w:r>
          </w:p>
          <w:p w14:paraId="6610A77E" w14:textId="77777777" w:rsidR="00EA24C1" w:rsidRPr="00EA24C1" w:rsidRDefault="00EA24C1" w:rsidP="001D3274">
            <w:pPr>
              <w:jc w:val="both"/>
              <w:rPr>
                <w:lang w:val="fr-CA"/>
              </w:rPr>
            </w:pPr>
          </w:p>
        </w:tc>
        <w:tc>
          <w:tcPr>
            <w:tcW w:w="1748" w:type="dxa"/>
          </w:tcPr>
          <w:p w14:paraId="27F673CD" w14:textId="77777777" w:rsidR="00EA24C1" w:rsidRPr="002A251A" w:rsidRDefault="00EA24C1" w:rsidP="001D3274">
            <w:pPr>
              <w:jc w:val="both"/>
              <w:rPr>
                <w:lang w:val="fr-CA"/>
              </w:rPr>
            </w:pPr>
            <w:proofErr w:type="spellStart"/>
            <w:r w:rsidRPr="002A251A">
              <w:rPr>
                <w:lang w:val="fr-CA"/>
              </w:rPr>
              <w:t>Usabilité</w:t>
            </w:r>
            <w:proofErr w:type="spellEnd"/>
          </w:p>
        </w:tc>
        <w:tc>
          <w:tcPr>
            <w:tcW w:w="8037" w:type="dxa"/>
          </w:tcPr>
          <w:p w14:paraId="34C54FF2" w14:textId="77777777" w:rsidR="00EA24C1" w:rsidRPr="002A251A" w:rsidRDefault="00EA24C1" w:rsidP="001D3274">
            <w:pPr>
              <w:jc w:val="both"/>
              <w:rPr>
                <w:lang w:val="fr-CA"/>
              </w:rPr>
            </w:pPr>
            <w:r w:rsidRPr="002A251A">
              <w:rPr>
                <w:lang w:val="fr-CA"/>
              </w:rPr>
              <w:t>Une personne aveugle doit pouvoir voter</w:t>
            </w:r>
          </w:p>
        </w:tc>
      </w:tr>
      <w:tr w:rsidR="00D83236" w:rsidRPr="00D83236" w14:paraId="6C6EEDE2" w14:textId="77777777" w:rsidTr="00D83236">
        <w:tc>
          <w:tcPr>
            <w:tcW w:w="878" w:type="dxa"/>
          </w:tcPr>
          <w:p w14:paraId="62364417" w14:textId="77777777" w:rsidR="00D83236" w:rsidRPr="002A251A" w:rsidRDefault="00D83236" w:rsidP="001D3274">
            <w:pPr>
              <w:jc w:val="both"/>
              <w:rPr>
                <w:color w:val="3366FF"/>
                <w:lang w:val="fr-CA"/>
              </w:rPr>
            </w:pPr>
            <w:r w:rsidRPr="002A251A">
              <w:rPr>
                <w:color w:val="3366FF"/>
                <w:lang w:val="fr-CA"/>
              </w:rPr>
              <w:t>AQS</w:t>
            </w:r>
            <w:r>
              <w:rPr>
                <w:color w:val="3366FF"/>
                <w:lang w:val="fr-CA"/>
              </w:rPr>
              <w:t>8</w:t>
            </w:r>
          </w:p>
          <w:p w14:paraId="56DF1E3D" w14:textId="77777777" w:rsidR="00D83236" w:rsidRPr="00EA24C1" w:rsidRDefault="00D83236" w:rsidP="001D3274">
            <w:pPr>
              <w:jc w:val="both"/>
              <w:rPr>
                <w:lang w:val="fr-CA"/>
              </w:rPr>
            </w:pPr>
          </w:p>
        </w:tc>
        <w:tc>
          <w:tcPr>
            <w:tcW w:w="1748" w:type="dxa"/>
          </w:tcPr>
          <w:p w14:paraId="4897FBFA" w14:textId="77777777" w:rsidR="00D83236" w:rsidRPr="002A251A" w:rsidRDefault="00D83236" w:rsidP="001D3274">
            <w:pPr>
              <w:jc w:val="both"/>
              <w:rPr>
                <w:lang w:val="fr-CA"/>
              </w:rPr>
            </w:pPr>
            <w:proofErr w:type="spellStart"/>
            <w:r w:rsidRPr="002A251A">
              <w:rPr>
                <w:lang w:val="fr-CA"/>
              </w:rPr>
              <w:t>Usabilité</w:t>
            </w:r>
            <w:proofErr w:type="spellEnd"/>
          </w:p>
        </w:tc>
        <w:tc>
          <w:tcPr>
            <w:tcW w:w="8037" w:type="dxa"/>
          </w:tcPr>
          <w:p w14:paraId="09AA7C4B" w14:textId="77777777" w:rsidR="00D83236" w:rsidRPr="002A251A" w:rsidRDefault="00D83236" w:rsidP="001D3274">
            <w:pPr>
              <w:jc w:val="both"/>
              <w:rPr>
                <w:lang w:val="fr-CA"/>
              </w:rPr>
            </w:pPr>
            <w:r w:rsidRPr="002A251A">
              <w:rPr>
                <w:lang w:val="fr-CA"/>
              </w:rPr>
              <w:t xml:space="preserve">Une personne </w:t>
            </w:r>
            <w:r>
              <w:rPr>
                <w:lang w:val="fr-CA"/>
              </w:rPr>
              <w:t>sourde</w:t>
            </w:r>
            <w:r w:rsidRPr="002A251A">
              <w:rPr>
                <w:lang w:val="fr-CA"/>
              </w:rPr>
              <w:t xml:space="preserve"> doit pouvoir voter</w:t>
            </w:r>
          </w:p>
        </w:tc>
      </w:tr>
      <w:tr w:rsidR="00EA24C1" w:rsidRPr="00D83236" w14:paraId="70E60FEE" w14:textId="77777777" w:rsidTr="00EA24C1">
        <w:tc>
          <w:tcPr>
            <w:tcW w:w="878" w:type="dxa"/>
          </w:tcPr>
          <w:p w14:paraId="1A0C1943" w14:textId="402E7998" w:rsidR="00EA24C1" w:rsidRPr="002A251A" w:rsidRDefault="00EA24C1" w:rsidP="00693818">
            <w:pPr>
              <w:jc w:val="both"/>
              <w:rPr>
                <w:color w:val="3366FF"/>
                <w:lang w:val="fr-CA"/>
              </w:rPr>
            </w:pPr>
            <w:bookmarkStart w:id="14" w:name="AQS7"/>
            <w:r w:rsidRPr="002A251A">
              <w:rPr>
                <w:color w:val="3366FF"/>
                <w:lang w:val="fr-CA"/>
              </w:rPr>
              <w:t>AQS</w:t>
            </w:r>
            <w:bookmarkEnd w:id="14"/>
            <w:r w:rsidR="00D83236">
              <w:rPr>
                <w:color w:val="3366FF"/>
                <w:lang w:val="fr-CA"/>
              </w:rPr>
              <w:t>9</w:t>
            </w:r>
          </w:p>
          <w:p w14:paraId="47ABBCC6" w14:textId="0C0952D5" w:rsidR="00EA24C1" w:rsidRPr="00EA24C1" w:rsidRDefault="00EA24C1" w:rsidP="00693818">
            <w:pPr>
              <w:jc w:val="both"/>
              <w:rPr>
                <w:lang w:val="fr-CA"/>
              </w:rPr>
            </w:pPr>
          </w:p>
        </w:tc>
        <w:tc>
          <w:tcPr>
            <w:tcW w:w="1748" w:type="dxa"/>
          </w:tcPr>
          <w:p w14:paraId="2275DEE2" w14:textId="3A94A7DC" w:rsidR="00EA24C1" w:rsidRPr="002A251A" w:rsidRDefault="00EA24C1" w:rsidP="00AE272C">
            <w:pPr>
              <w:jc w:val="both"/>
              <w:rPr>
                <w:lang w:val="fr-CA"/>
              </w:rPr>
            </w:pPr>
            <w:proofErr w:type="spellStart"/>
            <w:r w:rsidRPr="002A251A">
              <w:rPr>
                <w:lang w:val="fr-CA"/>
              </w:rPr>
              <w:t>Usabilité</w:t>
            </w:r>
            <w:proofErr w:type="spellEnd"/>
          </w:p>
        </w:tc>
        <w:tc>
          <w:tcPr>
            <w:tcW w:w="8037" w:type="dxa"/>
          </w:tcPr>
          <w:p w14:paraId="1EF44D9C" w14:textId="2A83F8C4" w:rsidR="00EA24C1" w:rsidRPr="002A251A" w:rsidRDefault="00EA24C1" w:rsidP="00AE272C">
            <w:pPr>
              <w:jc w:val="both"/>
              <w:rPr>
                <w:lang w:val="fr-CA"/>
              </w:rPr>
            </w:pPr>
            <w:r w:rsidRPr="002A251A">
              <w:rPr>
                <w:lang w:val="fr-CA"/>
              </w:rPr>
              <w:t xml:space="preserve">Une personne </w:t>
            </w:r>
            <w:r w:rsidR="00D83236">
              <w:rPr>
                <w:lang w:val="fr-CA"/>
              </w:rPr>
              <w:t>avec des problèmes de coordination doit pouvoir voter</w:t>
            </w:r>
          </w:p>
        </w:tc>
      </w:tr>
    </w:tbl>
    <w:p w14:paraId="5233CD0D" w14:textId="4BD1F4B8" w:rsidR="002C003F" w:rsidRPr="002A251A" w:rsidRDefault="002C003F" w:rsidP="006C27E4">
      <w:pPr>
        <w:jc w:val="both"/>
        <w:rPr>
          <w:rFonts w:ascii="Arial" w:hAnsi="Arial" w:cs="Arial"/>
          <w:lang w:val="fr-CA"/>
        </w:rPr>
      </w:pPr>
    </w:p>
    <w:sectPr w:rsidR="002C003F" w:rsidRPr="002A251A" w:rsidSect="00B13CDD">
      <w:footerReference w:type="default" r:id="rId8"/>
      <w:endnotePr>
        <w:numFmt w:val="decimal"/>
      </w:endnotePr>
      <w:pgSz w:w="12240" w:h="15840" w:code="1"/>
      <w:pgMar w:top="680" w:right="680" w:bottom="357" w:left="680" w:header="113"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3E79F9" w14:textId="77777777" w:rsidR="00433375" w:rsidRDefault="00433375">
      <w:r>
        <w:separator/>
      </w:r>
    </w:p>
  </w:endnote>
  <w:endnote w:type="continuationSeparator" w:id="0">
    <w:p w14:paraId="69A2E0D5" w14:textId="77777777" w:rsidR="00433375" w:rsidRDefault="00433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459C1" w14:textId="69A542F1" w:rsidR="00FF2DB7" w:rsidRPr="00DE061A" w:rsidRDefault="00FF2DB7" w:rsidP="00B37F5A">
    <w:pPr>
      <w:pStyle w:val="Pieddepage"/>
      <w:tabs>
        <w:tab w:val="clear" w:pos="4536"/>
        <w:tab w:val="clear" w:pos="9072"/>
        <w:tab w:val="right" w:pos="10800"/>
      </w:tabs>
      <w:rPr>
        <w:lang w:val="fr-CA"/>
      </w:rPr>
    </w:pPr>
    <w:r w:rsidRPr="003B6E4B">
      <w:rPr>
        <w:lang w:val="fr-CA"/>
      </w:rPr>
      <w:t>LOG430-01</w:t>
    </w:r>
    <w:r>
      <w:rPr>
        <w:lang w:val="fr-CA"/>
      </w:rPr>
      <w:t xml:space="preserve"> </w:t>
    </w:r>
    <w:r w:rsidRPr="003B6E4B">
      <w:rPr>
        <w:lang w:val="fr-CA"/>
      </w:rPr>
      <w:t xml:space="preserve">Architecture logicielle – Examen </w:t>
    </w:r>
    <w:r>
      <w:rPr>
        <w:lang w:val="fr-CA"/>
      </w:rPr>
      <w:t>Final</w:t>
    </w:r>
    <w:r w:rsidRPr="003B6E4B">
      <w:rPr>
        <w:lang w:val="fr-CA"/>
      </w:rPr>
      <w:t xml:space="preserve"> – </w:t>
    </w:r>
    <w:r>
      <w:rPr>
        <w:lang w:val="fr-CA"/>
      </w:rPr>
      <w:t>Été 2020</w:t>
    </w:r>
    <w:r>
      <w:rPr>
        <w:lang w:val="fr-CA"/>
      </w:rPr>
      <w:tab/>
    </w:r>
    <w:r w:rsidRPr="003B6E4B">
      <w:rPr>
        <w:lang w:val="fr-CA"/>
      </w:rPr>
      <w:t xml:space="preserve">Page </w:t>
    </w:r>
    <w:r w:rsidRPr="003B6E4B">
      <w:rPr>
        <w:lang w:val="fr-CA"/>
      </w:rPr>
      <w:fldChar w:fldCharType="begin"/>
    </w:r>
    <w:r w:rsidRPr="003B6E4B">
      <w:rPr>
        <w:lang w:val="fr-CA"/>
      </w:rPr>
      <w:instrText xml:space="preserve"> PAGE </w:instrText>
    </w:r>
    <w:r w:rsidRPr="003B6E4B">
      <w:rPr>
        <w:lang w:val="fr-CA"/>
      </w:rPr>
      <w:fldChar w:fldCharType="separate"/>
    </w:r>
    <w:r>
      <w:rPr>
        <w:noProof/>
        <w:lang w:val="fr-CA"/>
      </w:rPr>
      <w:t>2</w:t>
    </w:r>
    <w:r w:rsidRPr="003B6E4B">
      <w:rPr>
        <w:lang w:val="fr-CA"/>
      </w:rPr>
      <w:fldChar w:fldCharType="end"/>
    </w:r>
    <w:r w:rsidRPr="003B6E4B">
      <w:rPr>
        <w:lang w:val="fr-CA"/>
      </w:rPr>
      <w:t xml:space="preserve"> de </w:t>
    </w:r>
    <w:r w:rsidRPr="003B6E4B">
      <w:rPr>
        <w:rStyle w:val="Numrodepage"/>
        <w:lang w:val="fr-CA"/>
      </w:rPr>
      <w:fldChar w:fldCharType="begin"/>
    </w:r>
    <w:r w:rsidRPr="003B6E4B">
      <w:rPr>
        <w:rStyle w:val="Numrodepage"/>
        <w:lang w:val="fr-CA"/>
      </w:rPr>
      <w:instrText xml:space="preserve"> NUMPAGES </w:instrText>
    </w:r>
    <w:r w:rsidRPr="003B6E4B">
      <w:rPr>
        <w:rStyle w:val="Numrodepage"/>
        <w:lang w:val="fr-CA"/>
      </w:rPr>
      <w:fldChar w:fldCharType="separate"/>
    </w:r>
    <w:r>
      <w:rPr>
        <w:rStyle w:val="Numrodepage"/>
        <w:noProof/>
        <w:lang w:val="fr-CA"/>
      </w:rPr>
      <w:t>14</w:t>
    </w:r>
    <w:r w:rsidRPr="003B6E4B">
      <w:rPr>
        <w:rStyle w:val="Numrodepage"/>
        <w:lang w:val="fr-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96FEC6" w14:textId="77777777" w:rsidR="00433375" w:rsidRDefault="00433375">
      <w:r>
        <w:separator/>
      </w:r>
    </w:p>
  </w:footnote>
  <w:footnote w:type="continuationSeparator" w:id="0">
    <w:p w14:paraId="524BC34D" w14:textId="77777777" w:rsidR="00433375" w:rsidRDefault="004333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61AEAAC"/>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0876EA6"/>
    <w:multiLevelType w:val="hybridMultilevel"/>
    <w:tmpl w:val="3AF05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DB7787"/>
    <w:multiLevelType w:val="multilevel"/>
    <w:tmpl w:val="7E40B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E71E0"/>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E464CC"/>
    <w:multiLevelType w:val="multilevel"/>
    <w:tmpl w:val="04090025"/>
    <w:lvl w:ilvl="0">
      <w:start w:val="1"/>
      <w:numFmt w:val="decimal"/>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096D4E01"/>
    <w:multiLevelType w:val="hybridMultilevel"/>
    <w:tmpl w:val="943C58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13414C"/>
    <w:multiLevelType w:val="multilevel"/>
    <w:tmpl w:val="12FA4E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1A39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FA90579"/>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AB2B59"/>
    <w:multiLevelType w:val="multilevel"/>
    <w:tmpl w:val="B88A3322"/>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112F63D9"/>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A62741"/>
    <w:multiLevelType w:val="hybridMultilevel"/>
    <w:tmpl w:val="A1BE874E"/>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start w:val="1"/>
      <w:numFmt w:val="bullet"/>
      <w:lvlText w:val=""/>
      <w:lvlJc w:val="left"/>
      <w:pPr>
        <w:ind w:left="2211" w:hanging="360"/>
      </w:pPr>
      <w:rPr>
        <w:rFonts w:ascii="Wingdings" w:hAnsi="Wingdings" w:hint="default"/>
      </w:rPr>
    </w:lvl>
    <w:lvl w:ilvl="3" w:tplc="0409000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 w15:restartNumberingAfterBreak="0">
    <w:nsid w:val="1CB03C73"/>
    <w:multiLevelType w:val="hybridMultilevel"/>
    <w:tmpl w:val="A170D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FA65B0"/>
    <w:multiLevelType w:val="hybridMultilevel"/>
    <w:tmpl w:val="BB08BC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207F5734"/>
    <w:multiLevelType w:val="hybridMultilevel"/>
    <w:tmpl w:val="624C5F5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124188F"/>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1A6695"/>
    <w:multiLevelType w:val="hybridMultilevel"/>
    <w:tmpl w:val="50D69C7E"/>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7" w15:restartNumberingAfterBreak="0">
    <w:nsid w:val="24EB7B42"/>
    <w:multiLevelType w:val="hybridMultilevel"/>
    <w:tmpl w:val="E4A8B9FE"/>
    <w:lvl w:ilvl="0" w:tplc="0C0C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4F169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8E6AF2"/>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B02AD8"/>
    <w:multiLevelType w:val="hybridMultilevel"/>
    <w:tmpl w:val="AF5CEA06"/>
    <w:lvl w:ilvl="0" w:tplc="0C0C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93D5382"/>
    <w:multiLevelType w:val="multilevel"/>
    <w:tmpl w:val="12FA4E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06E3094"/>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412954"/>
    <w:multiLevelType w:val="multilevel"/>
    <w:tmpl w:val="48A2C7B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34ED2659"/>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3311C1"/>
    <w:multiLevelType w:val="hybridMultilevel"/>
    <w:tmpl w:val="E83C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94039E"/>
    <w:multiLevelType w:val="hybridMultilevel"/>
    <w:tmpl w:val="F2BCA290"/>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43292C8A"/>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B9612F"/>
    <w:multiLevelType w:val="hybridMultilevel"/>
    <w:tmpl w:val="20CA4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121B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69A4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9AA41C0"/>
    <w:multiLevelType w:val="hybridMultilevel"/>
    <w:tmpl w:val="4468A05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15:restartNumberingAfterBreak="0">
    <w:nsid w:val="4A44446D"/>
    <w:multiLevelType w:val="hybridMultilevel"/>
    <w:tmpl w:val="A102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FF2A45"/>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344487"/>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D77709"/>
    <w:multiLevelType w:val="multilevel"/>
    <w:tmpl w:val="12FA4E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35B1EBD"/>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1B5222"/>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C01585"/>
    <w:multiLevelType w:val="hybridMultilevel"/>
    <w:tmpl w:val="86667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A886DC6"/>
    <w:multiLevelType w:val="multilevel"/>
    <w:tmpl w:val="61BCDF9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5F5F1D01"/>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8A1491"/>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0F4D2B"/>
    <w:multiLevelType w:val="multilevel"/>
    <w:tmpl w:val="48A2C7B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65386CED"/>
    <w:multiLevelType w:val="hybridMultilevel"/>
    <w:tmpl w:val="1684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68661DB"/>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4991"/>
    <w:multiLevelType w:val="hybridMultilevel"/>
    <w:tmpl w:val="EF3EDC1A"/>
    <w:lvl w:ilvl="0" w:tplc="B56CA0CC">
      <w:start w:val="1"/>
      <w:numFmt w:val="bullet"/>
      <w:pStyle w:val="Bullets"/>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D946657"/>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037D05"/>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5"/>
  </w:num>
  <w:num w:numId="3">
    <w:abstractNumId w:val="11"/>
  </w:num>
  <w:num w:numId="4">
    <w:abstractNumId w:val="16"/>
  </w:num>
  <w:num w:numId="5">
    <w:abstractNumId w:val="17"/>
  </w:num>
  <w:num w:numId="6">
    <w:abstractNumId w:val="20"/>
  </w:num>
  <w:num w:numId="7">
    <w:abstractNumId w:val="26"/>
  </w:num>
  <w:num w:numId="8">
    <w:abstractNumId w:val="25"/>
  </w:num>
  <w:num w:numId="9">
    <w:abstractNumId w:val="7"/>
  </w:num>
  <w:num w:numId="10">
    <w:abstractNumId w:val="9"/>
  </w:num>
  <w:num w:numId="11">
    <w:abstractNumId w:val="28"/>
  </w:num>
  <w:num w:numId="12">
    <w:abstractNumId w:val="6"/>
  </w:num>
  <w:num w:numId="13">
    <w:abstractNumId w:val="23"/>
  </w:num>
  <w:num w:numId="14">
    <w:abstractNumId w:val="30"/>
  </w:num>
  <w:num w:numId="15">
    <w:abstractNumId w:val="42"/>
  </w:num>
  <w:num w:numId="16">
    <w:abstractNumId w:val="39"/>
  </w:num>
  <w:num w:numId="17">
    <w:abstractNumId w:val="38"/>
  </w:num>
  <w:num w:numId="18">
    <w:abstractNumId w:val="18"/>
  </w:num>
  <w:num w:numId="19">
    <w:abstractNumId w:val="2"/>
  </w:num>
  <w:num w:numId="20">
    <w:abstractNumId w:val="8"/>
  </w:num>
  <w:num w:numId="21">
    <w:abstractNumId w:val="37"/>
  </w:num>
  <w:num w:numId="22">
    <w:abstractNumId w:val="10"/>
  </w:num>
  <w:num w:numId="23">
    <w:abstractNumId w:val="44"/>
  </w:num>
  <w:num w:numId="24">
    <w:abstractNumId w:val="24"/>
  </w:num>
  <w:num w:numId="25">
    <w:abstractNumId w:val="40"/>
  </w:num>
  <w:num w:numId="26">
    <w:abstractNumId w:val="19"/>
  </w:num>
  <w:num w:numId="27">
    <w:abstractNumId w:val="5"/>
  </w:num>
  <w:num w:numId="28">
    <w:abstractNumId w:val="43"/>
  </w:num>
  <w:num w:numId="29">
    <w:abstractNumId w:val="1"/>
  </w:num>
  <w:num w:numId="30">
    <w:abstractNumId w:val="14"/>
  </w:num>
  <w:num w:numId="31">
    <w:abstractNumId w:val="32"/>
  </w:num>
  <w:num w:numId="32">
    <w:abstractNumId w:val="22"/>
  </w:num>
  <w:num w:numId="33">
    <w:abstractNumId w:val="34"/>
  </w:num>
  <w:num w:numId="34">
    <w:abstractNumId w:val="47"/>
  </w:num>
  <w:num w:numId="35">
    <w:abstractNumId w:val="46"/>
  </w:num>
  <w:num w:numId="36">
    <w:abstractNumId w:val="27"/>
  </w:num>
  <w:num w:numId="37">
    <w:abstractNumId w:val="3"/>
  </w:num>
  <w:num w:numId="38">
    <w:abstractNumId w:val="33"/>
  </w:num>
  <w:num w:numId="39">
    <w:abstractNumId w:val="15"/>
  </w:num>
  <w:num w:numId="40">
    <w:abstractNumId w:val="41"/>
  </w:num>
  <w:num w:numId="41">
    <w:abstractNumId w:val="36"/>
  </w:num>
  <w:num w:numId="42">
    <w:abstractNumId w:val="12"/>
  </w:num>
  <w:num w:numId="43">
    <w:abstractNumId w:val="29"/>
  </w:num>
  <w:num w:numId="44">
    <w:abstractNumId w:val="4"/>
  </w:num>
  <w:num w:numId="45">
    <w:abstractNumId w:val="13"/>
  </w:num>
  <w:num w:numId="46">
    <w:abstractNumId w:val="31"/>
  </w:num>
  <w:num w:numId="47">
    <w:abstractNumId w:val="21"/>
  </w:num>
  <w:num w:numId="48">
    <w:abstractNumId w:val="3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rawingGridHorizontalSpacing w:val="10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53AE"/>
    <w:rsid w:val="00001D25"/>
    <w:rsid w:val="00001FFE"/>
    <w:rsid w:val="00002CE3"/>
    <w:rsid w:val="00003893"/>
    <w:rsid w:val="000046A3"/>
    <w:rsid w:val="00004E26"/>
    <w:rsid w:val="00005BB8"/>
    <w:rsid w:val="000253B2"/>
    <w:rsid w:val="000270AD"/>
    <w:rsid w:val="000316DB"/>
    <w:rsid w:val="00041F49"/>
    <w:rsid w:val="00042579"/>
    <w:rsid w:val="000436B2"/>
    <w:rsid w:val="000449F8"/>
    <w:rsid w:val="00044D10"/>
    <w:rsid w:val="000467DF"/>
    <w:rsid w:val="00047F41"/>
    <w:rsid w:val="0005284C"/>
    <w:rsid w:val="0005450F"/>
    <w:rsid w:val="00056204"/>
    <w:rsid w:val="0005727F"/>
    <w:rsid w:val="00057351"/>
    <w:rsid w:val="000577A1"/>
    <w:rsid w:val="00063C28"/>
    <w:rsid w:val="000707E5"/>
    <w:rsid w:val="0007186D"/>
    <w:rsid w:val="00072682"/>
    <w:rsid w:val="000733F2"/>
    <w:rsid w:val="00074B14"/>
    <w:rsid w:val="00077BDD"/>
    <w:rsid w:val="00080D25"/>
    <w:rsid w:val="00081F14"/>
    <w:rsid w:val="000827AB"/>
    <w:rsid w:val="00086902"/>
    <w:rsid w:val="000907F5"/>
    <w:rsid w:val="00096050"/>
    <w:rsid w:val="0009678D"/>
    <w:rsid w:val="000A4795"/>
    <w:rsid w:val="000A51F5"/>
    <w:rsid w:val="000A61D8"/>
    <w:rsid w:val="000B2864"/>
    <w:rsid w:val="000B3CA7"/>
    <w:rsid w:val="000B716C"/>
    <w:rsid w:val="000C6680"/>
    <w:rsid w:val="000D0C20"/>
    <w:rsid w:val="000D1EB5"/>
    <w:rsid w:val="000D5D9C"/>
    <w:rsid w:val="000D7322"/>
    <w:rsid w:val="000E1578"/>
    <w:rsid w:val="000E4BAE"/>
    <w:rsid w:val="000E52E6"/>
    <w:rsid w:val="000E724B"/>
    <w:rsid w:val="00100174"/>
    <w:rsid w:val="001058BC"/>
    <w:rsid w:val="001078B1"/>
    <w:rsid w:val="00120A63"/>
    <w:rsid w:val="00122828"/>
    <w:rsid w:val="001324E1"/>
    <w:rsid w:val="00137EA2"/>
    <w:rsid w:val="0014619F"/>
    <w:rsid w:val="00147447"/>
    <w:rsid w:val="001502AC"/>
    <w:rsid w:val="00151692"/>
    <w:rsid w:val="00153C9D"/>
    <w:rsid w:val="00155EF5"/>
    <w:rsid w:val="001560A9"/>
    <w:rsid w:val="001564D3"/>
    <w:rsid w:val="0016462B"/>
    <w:rsid w:val="00165B50"/>
    <w:rsid w:val="00166413"/>
    <w:rsid w:val="00171EED"/>
    <w:rsid w:val="0017561F"/>
    <w:rsid w:val="00183380"/>
    <w:rsid w:val="0018387C"/>
    <w:rsid w:val="00193131"/>
    <w:rsid w:val="00193F7D"/>
    <w:rsid w:val="00195BC7"/>
    <w:rsid w:val="001A0927"/>
    <w:rsid w:val="001A62A8"/>
    <w:rsid w:val="001B11E5"/>
    <w:rsid w:val="001B2E24"/>
    <w:rsid w:val="001C5320"/>
    <w:rsid w:val="001D121D"/>
    <w:rsid w:val="001E15AB"/>
    <w:rsid w:val="001E19F7"/>
    <w:rsid w:val="001E36B5"/>
    <w:rsid w:val="001E3D7D"/>
    <w:rsid w:val="001E6356"/>
    <w:rsid w:val="001F066A"/>
    <w:rsid w:val="001F0EFD"/>
    <w:rsid w:val="001F1B2D"/>
    <w:rsid w:val="001F75D6"/>
    <w:rsid w:val="00201214"/>
    <w:rsid w:val="00202859"/>
    <w:rsid w:val="00202DCD"/>
    <w:rsid w:val="00205C54"/>
    <w:rsid w:val="002060B4"/>
    <w:rsid w:val="0021096E"/>
    <w:rsid w:val="0021375F"/>
    <w:rsid w:val="00213CB5"/>
    <w:rsid w:val="0021604C"/>
    <w:rsid w:val="00222C9E"/>
    <w:rsid w:val="002246D9"/>
    <w:rsid w:val="00227C70"/>
    <w:rsid w:val="00230078"/>
    <w:rsid w:val="00230136"/>
    <w:rsid w:val="002313ED"/>
    <w:rsid w:val="00233DB1"/>
    <w:rsid w:val="00240FA2"/>
    <w:rsid w:val="002418C3"/>
    <w:rsid w:val="00245787"/>
    <w:rsid w:val="00254972"/>
    <w:rsid w:val="002575C0"/>
    <w:rsid w:val="0025763D"/>
    <w:rsid w:val="00260427"/>
    <w:rsid w:val="00260D47"/>
    <w:rsid w:val="00260F42"/>
    <w:rsid w:val="00262AC4"/>
    <w:rsid w:val="002644C5"/>
    <w:rsid w:val="0026522A"/>
    <w:rsid w:val="00265D9E"/>
    <w:rsid w:val="00273265"/>
    <w:rsid w:val="002772D1"/>
    <w:rsid w:val="00277C54"/>
    <w:rsid w:val="00282EBF"/>
    <w:rsid w:val="002870C7"/>
    <w:rsid w:val="00295347"/>
    <w:rsid w:val="002A20F8"/>
    <w:rsid w:val="002A251A"/>
    <w:rsid w:val="002A6C11"/>
    <w:rsid w:val="002A78C1"/>
    <w:rsid w:val="002B07B7"/>
    <w:rsid w:val="002B1933"/>
    <w:rsid w:val="002B1BB2"/>
    <w:rsid w:val="002B21A9"/>
    <w:rsid w:val="002B2609"/>
    <w:rsid w:val="002B48F2"/>
    <w:rsid w:val="002B70D2"/>
    <w:rsid w:val="002C003F"/>
    <w:rsid w:val="002C00AF"/>
    <w:rsid w:val="002C37AB"/>
    <w:rsid w:val="002C4C3A"/>
    <w:rsid w:val="002C6DCA"/>
    <w:rsid w:val="002D1AC1"/>
    <w:rsid w:val="002E0259"/>
    <w:rsid w:val="002E1D6C"/>
    <w:rsid w:val="002E1DDA"/>
    <w:rsid w:val="002E2642"/>
    <w:rsid w:val="002E2CDE"/>
    <w:rsid w:val="002E6D90"/>
    <w:rsid w:val="002E7DA4"/>
    <w:rsid w:val="002F6733"/>
    <w:rsid w:val="002F6C77"/>
    <w:rsid w:val="00303F56"/>
    <w:rsid w:val="00312852"/>
    <w:rsid w:val="00313EF7"/>
    <w:rsid w:val="0031735C"/>
    <w:rsid w:val="00322AFC"/>
    <w:rsid w:val="00322BE2"/>
    <w:rsid w:val="003242A7"/>
    <w:rsid w:val="00325A73"/>
    <w:rsid w:val="00325C14"/>
    <w:rsid w:val="0032737E"/>
    <w:rsid w:val="00335AEF"/>
    <w:rsid w:val="00341078"/>
    <w:rsid w:val="00344470"/>
    <w:rsid w:val="00344720"/>
    <w:rsid w:val="00345156"/>
    <w:rsid w:val="00355F6C"/>
    <w:rsid w:val="00361246"/>
    <w:rsid w:val="00363518"/>
    <w:rsid w:val="00363B52"/>
    <w:rsid w:val="003643A2"/>
    <w:rsid w:val="00364A52"/>
    <w:rsid w:val="003656CA"/>
    <w:rsid w:val="00372D01"/>
    <w:rsid w:val="00377252"/>
    <w:rsid w:val="0038478C"/>
    <w:rsid w:val="0038535E"/>
    <w:rsid w:val="00387722"/>
    <w:rsid w:val="0039068C"/>
    <w:rsid w:val="00391046"/>
    <w:rsid w:val="00393399"/>
    <w:rsid w:val="00393E66"/>
    <w:rsid w:val="003A2DB8"/>
    <w:rsid w:val="003A3859"/>
    <w:rsid w:val="003A3E49"/>
    <w:rsid w:val="003A45B9"/>
    <w:rsid w:val="003A4A35"/>
    <w:rsid w:val="003A72AB"/>
    <w:rsid w:val="003A740C"/>
    <w:rsid w:val="003B0360"/>
    <w:rsid w:val="003B1AEE"/>
    <w:rsid w:val="003B4645"/>
    <w:rsid w:val="003C1091"/>
    <w:rsid w:val="003C1A46"/>
    <w:rsid w:val="003C35DE"/>
    <w:rsid w:val="003C5A90"/>
    <w:rsid w:val="003D242E"/>
    <w:rsid w:val="003D642F"/>
    <w:rsid w:val="003E6348"/>
    <w:rsid w:val="003E67DA"/>
    <w:rsid w:val="003E7D8C"/>
    <w:rsid w:val="003F34AA"/>
    <w:rsid w:val="003F4892"/>
    <w:rsid w:val="00401900"/>
    <w:rsid w:val="0040227C"/>
    <w:rsid w:val="004068B7"/>
    <w:rsid w:val="004078BC"/>
    <w:rsid w:val="00410B52"/>
    <w:rsid w:val="00412C2E"/>
    <w:rsid w:val="004133EB"/>
    <w:rsid w:val="004147E1"/>
    <w:rsid w:val="00415361"/>
    <w:rsid w:val="0042159A"/>
    <w:rsid w:val="00421B26"/>
    <w:rsid w:val="00423418"/>
    <w:rsid w:val="00423501"/>
    <w:rsid w:val="00423F50"/>
    <w:rsid w:val="0042746B"/>
    <w:rsid w:val="00432EF0"/>
    <w:rsid w:val="00433375"/>
    <w:rsid w:val="00434078"/>
    <w:rsid w:val="00434D51"/>
    <w:rsid w:val="00440945"/>
    <w:rsid w:val="004419FA"/>
    <w:rsid w:val="004443BF"/>
    <w:rsid w:val="004521CD"/>
    <w:rsid w:val="0046115A"/>
    <w:rsid w:val="00462DA9"/>
    <w:rsid w:val="0046630B"/>
    <w:rsid w:val="00467155"/>
    <w:rsid w:val="004675C1"/>
    <w:rsid w:val="004718E6"/>
    <w:rsid w:val="00474D32"/>
    <w:rsid w:val="00476057"/>
    <w:rsid w:val="004772F9"/>
    <w:rsid w:val="00477D71"/>
    <w:rsid w:val="00480136"/>
    <w:rsid w:val="00482EE8"/>
    <w:rsid w:val="00483F57"/>
    <w:rsid w:val="004938F7"/>
    <w:rsid w:val="00493A97"/>
    <w:rsid w:val="00493AD4"/>
    <w:rsid w:val="00493BA4"/>
    <w:rsid w:val="00496A8B"/>
    <w:rsid w:val="004A3934"/>
    <w:rsid w:val="004A3EFB"/>
    <w:rsid w:val="004A3FCB"/>
    <w:rsid w:val="004A4DF0"/>
    <w:rsid w:val="004A613E"/>
    <w:rsid w:val="004B1699"/>
    <w:rsid w:val="004B2186"/>
    <w:rsid w:val="004B2BAF"/>
    <w:rsid w:val="004B7787"/>
    <w:rsid w:val="004C37E3"/>
    <w:rsid w:val="004C7BB6"/>
    <w:rsid w:val="004C7E4B"/>
    <w:rsid w:val="004D1C99"/>
    <w:rsid w:val="004D2B8D"/>
    <w:rsid w:val="004D5C9A"/>
    <w:rsid w:val="004D67F1"/>
    <w:rsid w:val="004E075E"/>
    <w:rsid w:val="004E11C6"/>
    <w:rsid w:val="004E1AE7"/>
    <w:rsid w:val="004E456D"/>
    <w:rsid w:val="004F5E7F"/>
    <w:rsid w:val="00502FE4"/>
    <w:rsid w:val="00506415"/>
    <w:rsid w:val="005104BA"/>
    <w:rsid w:val="00512CF1"/>
    <w:rsid w:val="005176E0"/>
    <w:rsid w:val="005225C6"/>
    <w:rsid w:val="0052597A"/>
    <w:rsid w:val="00526AAD"/>
    <w:rsid w:val="005277CB"/>
    <w:rsid w:val="00544A8A"/>
    <w:rsid w:val="00554784"/>
    <w:rsid w:val="0055497B"/>
    <w:rsid w:val="005578AA"/>
    <w:rsid w:val="00557B2C"/>
    <w:rsid w:val="00557D76"/>
    <w:rsid w:val="00561742"/>
    <w:rsid w:val="0056507D"/>
    <w:rsid w:val="0057117D"/>
    <w:rsid w:val="00571CDD"/>
    <w:rsid w:val="0057226A"/>
    <w:rsid w:val="00574F69"/>
    <w:rsid w:val="00574FDC"/>
    <w:rsid w:val="00591CD4"/>
    <w:rsid w:val="00592817"/>
    <w:rsid w:val="005944C1"/>
    <w:rsid w:val="005A579A"/>
    <w:rsid w:val="005A73D9"/>
    <w:rsid w:val="005B1A86"/>
    <w:rsid w:val="005B1CF1"/>
    <w:rsid w:val="005B20F1"/>
    <w:rsid w:val="005B50B0"/>
    <w:rsid w:val="005B7BB4"/>
    <w:rsid w:val="005C2D88"/>
    <w:rsid w:val="005C657A"/>
    <w:rsid w:val="005C72E0"/>
    <w:rsid w:val="005D4E38"/>
    <w:rsid w:val="005D6A37"/>
    <w:rsid w:val="005E16DF"/>
    <w:rsid w:val="005E2021"/>
    <w:rsid w:val="005E27DC"/>
    <w:rsid w:val="005F0F7F"/>
    <w:rsid w:val="005F345A"/>
    <w:rsid w:val="005F7785"/>
    <w:rsid w:val="005F7836"/>
    <w:rsid w:val="00602858"/>
    <w:rsid w:val="00607C8D"/>
    <w:rsid w:val="006163BD"/>
    <w:rsid w:val="0061655A"/>
    <w:rsid w:val="00620270"/>
    <w:rsid w:val="00620C22"/>
    <w:rsid w:val="00634CF0"/>
    <w:rsid w:val="00636269"/>
    <w:rsid w:val="00647F21"/>
    <w:rsid w:val="006566B2"/>
    <w:rsid w:val="00656EDC"/>
    <w:rsid w:val="00665F37"/>
    <w:rsid w:val="006662AB"/>
    <w:rsid w:val="00666F8F"/>
    <w:rsid w:val="006758F6"/>
    <w:rsid w:val="0067706B"/>
    <w:rsid w:val="00677070"/>
    <w:rsid w:val="00693818"/>
    <w:rsid w:val="00693F89"/>
    <w:rsid w:val="006A12F1"/>
    <w:rsid w:val="006A1E7A"/>
    <w:rsid w:val="006A3773"/>
    <w:rsid w:val="006A4986"/>
    <w:rsid w:val="006B00D5"/>
    <w:rsid w:val="006B4D90"/>
    <w:rsid w:val="006C27E4"/>
    <w:rsid w:val="006C35AB"/>
    <w:rsid w:val="006C50AE"/>
    <w:rsid w:val="006C6D29"/>
    <w:rsid w:val="006D0F80"/>
    <w:rsid w:val="006D21E6"/>
    <w:rsid w:val="006D29B7"/>
    <w:rsid w:val="006D32E4"/>
    <w:rsid w:val="006D46C6"/>
    <w:rsid w:val="006E1BDE"/>
    <w:rsid w:val="006E5516"/>
    <w:rsid w:val="006E73E4"/>
    <w:rsid w:val="006F6EC4"/>
    <w:rsid w:val="00700B26"/>
    <w:rsid w:val="00705DAB"/>
    <w:rsid w:val="00706096"/>
    <w:rsid w:val="00710818"/>
    <w:rsid w:val="00711050"/>
    <w:rsid w:val="00713992"/>
    <w:rsid w:val="00720FFB"/>
    <w:rsid w:val="00721044"/>
    <w:rsid w:val="007212DE"/>
    <w:rsid w:val="00722C0A"/>
    <w:rsid w:val="00722EA3"/>
    <w:rsid w:val="00725574"/>
    <w:rsid w:val="007256AE"/>
    <w:rsid w:val="00727FC1"/>
    <w:rsid w:val="007351E3"/>
    <w:rsid w:val="0074024C"/>
    <w:rsid w:val="00741012"/>
    <w:rsid w:val="00742A6E"/>
    <w:rsid w:val="00745DC1"/>
    <w:rsid w:val="00753163"/>
    <w:rsid w:val="0075388D"/>
    <w:rsid w:val="00755144"/>
    <w:rsid w:val="007639F9"/>
    <w:rsid w:val="00771852"/>
    <w:rsid w:val="00774BBF"/>
    <w:rsid w:val="007753F0"/>
    <w:rsid w:val="00776269"/>
    <w:rsid w:val="0078434A"/>
    <w:rsid w:val="007845BE"/>
    <w:rsid w:val="0078529C"/>
    <w:rsid w:val="00785910"/>
    <w:rsid w:val="00790EBD"/>
    <w:rsid w:val="00794094"/>
    <w:rsid w:val="007A1258"/>
    <w:rsid w:val="007A587A"/>
    <w:rsid w:val="007A6DA7"/>
    <w:rsid w:val="007A706C"/>
    <w:rsid w:val="007B4A07"/>
    <w:rsid w:val="007B79B9"/>
    <w:rsid w:val="007C3314"/>
    <w:rsid w:val="007D031B"/>
    <w:rsid w:val="007D14D5"/>
    <w:rsid w:val="007D611F"/>
    <w:rsid w:val="007F512E"/>
    <w:rsid w:val="008063D2"/>
    <w:rsid w:val="00806A76"/>
    <w:rsid w:val="0081016A"/>
    <w:rsid w:val="00810B26"/>
    <w:rsid w:val="00810EFA"/>
    <w:rsid w:val="00815491"/>
    <w:rsid w:val="0081590B"/>
    <w:rsid w:val="00816058"/>
    <w:rsid w:val="00817162"/>
    <w:rsid w:val="008213DF"/>
    <w:rsid w:val="008216A4"/>
    <w:rsid w:val="00833AD0"/>
    <w:rsid w:val="008355AC"/>
    <w:rsid w:val="00836609"/>
    <w:rsid w:val="00842D24"/>
    <w:rsid w:val="00844F19"/>
    <w:rsid w:val="008570ED"/>
    <w:rsid w:val="008628CB"/>
    <w:rsid w:val="008771EC"/>
    <w:rsid w:val="008826C6"/>
    <w:rsid w:val="00884660"/>
    <w:rsid w:val="008910EA"/>
    <w:rsid w:val="008947D3"/>
    <w:rsid w:val="00897AD5"/>
    <w:rsid w:val="008A3EA7"/>
    <w:rsid w:val="008A497C"/>
    <w:rsid w:val="008B7D86"/>
    <w:rsid w:val="008C1AE5"/>
    <w:rsid w:val="008C6EC1"/>
    <w:rsid w:val="008D0774"/>
    <w:rsid w:val="008D14E0"/>
    <w:rsid w:val="008D2D46"/>
    <w:rsid w:val="008D4BF2"/>
    <w:rsid w:val="008D4F08"/>
    <w:rsid w:val="008D750D"/>
    <w:rsid w:val="008E0C27"/>
    <w:rsid w:val="008E247A"/>
    <w:rsid w:val="008E4FD5"/>
    <w:rsid w:val="008E7C62"/>
    <w:rsid w:val="008F2636"/>
    <w:rsid w:val="00903B2F"/>
    <w:rsid w:val="00905F0C"/>
    <w:rsid w:val="00910B88"/>
    <w:rsid w:val="00912423"/>
    <w:rsid w:val="009125B5"/>
    <w:rsid w:val="00914B7B"/>
    <w:rsid w:val="00917957"/>
    <w:rsid w:val="0092319B"/>
    <w:rsid w:val="00923789"/>
    <w:rsid w:val="00925ADF"/>
    <w:rsid w:val="009271ED"/>
    <w:rsid w:val="00927E24"/>
    <w:rsid w:val="0093249B"/>
    <w:rsid w:val="00932FCF"/>
    <w:rsid w:val="0093776A"/>
    <w:rsid w:val="009553ED"/>
    <w:rsid w:val="009611C4"/>
    <w:rsid w:val="0096331E"/>
    <w:rsid w:val="00964681"/>
    <w:rsid w:val="009657C7"/>
    <w:rsid w:val="00966B75"/>
    <w:rsid w:val="00967C1D"/>
    <w:rsid w:val="00967C62"/>
    <w:rsid w:val="00970133"/>
    <w:rsid w:val="009726F1"/>
    <w:rsid w:val="009753AE"/>
    <w:rsid w:val="00975EF7"/>
    <w:rsid w:val="0097794D"/>
    <w:rsid w:val="00980CFB"/>
    <w:rsid w:val="00981B19"/>
    <w:rsid w:val="00993527"/>
    <w:rsid w:val="00996384"/>
    <w:rsid w:val="009A0F8C"/>
    <w:rsid w:val="009A2F24"/>
    <w:rsid w:val="009A610B"/>
    <w:rsid w:val="009A6EA6"/>
    <w:rsid w:val="009B0697"/>
    <w:rsid w:val="009B1299"/>
    <w:rsid w:val="009B4493"/>
    <w:rsid w:val="009B55D8"/>
    <w:rsid w:val="009B5806"/>
    <w:rsid w:val="009C0FE2"/>
    <w:rsid w:val="009C5607"/>
    <w:rsid w:val="009D1671"/>
    <w:rsid w:val="009E11B2"/>
    <w:rsid w:val="009E3591"/>
    <w:rsid w:val="009E4750"/>
    <w:rsid w:val="009F0902"/>
    <w:rsid w:val="009F119E"/>
    <w:rsid w:val="00A00E01"/>
    <w:rsid w:val="00A014F0"/>
    <w:rsid w:val="00A03B38"/>
    <w:rsid w:val="00A066FE"/>
    <w:rsid w:val="00A129DE"/>
    <w:rsid w:val="00A14BC0"/>
    <w:rsid w:val="00A2692D"/>
    <w:rsid w:val="00A27667"/>
    <w:rsid w:val="00A27EDD"/>
    <w:rsid w:val="00A318A5"/>
    <w:rsid w:val="00A33245"/>
    <w:rsid w:val="00A33484"/>
    <w:rsid w:val="00A33CA1"/>
    <w:rsid w:val="00A34B10"/>
    <w:rsid w:val="00A34BAC"/>
    <w:rsid w:val="00A408AE"/>
    <w:rsid w:val="00A462D0"/>
    <w:rsid w:val="00A47806"/>
    <w:rsid w:val="00A5576A"/>
    <w:rsid w:val="00A574A7"/>
    <w:rsid w:val="00A57DD7"/>
    <w:rsid w:val="00A62FDF"/>
    <w:rsid w:val="00A634D4"/>
    <w:rsid w:val="00A67696"/>
    <w:rsid w:val="00A72B13"/>
    <w:rsid w:val="00A753A0"/>
    <w:rsid w:val="00A80953"/>
    <w:rsid w:val="00A80F57"/>
    <w:rsid w:val="00A8161B"/>
    <w:rsid w:val="00A8264F"/>
    <w:rsid w:val="00A941AF"/>
    <w:rsid w:val="00A94899"/>
    <w:rsid w:val="00A9653C"/>
    <w:rsid w:val="00A97E38"/>
    <w:rsid w:val="00AA76DB"/>
    <w:rsid w:val="00AA7C26"/>
    <w:rsid w:val="00AC0216"/>
    <w:rsid w:val="00AC19BA"/>
    <w:rsid w:val="00AD4BBC"/>
    <w:rsid w:val="00AE272C"/>
    <w:rsid w:val="00AE2E83"/>
    <w:rsid w:val="00AE532E"/>
    <w:rsid w:val="00AE674E"/>
    <w:rsid w:val="00AE78E9"/>
    <w:rsid w:val="00AF03A3"/>
    <w:rsid w:val="00AF6A06"/>
    <w:rsid w:val="00AF7DC1"/>
    <w:rsid w:val="00B0357D"/>
    <w:rsid w:val="00B040C8"/>
    <w:rsid w:val="00B04A71"/>
    <w:rsid w:val="00B06BC1"/>
    <w:rsid w:val="00B0728C"/>
    <w:rsid w:val="00B07BD0"/>
    <w:rsid w:val="00B1132B"/>
    <w:rsid w:val="00B1163C"/>
    <w:rsid w:val="00B12037"/>
    <w:rsid w:val="00B13CDD"/>
    <w:rsid w:val="00B248FA"/>
    <w:rsid w:val="00B25F27"/>
    <w:rsid w:val="00B273FD"/>
    <w:rsid w:val="00B33947"/>
    <w:rsid w:val="00B35AAE"/>
    <w:rsid w:val="00B36C56"/>
    <w:rsid w:val="00B37F5A"/>
    <w:rsid w:val="00B50962"/>
    <w:rsid w:val="00B528D7"/>
    <w:rsid w:val="00B57597"/>
    <w:rsid w:val="00B604C1"/>
    <w:rsid w:val="00B633B0"/>
    <w:rsid w:val="00B640AE"/>
    <w:rsid w:val="00B65FE2"/>
    <w:rsid w:val="00B66A87"/>
    <w:rsid w:val="00B7014F"/>
    <w:rsid w:val="00B70D43"/>
    <w:rsid w:val="00B75BD5"/>
    <w:rsid w:val="00B76435"/>
    <w:rsid w:val="00B84392"/>
    <w:rsid w:val="00B8547C"/>
    <w:rsid w:val="00B86DDC"/>
    <w:rsid w:val="00B87E13"/>
    <w:rsid w:val="00B908F4"/>
    <w:rsid w:val="00B9392F"/>
    <w:rsid w:val="00B93C66"/>
    <w:rsid w:val="00BA0CF0"/>
    <w:rsid w:val="00BA3EC3"/>
    <w:rsid w:val="00BA5C04"/>
    <w:rsid w:val="00BA5F67"/>
    <w:rsid w:val="00BB1258"/>
    <w:rsid w:val="00BB40EA"/>
    <w:rsid w:val="00BB6794"/>
    <w:rsid w:val="00BB7CF6"/>
    <w:rsid w:val="00BC1135"/>
    <w:rsid w:val="00BC36A7"/>
    <w:rsid w:val="00BC43FB"/>
    <w:rsid w:val="00BC624E"/>
    <w:rsid w:val="00BD0427"/>
    <w:rsid w:val="00BD1094"/>
    <w:rsid w:val="00BD327F"/>
    <w:rsid w:val="00BD44FC"/>
    <w:rsid w:val="00BE536D"/>
    <w:rsid w:val="00BF01A9"/>
    <w:rsid w:val="00BF0E13"/>
    <w:rsid w:val="00BF4B86"/>
    <w:rsid w:val="00BF5CB0"/>
    <w:rsid w:val="00BF6074"/>
    <w:rsid w:val="00C00192"/>
    <w:rsid w:val="00C01183"/>
    <w:rsid w:val="00C0300F"/>
    <w:rsid w:val="00C03A03"/>
    <w:rsid w:val="00C049F9"/>
    <w:rsid w:val="00C056BE"/>
    <w:rsid w:val="00C07248"/>
    <w:rsid w:val="00C0747F"/>
    <w:rsid w:val="00C11F8D"/>
    <w:rsid w:val="00C121F6"/>
    <w:rsid w:val="00C12DBC"/>
    <w:rsid w:val="00C138B5"/>
    <w:rsid w:val="00C1634E"/>
    <w:rsid w:val="00C16E43"/>
    <w:rsid w:val="00C21D0A"/>
    <w:rsid w:val="00C254F9"/>
    <w:rsid w:val="00C26084"/>
    <w:rsid w:val="00C26A30"/>
    <w:rsid w:val="00C3160B"/>
    <w:rsid w:val="00C31AB3"/>
    <w:rsid w:val="00C33B72"/>
    <w:rsid w:val="00C34646"/>
    <w:rsid w:val="00C3541F"/>
    <w:rsid w:val="00C41645"/>
    <w:rsid w:val="00C41EBE"/>
    <w:rsid w:val="00C452F1"/>
    <w:rsid w:val="00C47EA0"/>
    <w:rsid w:val="00C47ED6"/>
    <w:rsid w:val="00C523D5"/>
    <w:rsid w:val="00C56348"/>
    <w:rsid w:val="00C5768E"/>
    <w:rsid w:val="00C604AA"/>
    <w:rsid w:val="00C64702"/>
    <w:rsid w:val="00C72A06"/>
    <w:rsid w:val="00C738E1"/>
    <w:rsid w:val="00C74B2D"/>
    <w:rsid w:val="00C77211"/>
    <w:rsid w:val="00C834C8"/>
    <w:rsid w:val="00C87786"/>
    <w:rsid w:val="00C90AFD"/>
    <w:rsid w:val="00C910E2"/>
    <w:rsid w:val="00C93BB5"/>
    <w:rsid w:val="00C96B6D"/>
    <w:rsid w:val="00CA7DCD"/>
    <w:rsid w:val="00CB5015"/>
    <w:rsid w:val="00CB5B0C"/>
    <w:rsid w:val="00CB73EC"/>
    <w:rsid w:val="00CC0265"/>
    <w:rsid w:val="00CC18ED"/>
    <w:rsid w:val="00CC6555"/>
    <w:rsid w:val="00CC6E17"/>
    <w:rsid w:val="00CE0B92"/>
    <w:rsid w:val="00CE42B3"/>
    <w:rsid w:val="00CE6E47"/>
    <w:rsid w:val="00CF3ACE"/>
    <w:rsid w:val="00CF7976"/>
    <w:rsid w:val="00D011E8"/>
    <w:rsid w:val="00D0195A"/>
    <w:rsid w:val="00D01F54"/>
    <w:rsid w:val="00D02F46"/>
    <w:rsid w:val="00D04CD8"/>
    <w:rsid w:val="00D04EE8"/>
    <w:rsid w:val="00D05924"/>
    <w:rsid w:val="00D17678"/>
    <w:rsid w:val="00D21ABB"/>
    <w:rsid w:val="00D275B7"/>
    <w:rsid w:val="00D342F9"/>
    <w:rsid w:val="00D34D55"/>
    <w:rsid w:val="00D43DA6"/>
    <w:rsid w:val="00D46327"/>
    <w:rsid w:val="00D5274B"/>
    <w:rsid w:val="00D56B67"/>
    <w:rsid w:val="00D62AAF"/>
    <w:rsid w:val="00D73154"/>
    <w:rsid w:val="00D8230A"/>
    <w:rsid w:val="00D83236"/>
    <w:rsid w:val="00D84A9E"/>
    <w:rsid w:val="00D9535B"/>
    <w:rsid w:val="00DA0F9B"/>
    <w:rsid w:val="00DA6F31"/>
    <w:rsid w:val="00DB2EA2"/>
    <w:rsid w:val="00DB4B67"/>
    <w:rsid w:val="00DB50E2"/>
    <w:rsid w:val="00DB60E9"/>
    <w:rsid w:val="00DC4051"/>
    <w:rsid w:val="00DC4DA7"/>
    <w:rsid w:val="00DC62B7"/>
    <w:rsid w:val="00DC79A5"/>
    <w:rsid w:val="00DE061A"/>
    <w:rsid w:val="00DF0B4B"/>
    <w:rsid w:val="00DF240A"/>
    <w:rsid w:val="00DF7123"/>
    <w:rsid w:val="00E03EA9"/>
    <w:rsid w:val="00E04FB2"/>
    <w:rsid w:val="00E117AA"/>
    <w:rsid w:val="00E121B4"/>
    <w:rsid w:val="00E17CEE"/>
    <w:rsid w:val="00E22177"/>
    <w:rsid w:val="00E25923"/>
    <w:rsid w:val="00E259BD"/>
    <w:rsid w:val="00E264F1"/>
    <w:rsid w:val="00E31E92"/>
    <w:rsid w:val="00E34D5C"/>
    <w:rsid w:val="00E44ACA"/>
    <w:rsid w:val="00E458E9"/>
    <w:rsid w:val="00E459F5"/>
    <w:rsid w:val="00E50739"/>
    <w:rsid w:val="00E52D2B"/>
    <w:rsid w:val="00E53103"/>
    <w:rsid w:val="00E54F7C"/>
    <w:rsid w:val="00E57BE6"/>
    <w:rsid w:val="00E57C62"/>
    <w:rsid w:val="00E61535"/>
    <w:rsid w:val="00E61EA8"/>
    <w:rsid w:val="00E6725A"/>
    <w:rsid w:val="00E725D7"/>
    <w:rsid w:val="00E748CF"/>
    <w:rsid w:val="00E748DE"/>
    <w:rsid w:val="00E852F8"/>
    <w:rsid w:val="00E868F1"/>
    <w:rsid w:val="00E93A80"/>
    <w:rsid w:val="00E957CB"/>
    <w:rsid w:val="00E96633"/>
    <w:rsid w:val="00E9679F"/>
    <w:rsid w:val="00EA24C1"/>
    <w:rsid w:val="00EA34F2"/>
    <w:rsid w:val="00EA359F"/>
    <w:rsid w:val="00EA4568"/>
    <w:rsid w:val="00EA4BE9"/>
    <w:rsid w:val="00EA66E4"/>
    <w:rsid w:val="00EB0B8E"/>
    <w:rsid w:val="00EB1E3A"/>
    <w:rsid w:val="00EB1FF7"/>
    <w:rsid w:val="00EB2F45"/>
    <w:rsid w:val="00EB3BA9"/>
    <w:rsid w:val="00EB5A15"/>
    <w:rsid w:val="00EB7162"/>
    <w:rsid w:val="00EC20CA"/>
    <w:rsid w:val="00EC4791"/>
    <w:rsid w:val="00EC497C"/>
    <w:rsid w:val="00EC5F8B"/>
    <w:rsid w:val="00EC734D"/>
    <w:rsid w:val="00ED00C5"/>
    <w:rsid w:val="00ED0965"/>
    <w:rsid w:val="00ED1B08"/>
    <w:rsid w:val="00ED2A4B"/>
    <w:rsid w:val="00ED430A"/>
    <w:rsid w:val="00ED647F"/>
    <w:rsid w:val="00ED65B9"/>
    <w:rsid w:val="00EE5AB0"/>
    <w:rsid w:val="00EF26FA"/>
    <w:rsid w:val="00EF4D6B"/>
    <w:rsid w:val="00F02B91"/>
    <w:rsid w:val="00F0498A"/>
    <w:rsid w:val="00F15D82"/>
    <w:rsid w:val="00F2483E"/>
    <w:rsid w:val="00F264FE"/>
    <w:rsid w:val="00F26ED6"/>
    <w:rsid w:val="00F31ACC"/>
    <w:rsid w:val="00F404DD"/>
    <w:rsid w:val="00F41977"/>
    <w:rsid w:val="00F420C8"/>
    <w:rsid w:val="00F47177"/>
    <w:rsid w:val="00F47BEE"/>
    <w:rsid w:val="00F57166"/>
    <w:rsid w:val="00F72D7D"/>
    <w:rsid w:val="00F74A32"/>
    <w:rsid w:val="00F822A8"/>
    <w:rsid w:val="00F82353"/>
    <w:rsid w:val="00F930CE"/>
    <w:rsid w:val="00F973E6"/>
    <w:rsid w:val="00FA3F40"/>
    <w:rsid w:val="00FA4909"/>
    <w:rsid w:val="00FB26F9"/>
    <w:rsid w:val="00FB2FE0"/>
    <w:rsid w:val="00FB53C8"/>
    <w:rsid w:val="00FC135F"/>
    <w:rsid w:val="00FD1BAB"/>
    <w:rsid w:val="00FD7649"/>
    <w:rsid w:val="00FE315B"/>
    <w:rsid w:val="00FE4F59"/>
    <w:rsid w:val="00FF2CE7"/>
    <w:rsid w:val="00FF2DB7"/>
    <w:rsid w:val="00FF318D"/>
    <w:rsid w:val="00FF62B1"/>
    <w:rsid w:val="00FF62B8"/>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019624B"/>
  <w15:docId w15:val="{CD87DC86-7B5C-374E-A4E3-F843BE7C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2BAF"/>
    <w:pPr>
      <w:widowControl w:val="0"/>
      <w:autoSpaceDE w:val="0"/>
      <w:autoSpaceDN w:val="0"/>
      <w:adjustRightInd w:val="0"/>
    </w:pPr>
    <w:rPr>
      <w:rFonts w:ascii="Calibri" w:hAnsi="Calibri"/>
      <w:sz w:val="24"/>
      <w:szCs w:val="24"/>
      <w:lang w:val="en-US" w:eastAsia="fr-FR"/>
    </w:rPr>
  </w:style>
  <w:style w:type="paragraph" w:styleId="Titre1">
    <w:name w:val="heading 1"/>
    <w:basedOn w:val="Normal"/>
    <w:next w:val="Normal"/>
    <w:link w:val="Titre1Car"/>
    <w:autoRedefine/>
    <w:qFormat/>
    <w:rsid w:val="00467155"/>
    <w:pPr>
      <w:keepNext/>
      <w:widowControl/>
      <w:autoSpaceDE/>
      <w:autoSpaceDN/>
      <w:adjustRightInd/>
      <w:spacing w:after="60"/>
      <w:outlineLvl w:val="0"/>
    </w:pPr>
    <w:rPr>
      <w:rFonts w:ascii="Arial" w:hAnsi="Arial" w:cs="Arial"/>
      <w:b/>
      <w:bCs/>
      <w:sz w:val="28"/>
      <w:szCs w:val="32"/>
      <w:lang w:val="fr-CA"/>
    </w:rPr>
  </w:style>
  <w:style w:type="paragraph" w:styleId="Titre2">
    <w:name w:val="heading 2"/>
    <w:basedOn w:val="Normal"/>
    <w:next w:val="Normal"/>
    <w:qFormat/>
    <w:pPr>
      <w:keepNext/>
      <w:numPr>
        <w:ilvl w:val="1"/>
        <w:numId w:val="44"/>
      </w:numPr>
      <w:tabs>
        <w:tab w:val="left" w:pos="2880"/>
      </w:tabs>
      <w:jc w:val="center"/>
      <w:outlineLvl w:val="1"/>
    </w:pPr>
    <w:rPr>
      <w:b/>
      <w:bCs/>
      <w:szCs w:val="20"/>
      <w:lang w:val="fr-CA"/>
    </w:rPr>
  </w:style>
  <w:style w:type="paragraph" w:styleId="Titre3">
    <w:name w:val="heading 3"/>
    <w:basedOn w:val="Normal"/>
    <w:next w:val="Normal"/>
    <w:link w:val="Titre3Car"/>
    <w:semiHidden/>
    <w:unhideWhenUsed/>
    <w:qFormat/>
    <w:rsid w:val="001B2E24"/>
    <w:pPr>
      <w:keepNext/>
      <w:keepLines/>
      <w:numPr>
        <w:ilvl w:val="2"/>
        <w:numId w:val="44"/>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semiHidden/>
    <w:unhideWhenUsed/>
    <w:qFormat/>
    <w:rsid w:val="00CE42B3"/>
    <w:pPr>
      <w:keepNext/>
      <w:keepLines/>
      <w:numPr>
        <w:ilvl w:val="3"/>
        <w:numId w:val="44"/>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semiHidden/>
    <w:unhideWhenUsed/>
    <w:qFormat/>
    <w:rsid w:val="00CE42B3"/>
    <w:pPr>
      <w:keepNext/>
      <w:keepLines/>
      <w:numPr>
        <w:ilvl w:val="4"/>
        <w:numId w:val="44"/>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semiHidden/>
    <w:unhideWhenUsed/>
    <w:qFormat/>
    <w:rsid w:val="00CE42B3"/>
    <w:pPr>
      <w:keepNext/>
      <w:keepLines/>
      <w:numPr>
        <w:ilvl w:val="5"/>
        <w:numId w:val="44"/>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semiHidden/>
    <w:unhideWhenUsed/>
    <w:qFormat/>
    <w:rsid w:val="00CE42B3"/>
    <w:pPr>
      <w:keepNext/>
      <w:keepLines/>
      <w:numPr>
        <w:ilvl w:val="6"/>
        <w:numId w:val="44"/>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semiHidden/>
    <w:unhideWhenUsed/>
    <w:qFormat/>
    <w:rsid w:val="00CE42B3"/>
    <w:pPr>
      <w:keepNext/>
      <w:keepLines/>
      <w:numPr>
        <w:ilvl w:val="7"/>
        <w:numId w:val="44"/>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semiHidden/>
    <w:unhideWhenUsed/>
    <w:qFormat/>
    <w:rsid w:val="00CE42B3"/>
    <w:pPr>
      <w:keepNext/>
      <w:keepLines/>
      <w:numPr>
        <w:ilvl w:val="8"/>
        <w:numId w:val="4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semiHidden/>
  </w:style>
  <w:style w:type="paragraph" w:styleId="Corpsdetexte">
    <w:name w:val="Body Text"/>
    <w:basedOn w:val="Normal"/>
    <w:pPr>
      <w:tabs>
        <w:tab w:val="left" w:pos="-1440"/>
        <w:tab w:val="left" w:pos="-720"/>
        <w:tab w:val="left" w:pos="0"/>
        <w:tab w:val="left" w:pos="360"/>
        <w:tab w:val="left" w:pos="720"/>
        <w:tab w:val="left" w:pos="1080"/>
      </w:tabs>
      <w:jc w:val="both"/>
    </w:pPr>
    <w:rPr>
      <w:b/>
      <w:bCs/>
      <w:i/>
      <w:iCs/>
      <w:sz w:val="28"/>
      <w:lang w:val="fr-CA"/>
    </w:rPr>
  </w:style>
  <w:style w:type="paragraph" w:styleId="En-tte">
    <w:name w:val="header"/>
    <w:basedOn w:val="Normal"/>
    <w:pPr>
      <w:tabs>
        <w:tab w:val="center" w:pos="4536"/>
        <w:tab w:val="right" w:pos="9072"/>
      </w:tabs>
    </w:pPr>
  </w:style>
  <w:style w:type="paragraph" w:styleId="Pieddepage">
    <w:name w:val="footer"/>
    <w:basedOn w:val="Normal"/>
    <w:link w:val="PieddepageCar"/>
    <w:pPr>
      <w:tabs>
        <w:tab w:val="center" w:pos="4536"/>
        <w:tab w:val="right" w:pos="9072"/>
      </w:tabs>
    </w:pPr>
  </w:style>
  <w:style w:type="paragraph" w:styleId="Corpsdetexte2">
    <w:name w:val="Body Text 2"/>
    <w:basedOn w:val="Normal"/>
    <w:rPr>
      <w:i/>
      <w:iCs/>
      <w:sz w:val="30"/>
      <w:u w:val="single"/>
      <w:lang w:val="fr-CA"/>
    </w:rPr>
  </w:style>
  <w:style w:type="paragraph" w:styleId="Corpsdetexte3">
    <w:name w:val="Body Text 3"/>
    <w:basedOn w:val="Normal"/>
    <w:pPr>
      <w:tabs>
        <w:tab w:val="left" w:pos="-1440"/>
        <w:tab w:val="left" w:pos="-720"/>
        <w:tab w:val="left" w:pos="0"/>
        <w:tab w:val="left" w:pos="360"/>
      </w:tabs>
      <w:jc w:val="both"/>
    </w:pPr>
    <w:rPr>
      <w:sz w:val="22"/>
      <w:lang w:val="fr-CA"/>
    </w:rPr>
  </w:style>
  <w:style w:type="paragraph" w:styleId="Textedebulles">
    <w:name w:val="Balloon Text"/>
    <w:basedOn w:val="Normal"/>
    <w:semiHidden/>
    <w:rsid w:val="00677070"/>
    <w:rPr>
      <w:rFonts w:ascii="Tahoma" w:hAnsi="Tahoma" w:cs="Tahoma"/>
      <w:sz w:val="16"/>
      <w:szCs w:val="16"/>
    </w:rPr>
  </w:style>
  <w:style w:type="table" w:styleId="Grilledutableau">
    <w:name w:val="Table Grid"/>
    <w:basedOn w:val="TableauNormal"/>
    <w:rsid w:val="00B12037"/>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depageCar">
    <w:name w:val="Pied de page Car"/>
    <w:link w:val="Pieddepage"/>
    <w:rsid w:val="00CB5015"/>
    <w:rPr>
      <w:rFonts w:ascii="Univers" w:hAnsi="Univers"/>
      <w:szCs w:val="24"/>
      <w:lang w:val="en-US" w:eastAsia="fr-FR"/>
    </w:rPr>
  </w:style>
  <w:style w:type="paragraph" w:styleId="Paragraphedeliste">
    <w:name w:val="List Paragraph"/>
    <w:basedOn w:val="Normal"/>
    <w:uiPriority w:val="34"/>
    <w:qFormat/>
    <w:rsid w:val="00EA359F"/>
    <w:pPr>
      <w:ind w:left="720"/>
      <w:contextualSpacing/>
    </w:pPr>
  </w:style>
  <w:style w:type="character" w:styleId="Textedelespacerserv">
    <w:name w:val="Placeholder Text"/>
    <w:basedOn w:val="Policepardfaut"/>
    <w:uiPriority w:val="99"/>
    <w:semiHidden/>
    <w:rsid w:val="00B248FA"/>
    <w:rPr>
      <w:color w:val="808080"/>
    </w:rPr>
  </w:style>
  <w:style w:type="paragraph" w:styleId="Rvision">
    <w:name w:val="Revision"/>
    <w:hidden/>
    <w:uiPriority w:val="99"/>
    <w:semiHidden/>
    <w:rsid w:val="006758F6"/>
    <w:rPr>
      <w:rFonts w:ascii="Univers" w:hAnsi="Univers"/>
      <w:szCs w:val="24"/>
      <w:lang w:val="en-US" w:eastAsia="fr-FR"/>
    </w:rPr>
  </w:style>
  <w:style w:type="paragraph" w:customStyle="1" w:styleId="Reponse">
    <w:name w:val="Reponse"/>
    <w:basedOn w:val="Normal"/>
    <w:rsid w:val="004B2BAF"/>
    <w:pPr>
      <w:widowControl/>
      <w:tabs>
        <w:tab w:val="right" w:leader="dot" w:pos="9360"/>
      </w:tabs>
      <w:autoSpaceDE/>
      <w:autoSpaceDN/>
      <w:adjustRightInd/>
      <w:spacing w:after="240"/>
      <w:jc w:val="both"/>
    </w:pPr>
    <w:rPr>
      <w:rFonts w:ascii="Arial" w:hAnsi="Arial"/>
      <w:szCs w:val="20"/>
      <w:lang w:val="fr-CA" w:eastAsia="en-US"/>
    </w:rPr>
  </w:style>
  <w:style w:type="character" w:styleId="Marquedecommentaire">
    <w:name w:val="annotation reference"/>
    <w:basedOn w:val="Policepardfaut"/>
    <w:rsid w:val="005F7836"/>
    <w:rPr>
      <w:sz w:val="16"/>
      <w:szCs w:val="16"/>
    </w:rPr>
  </w:style>
  <w:style w:type="paragraph" w:styleId="Commentaire">
    <w:name w:val="annotation text"/>
    <w:basedOn w:val="Normal"/>
    <w:link w:val="CommentaireCar"/>
    <w:rsid w:val="005F7836"/>
    <w:pPr>
      <w:widowControl/>
      <w:autoSpaceDE/>
      <w:autoSpaceDN/>
      <w:adjustRightInd/>
      <w:spacing w:after="240"/>
      <w:jc w:val="both"/>
    </w:pPr>
    <w:rPr>
      <w:rFonts w:ascii="Arial" w:hAnsi="Arial"/>
      <w:sz w:val="20"/>
      <w:szCs w:val="20"/>
      <w:lang w:val="fr-CA" w:eastAsia="en-US"/>
    </w:rPr>
  </w:style>
  <w:style w:type="character" w:customStyle="1" w:styleId="CommentaireCar">
    <w:name w:val="Commentaire Car"/>
    <w:basedOn w:val="Policepardfaut"/>
    <w:link w:val="Commentaire"/>
    <w:rsid w:val="005F7836"/>
    <w:rPr>
      <w:rFonts w:ascii="Arial" w:hAnsi="Arial"/>
      <w:lang w:eastAsia="en-US"/>
    </w:rPr>
  </w:style>
  <w:style w:type="character" w:styleId="Hyperlien">
    <w:name w:val="Hyperlink"/>
    <w:basedOn w:val="Policepardfaut"/>
    <w:rsid w:val="005104BA"/>
    <w:rPr>
      <w:color w:val="0000FF"/>
      <w:u w:val="single"/>
    </w:rPr>
  </w:style>
  <w:style w:type="paragraph" w:styleId="Listepuces">
    <w:name w:val="List Bullet"/>
    <w:basedOn w:val="Normal"/>
    <w:rsid w:val="005104BA"/>
    <w:pPr>
      <w:widowControl/>
      <w:numPr>
        <w:numId w:val="1"/>
      </w:numPr>
      <w:autoSpaceDE/>
      <w:autoSpaceDN/>
      <w:adjustRightInd/>
      <w:spacing w:after="240"/>
      <w:contextualSpacing/>
      <w:jc w:val="both"/>
    </w:pPr>
    <w:rPr>
      <w:rFonts w:ascii="Arial" w:hAnsi="Arial"/>
      <w:szCs w:val="20"/>
      <w:lang w:val="fr-CA" w:eastAsia="en-US"/>
    </w:rPr>
  </w:style>
  <w:style w:type="paragraph" w:customStyle="1" w:styleId="Bullets">
    <w:name w:val="Bullets"/>
    <w:basedOn w:val="Normal"/>
    <w:rsid w:val="005104BA"/>
    <w:pPr>
      <w:widowControl/>
      <w:numPr>
        <w:numId w:val="2"/>
      </w:numPr>
      <w:autoSpaceDE/>
      <w:autoSpaceDN/>
      <w:adjustRightInd/>
      <w:spacing w:after="240"/>
      <w:jc w:val="both"/>
    </w:pPr>
    <w:rPr>
      <w:rFonts w:ascii="Arial" w:hAnsi="Arial"/>
      <w:szCs w:val="20"/>
      <w:lang w:val="fr-CA" w:eastAsia="en-US"/>
    </w:rPr>
  </w:style>
  <w:style w:type="character" w:customStyle="1" w:styleId="UnresolvedMention1">
    <w:name w:val="Unresolved Mention1"/>
    <w:basedOn w:val="Policepardfaut"/>
    <w:uiPriority w:val="99"/>
    <w:semiHidden/>
    <w:unhideWhenUsed/>
    <w:rsid w:val="00833AD0"/>
    <w:rPr>
      <w:color w:val="605E5C"/>
      <w:shd w:val="clear" w:color="auto" w:fill="E1DFDD"/>
    </w:rPr>
  </w:style>
  <w:style w:type="paragraph" w:customStyle="1" w:styleId="Para1">
    <w:name w:val="Para 1"/>
    <w:basedOn w:val="Normal"/>
    <w:rsid w:val="00D02F46"/>
    <w:pPr>
      <w:widowControl/>
      <w:autoSpaceDE/>
      <w:autoSpaceDN/>
      <w:adjustRightInd/>
      <w:spacing w:before="240"/>
      <w:jc w:val="both"/>
    </w:pPr>
    <w:rPr>
      <w:rFonts w:ascii="Times New Roman" w:hAnsi="Times New Roman"/>
      <w:szCs w:val="20"/>
      <w:lang w:val="fr-CA"/>
    </w:rPr>
  </w:style>
  <w:style w:type="character" w:styleId="Numrodepage">
    <w:name w:val="page number"/>
    <w:basedOn w:val="Policepardfaut"/>
    <w:rsid w:val="001324E1"/>
  </w:style>
  <w:style w:type="paragraph" w:customStyle="1" w:styleId="Normal1">
    <w:name w:val="Normal1"/>
    <w:rsid w:val="00BC1135"/>
    <w:pPr>
      <w:spacing w:after="240"/>
    </w:pPr>
    <w:rPr>
      <w:sz w:val="24"/>
      <w:szCs w:val="24"/>
      <w:lang w:eastAsia="en-US"/>
    </w:rPr>
  </w:style>
  <w:style w:type="paragraph" w:styleId="Objetducommentaire">
    <w:name w:val="annotation subject"/>
    <w:basedOn w:val="Commentaire"/>
    <w:next w:val="Commentaire"/>
    <w:link w:val="ObjetducommentaireCar"/>
    <w:semiHidden/>
    <w:unhideWhenUsed/>
    <w:rsid w:val="00B908F4"/>
    <w:pPr>
      <w:widowControl w:val="0"/>
      <w:autoSpaceDE w:val="0"/>
      <w:autoSpaceDN w:val="0"/>
      <w:adjustRightInd w:val="0"/>
      <w:spacing w:after="0"/>
      <w:jc w:val="left"/>
    </w:pPr>
    <w:rPr>
      <w:rFonts w:ascii="Calibri" w:hAnsi="Calibri"/>
      <w:b/>
      <w:bCs/>
      <w:lang w:val="en-US" w:eastAsia="fr-FR"/>
    </w:rPr>
  </w:style>
  <w:style w:type="character" w:customStyle="1" w:styleId="ObjetducommentaireCar">
    <w:name w:val="Objet du commentaire Car"/>
    <w:basedOn w:val="CommentaireCar"/>
    <w:link w:val="Objetducommentaire"/>
    <w:semiHidden/>
    <w:rsid w:val="00B908F4"/>
    <w:rPr>
      <w:rFonts w:ascii="Calibri" w:hAnsi="Calibri"/>
      <w:b/>
      <w:bCs/>
      <w:lang w:val="en-US" w:eastAsia="fr-FR"/>
    </w:rPr>
  </w:style>
  <w:style w:type="character" w:styleId="Lienvisit">
    <w:name w:val="FollowedHyperlink"/>
    <w:basedOn w:val="Policepardfaut"/>
    <w:rsid w:val="00364A52"/>
    <w:rPr>
      <w:color w:val="800080" w:themeColor="followedHyperlink"/>
      <w:u w:val="single"/>
    </w:rPr>
  </w:style>
  <w:style w:type="character" w:customStyle="1" w:styleId="Titre1Car">
    <w:name w:val="Titre 1 Car"/>
    <w:basedOn w:val="Policepardfaut"/>
    <w:link w:val="Titre1"/>
    <w:rsid w:val="00467155"/>
    <w:rPr>
      <w:rFonts w:ascii="Arial" w:hAnsi="Arial" w:cs="Arial"/>
      <w:b/>
      <w:bCs/>
      <w:sz w:val="28"/>
      <w:szCs w:val="32"/>
      <w:lang w:eastAsia="fr-FR"/>
    </w:rPr>
  </w:style>
  <w:style w:type="character" w:customStyle="1" w:styleId="Titre3Car">
    <w:name w:val="Titre 3 Car"/>
    <w:basedOn w:val="Policepardfaut"/>
    <w:link w:val="Titre3"/>
    <w:semiHidden/>
    <w:rsid w:val="001B2E24"/>
    <w:rPr>
      <w:rFonts w:asciiTheme="majorHAnsi" w:eastAsiaTheme="majorEastAsia" w:hAnsiTheme="majorHAnsi" w:cstheme="majorBidi"/>
      <w:b/>
      <w:bCs/>
      <w:color w:val="4F81BD" w:themeColor="accent1"/>
      <w:sz w:val="24"/>
      <w:szCs w:val="24"/>
      <w:lang w:val="en-US" w:eastAsia="fr-FR"/>
    </w:rPr>
  </w:style>
  <w:style w:type="paragraph" w:styleId="NormalWeb">
    <w:name w:val="Normal (Web)"/>
    <w:basedOn w:val="Normal"/>
    <w:uiPriority w:val="99"/>
    <w:semiHidden/>
    <w:unhideWhenUsed/>
    <w:rsid w:val="001B2E24"/>
    <w:pPr>
      <w:widowControl/>
      <w:autoSpaceDE/>
      <w:autoSpaceDN/>
      <w:adjustRightInd/>
      <w:spacing w:before="100" w:beforeAutospacing="1" w:after="100" w:afterAutospacing="1"/>
    </w:pPr>
    <w:rPr>
      <w:rFonts w:ascii="Times New Roman" w:hAnsi="Times New Roman"/>
      <w:sz w:val="20"/>
      <w:szCs w:val="20"/>
      <w:lang w:val="fr-CA" w:eastAsia="en-US"/>
    </w:rPr>
  </w:style>
  <w:style w:type="character" w:customStyle="1" w:styleId="Titre4Car">
    <w:name w:val="Titre 4 Car"/>
    <w:basedOn w:val="Policepardfaut"/>
    <w:link w:val="Titre4"/>
    <w:semiHidden/>
    <w:rsid w:val="00CE42B3"/>
    <w:rPr>
      <w:rFonts w:asciiTheme="majorHAnsi" w:eastAsiaTheme="majorEastAsia" w:hAnsiTheme="majorHAnsi" w:cstheme="majorBidi"/>
      <w:b/>
      <w:bCs/>
      <w:i/>
      <w:iCs/>
      <w:color w:val="4F81BD" w:themeColor="accent1"/>
      <w:sz w:val="24"/>
      <w:szCs w:val="24"/>
      <w:lang w:val="en-US" w:eastAsia="fr-FR"/>
    </w:rPr>
  </w:style>
  <w:style w:type="character" w:customStyle="1" w:styleId="Titre5Car">
    <w:name w:val="Titre 5 Car"/>
    <w:basedOn w:val="Policepardfaut"/>
    <w:link w:val="Titre5"/>
    <w:semiHidden/>
    <w:rsid w:val="00CE42B3"/>
    <w:rPr>
      <w:rFonts w:asciiTheme="majorHAnsi" w:eastAsiaTheme="majorEastAsia" w:hAnsiTheme="majorHAnsi" w:cstheme="majorBidi"/>
      <w:color w:val="243F60" w:themeColor="accent1" w:themeShade="7F"/>
      <w:sz w:val="24"/>
      <w:szCs w:val="24"/>
      <w:lang w:val="en-US" w:eastAsia="fr-FR"/>
    </w:rPr>
  </w:style>
  <w:style w:type="character" w:customStyle="1" w:styleId="Titre6Car">
    <w:name w:val="Titre 6 Car"/>
    <w:basedOn w:val="Policepardfaut"/>
    <w:link w:val="Titre6"/>
    <w:semiHidden/>
    <w:rsid w:val="00CE42B3"/>
    <w:rPr>
      <w:rFonts w:asciiTheme="majorHAnsi" w:eastAsiaTheme="majorEastAsia" w:hAnsiTheme="majorHAnsi" w:cstheme="majorBidi"/>
      <w:i/>
      <w:iCs/>
      <w:color w:val="243F60" w:themeColor="accent1" w:themeShade="7F"/>
      <w:sz w:val="24"/>
      <w:szCs w:val="24"/>
      <w:lang w:val="en-US" w:eastAsia="fr-FR"/>
    </w:rPr>
  </w:style>
  <w:style w:type="character" w:customStyle="1" w:styleId="Titre7Car">
    <w:name w:val="Titre 7 Car"/>
    <w:basedOn w:val="Policepardfaut"/>
    <w:link w:val="Titre7"/>
    <w:semiHidden/>
    <w:rsid w:val="00CE42B3"/>
    <w:rPr>
      <w:rFonts w:asciiTheme="majorHAnsi" w:eastAsiaTheme="majorEastAsia" w:hAnsiTheme="majorHAnsi" w:cstheme="majorBidi"/>
      <w:i/>
      <w:iCs/>
      <w:color w:val="404040" w:themeColor="text1" w:themeTint="BF"/>
      <w:sz w:val="24"/>
      <w:szCs w:val="24"/>
      <w:lang w:val="en-US" w:eastAsia="fr-FR"/>
    </w:rPr>
  </w:style>
  <w:style w:type="character" w:customStyle="1" w:styleId="Titre8Car">
    <w:name w:val="Titre 8 Car"/>
    <w:basedOn w:val="Policepardfaut"/>
    <w:link w:val="Titre8"/>
    <w:semiHidden/>
    <w:rsid w:val="00CE42B3"/>
    <w:rPr>
      <w:rFonts w:asciiTheme="majorHAnsi" w:eastAsiaTheme="majorEastAsia" w:hAnsiTheme="majorHAnsi" w:cstheme="majorBidi"/>
      <w:color w:val="404040" w:themeColor="text1" w:themeTint="BF"/>
      <w:lang w:val="en-US" w:eastAsia="fr-FR"/>
    </w:rPr>
  </w:style>
  <w:style w:type="character" w:customStyle="1" w:styleId="Titre9Car">
    <w:name w:val="Titre 9 Car"/>
    <w:basedOn w:val="Policepardfaut"/>
    <w:link w:val="Titre9"/>
    <w:semiHidden/>
    <w:rsid w:val="00CE42B3"/>
    <w:rPr>
      <w:rFonts w:asciiTheme="majorHAnsi" w:eastAsiaTheme="majorEastAsia" w:hAnsiTheme="majorHAnsi" w:cstheme="majorBidi"/>
      <w:i/>
      <w:iCs/>
      <w:color w:val="404040" w:themeColor="text1" w:themeTint="BF"/>
      <w:lang w:val="en-US" w:eastAsia="fr-FR"/>
    </w:rPr>
  </w:style>
  <w:style w:type="paragraph" w:styleId="Titre">
    <w:name w:val="Title"/>
    <w:basedOn w:val="Normal"/>
    <w:next w:val="Normal"/>
    <w:link w:val="TitreCar"/>
    <w:qFormat/>
    <w:rsid w:val="00004E26"/>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004E26"/>
    <w:rPr>
      <w:rFonts w:asciiTheme="majorHAnsi" w:eastAsiaTheme="majorEastAsia" w:hAnsiTheme="majorHAnsi" w:cstheme="majorBidi"/>
      <w:spacing w:val="-10"/>
      <w:kern w:val="28"/>
      <w:sz w:val="56"/>
      <w:szCs w:val="56"/>
      <w:lang w:val="en-US" w:eastAsia="fr-FR"/>
    </w:rPr>
  </w:style>
  <w:style w:type="character" w:styleId="Mentionnonrsolue">
    <w:name w:val="Unresolved Mention"/>
    <w:basedOn w:val="Policepardfaut"/>
    <w:uiPriority w:val="99"/>
    <w:semiHidden/>
    <w:unhideWhenUsed/>
    <w:rsid w:val="00004E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72452">
      <w:bodyDiv w:val="1"/>
      <w:marLeft w:val="0"/>
      <w:marRight w:val="0"/>
      <w:marTop w:val="0"/>
      <w:marBottom w:val="0"/>
      <w:divBdr>
        <w:top w:val="none" w:sz="0" w:space="0" w:color="auto"/>
        <w:left w:val="none" w:sz="0" w:space="0" w:color="auto"/>
        <w:bottom w:val="none" w:sz="0" w:space="0" w:color="auto"/>
        <w:right w:val="none" w:sz="0" w:space="0" w:color="auto"/>
      </w:divBdr>
    </w:div>
    <w:div w:id="303316062">
      <w:bodyDiv w:val="1"/>
      <w:marLeft w:val="0"/>
      <w:marRight w:val="0"/>
      <w:marTop w:val="0"/>
      <w:marBottom w:val="0"/>
      <w:divBdr>
        <w:top w:val="none" w:sz="0" w:space="0" w:color="auto"/>
        <w:left w:val="none" w:sz="0" w:space="0" w:color="auto"/>
        <w:bottom w:val="none" w:sz="0" w:space="0" w:color="auto"/>
        <w:right w:val="none" w:sz="0" w:space="0" w:color="auto"/>
      </w:divBdr>
    </w:div>
    <w:div w:id="321008015">
      <w:bodyDiv w:val="1"/>
      <w:marLeft w:val="0"/>
      <w:marRight w:val="0"/>
      <w:marTop w:val="0"/>
      <w:marBottom w:val="0"/>
      <w:divBdr>
        <w:top w:val="none" w:sz="0" w:space="0" w:color="auto"/>
        <w:left w:val="none" w:sz="0" w:space="0" w:color="auto"/>
        <w:bottom w:val="none" w:sz="0" w:space="0" w:color="auto"/>
        <w:right w:val="none" w:sz="0" w:space="0" w:color="auto"/>
      </w:divBdr>
    </w:div>
    <w:div w:id="340738049">
      <w:bodyDiv w:val="1"/>
      <w:marLeft w:val="0"/>
      <w:marRight w:val="0"/>
      <w:marTop w:val="0"/>
      <w:marBottom w:val="0"/>
      <w:divBdr>
        <w:top w:val="none" w:sz="0" w:space="0" w:color="auto"/>
        <w:left w:val="none" w:sz="0" w:space="0" w:color="auto"/>
        <w:bottom w:val="none" w:sz="0" w:space="0" w:color="auto"/>
        <w:right w:val="none" w:sz="0" w:space="0" w:color="auto"/>
      </w:divBdr>
    </w:div>
    <w:div w:id="382101001">
      <w:bodyDiv w:val="1"/>
      <w:marLeft w:val="0"/>
      <w:marRight w:val="0"/>
      <w:marTop w:val="0"/>
      <w:marBottom w:val="0"/>
      <w:divBdr>
        <w:top w:val="none" w:sz="0" w:space="0" w:color="auto"/>
        <w:left w:val="none" w:sz="0" w:space="0" w:color="auto"/>
        <w:bottom w:val="none" w:sz="0" w:space="0" w:color="auto"/>
        <w:right w:val="none" w:sz="0" w:space="0" w:color="auto"/>
      </w:divBdr>
    </w:div>
    <w:div w:id="448861579">
      <w:bodyDiv w:val="1"/>
      <w:marLeft w:val="0"/>
      <w:marRight w:val="0"/>
      <w:marTop w:val="0"/>
      <w:marBottom w:val="0"/>
      <w:divBdr>
        <w:top w:val="none" w:sz="0" w:space="0" w:color="auto"/>
        <w:left w:val="none" w:sz="0" w:space="0" w:color="auto"/>
        <w:bottom w:val="none" w:sz="0" w:space="0" w:color="auto"/>
        <w:right w:val="none" w:sz="0" w:space="0" w:color="auto"/>
      </w:divBdr>
    </w:div>
    <w:div w:id="1045132230">
      <w:bodyDiv w:val="1"/>
      <w:marLeft w:val="0"/>
      <w:marRight w:val="0"/>
      <w:marTop w:val="0"/>
      <w:marBottom w:val="0"/>
      <w:divBdr>
        <w:top w:val="none" w:sz="0" w:space="0" w:color="auto"/>
        <w:left w:val="none" w:sz="0" w:space="0" w:color="auto"/>
        <w:bottom w:val="none" w:sz="0" w:space="0" w:color="auto"/>
        <w:right w:val="none" w:sz="0" w:space="0" w:color="auto"/>
      </w:divBdr>
    </w:div>
    <w:div w:id="1170212536">
      <w:bodyDiv w:val="1"/>
      <w:marLeft w:val="0"/>
      <w:marRight w:val="0"/>
      <w:marTop w:val="0"/>
      <w:marBottom w:val="0"/>
      <w:divBdr>
        <w:top w:val="none" w:sz="0" w:space="0" w:color="auto"/>
        <w:left w:val="none" w:sz="0" w:space="0" w:color="auto"/>
        <w:bottom w:val="none" w:sz="0" w:space="0" w:color="auto"/>
        <w:right w:val="none" w:sz="0" w:space="0" w:color="auto"/>
      </w:divBdr>
    </w:div>
    <w:div w:id="1170293813">
      <w:bodyDiv w:val="1"/>
      <w:marLeft w:val="0"/>
      <w:marRight w:val="0"/>
      <w:marTop w:val="0"/>
      <w:marBottom w:val="0"/>
      <w:divBdr>
        <w:top w:val="none" w:sz="0" w:space="0" w:color="auto"/>
        <w:left w:val="none" w:sz="0" w:space="0" w:color="auto"/>
        <w:bottom w:val="none" w:sz="0" w:space="0" w:color="auto"/>
        <w:right w:val="none" w:sz="0" w:space="0" w:color="auto"/>
      </w:divBdr>
    </w:div>
    <w:div w:id="1352341662">
      <w:bodyDiv w:val="1"/>
      <w:marLeft w:val="0"/>
      <w:marRight w:val="0"/>
      <w:marTop w:val="0"/>
      <w:marBottom w:val="0"/>
      <w:divBdr>
        <w:top w:val="none" w:sz="0" w:space="0" w:color="auto"/>
        <w:left w:val="none" w:sz="0" w:space="0" w:color="auto"/>
        <w:bottom w:val="none" w:sz="0" w:space="0" w:color="auto"/>
        <w:right w:val="none" w:sz="0" w:space="0" w:color="auto"/>
      </w:divBdr>
    </w:div>
    <w:div w:id="1385175248">
      <w:bodyDiv w:val="1"/>
      <w:marLeft w:val="0"/>
      <w:marRight w:val="0"/>
      <w:marTop w:val="0"/>
      <w:marBottom w:val="0"/>
      <w:divBdr>
        <w:top w:val="none" w:sz="0" w:space="0" w:color="auto"/>
        <w:left w:val="none" w:sz="0" w:space="0" w:color="auto"/>
        <w:bottom w:val="none" w:sz="0" w:space="0" w:color="auto"/>
        <w:right w:val="none" w:sz="0" w:space="0" w:color="auto"/>
      </w:divBdr>
    </w:div>
    <w:div w:id="1591616845">
      <w:bodyDiv w:val="1"/>
      <w:marLeft w:val="0"/>
      <w:marRight w:val="0"/>
      <w:marTop w:val="0"/>
      <w:marBottom w:val="0"/>
      <w:divBdr>
        <w:top w:val="none" w:sz="0" w:space="0" w:color="auto"/>
        <w:left w:val="none" w:sz="0" w:space="0" w:color="auto"/>
        <w:bottom w:val="none" w:sz="0" w:space="0" w:color="auto"/>
        <w:right w:val="none" w:sz="0" w:space="0" w:color="auto"/>
      </w:divBdr>
    </w:div>
    <w:div w:id="162215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0F84FD-62E0-CD41-955A-A23C2B735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Pages>
  <Words>658</Words>
  <Characters>3621</Characters>
  <Application>Microsoft Office Word</Application>
  <DocSecurity>0</DocSecurity>
  <Lines>30</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Ecole de technologie supérieure</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Manon Côté</dc:creator>
  <cp:keywords/>
  <dc:description/>
  <cp:lastModifiedBy>Yvan Ross</cp:lastModifiedBy>
  <cp:revision>112</cp:revision>
  <cp:lastPrinted>2019-11-27T16:30:00Z</cp:lastPrinted>
  <dcterms:created xsi:type="dcterms:W3CDTF">2020-07-27T15:24:00Z</dcterms:created>
  <dcterms:modified xsi:type="dcterms:W3CDTF">2021-07-19T13:22:00Z</dcterms:modified>
</cp:coreProperties>
</file>