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7354A" w14:textId="70A6143F" w:rsidR="00BA0410" w:rsidRDefault="00CA4221" w:rsidP="009562D1">
      <w:pPr>
        <w:tabs>
          <w:tab w:val="right" w:pos="5040"/>
          <w:tab w:val="left" w:pos="7920"/>
          <w:tab w:val="right" w:pos="9360"/>
        </w:tabs>
        <w:jc w:val="center"/>
        <w:rPr>
          <w:rFonts w:ascii="Arial" w:hAnsi="Arial" w:cs="Arial"/>
          <w:b/>
          <w:bCs/>
        </w:rPr>
      </w:pPr>
      <w:r>
        <w:rPr>
          <w:rFonts w:ascii="Arial" w:hAnsi="Arial" w:cs="Arial"/>
          <w:b/>
          <w:bCs/>
        </w:rPr>
        <w:t>Exercice de conception évolutive</w:t>
      </w:r>
    </w:p>
    <w:p w14:paraId="001318A9" w14:textId="77777777" w:rsidR="00BA0410" w:rsidRDefault="00BA0410" w:rsidP="00BA0410">
      <w: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77A5B0C8" w14:textId="77777777" w:rsidR="00BA0410" w:rsidRDefault="00BA0410" w:rsidP="00BA0410">
      <w:r>
        <w:t>Le système est essentiellement composé de petits terminaux ("machines à voter") via lesquels les électeurs vont voter le soir des élections. En gros, ces terminaux permettent:</w:t>
      </w:r>
    </w:p>
    <w:p w14:paraId="2A7BDB00" w14:textId="77777777" w:rsidR="00BA0410" w:rsidRDefault="00BA0410" w:rsidP="00BA0410">
      <w:pPr>
        <w:pStyle w:val="Paragraphedeliste"/>
        <w:numPr>
          <w:ilvl w:val="0"/>
          <w:numId w:val="9"/>
        </w:numPr>
      </w:pPr>
      <w:r>
        <w:t>d'afficher les noms des divers candidats dans chaque circonscription;</w:t>
      </w:r>
    </w:p>
    <w:p w14:paraId="6C8D574E" w14:textId="77777777" w:rsidR="00BA0410" w:rsidRDefault="00BA0410" w:rsidP="00BA0410">
      <w:pPr>
        <w:pStyle w:val="Paragraphedeliste"/>
        <w:numPr>
          <w:ilvl w:val="0"/>
          <w:numId w:val="9"/>
        </w:numPr>
      </w:pPr>
      <w:r>
        <w:t>d'afficher le parti politique auquel chaque candidat est associé;</w:t>
      </w:r>
    </w:p>
    <w:p w14:paraId="055B300B" w14:textId="77777777" w:rsidR="00BA0410" w:rsidRDefault="00BA0410" w:rsidP="00BA0410">
      <w:pPr>
        <w:pStyle w:val="Paragraphedeliste"/>
        <w:numPr>
          <w:ilvl w:val="0"/>
          <w:numId w:val="9"/>
        </w:numPr>
      </w:pPr>
      <w:r>
        <w:t>de saisir le vote de chaque électeur;</w:t>
      </w:r>
    </w:p>
    <w:p w14:paraId="164ECE45" w14:textId="77777777" w:rsidR="00BA0410" w:rsidRDefault="00BA0410" w:rsidP="00BA0410">
      <w:pPr>
        <w:pStyle w:val="Paragraphedeliste"/>
        <w:numPr>
          <w:ilvl w:val="0"/>
          <w:numId w:val="9"/>
        </w:numPr>
      </w:pPr>
      <w:r>
        <w:t>de mémoriser le fait qu'un électeur particulier a voté</w:t>
      </w:r>
    </w:p>
    <w:p w14:paraId="684BF05A" w14:textId="77777777" w:rsidR="00BA0410" w:rsidRDefault="00BA0410" w:rsidP="00BA0410">
      <w:pPr>
        <w:pStyle w:val="Paragraphedeliste"/>
        <w:numPr>
          <w:ilvl w:val="1"/>
          <w:numId w:val="9"/>
        </w:numPr>
      </w:pPr>
      <w:r>
        <w:t>la validation de l'identité de chaque électeur n'est pas de la responsabilité du système informatique; des préposés vont vérifier l'identité de chaque électeur avant qu'ils utilisent les terminaux et leur associer un code unique pour voter. Le système doit simplement "se souvenir" qu'un électeur a voté, pour éviter les votes multiples par une même personne;</w:t>
      </w:r>
    </w:p>
    <w:p w14:paraId="44508AE1" w14:textId="77777777" w:rsidR="00BA0410" w:rsidRDefault="00BA0410" w:rsidP="00BA0410">
      <w:pPr>
        <w:pStyle w:val="Paragraphedeliste"/>
        <w:numPr>
          <w:ilvl w:val="0"/>
          <w:numId w:val="9"/>
        </w:numPr>
      </w:pPr>
      <w:r>
        <w:t>de produire un bulletin de vote papier, afin d'assurer la possibilité d'une vérification indépendante;</w:t>
      </w:r>
    </w:p>
    <w:p w14:paraId="60ECBFF0" w14:textId="77777777" w:rsidR="00BA0410" w:rsidRDefault="00BA0410" w:rsidP="00BA0410">
      <w:pPr>
        <w:pStyle w:val="Paragraphedeliste"/>
        <w:numPr>
          <w:ilvl w:val="1"/>
          <w:numId w:val="9"/>
        </w:numPr>
      </w:pPr>
      <w:r>
        <w:t>en plus du vote "électronique", le bulletin de vote papier est déposé dans une boite de vote traditionnelle. En cas de recomptage ou de panne du système informatique, les votes "papier" pourront être comptabilisés de façon indépendante.</w:t>
      </w:r>
    </w:p>
    <w:p w14:paraId="758C5119" w14:textId="77777777" w:rsidR="00BA0410" w:rsidRDefault="00BA0410" w:rsidP="00BA0410">
      <w:r>
        <w:t>Les machines à voter sont raccordées à un serveur local dans chaque bureau de scrutin. Ces serveurs locaux sont à leur tour raccordés à un serveur central provincial logé dans le bureau du Directeur général des élections. Chaque serveur local recueille l'identité des électeurs au fur et à mesure qu'ils votent dans ce bureau de scrutin (un bureau de scrutin contient plusieurs dizaines de machines à voter) et transmet régulièrement ces informations au serveur central provincial, le but étant d'éviter les fraudes entre les diverses circonscriptions.</w:t>
      </w:r>
    </w:p>
    <w:p w14:paraId="2310100A" w14:textId="77777777" w:rsidR="00BA0410" w:rsidRDefault="00BA0410" w:rsidP="00BA0410">
      <w:r>
        <w:t>Enfin, notez que bien que le système soit à développer à court terme pour les élections provinciales, l'organisation vise éventuellement vendre le même système pour les élections municipales et fédérales, partout au Canada.</w:t>
      </w:r>
    </w:p>
    <w:p w14:paraId="3A440F19" w14:textId="77777777" w:rsidR="00BA0410" w:rsidRDefault="00BA0410">
      <w:pPr>
        <w:spacing w:after="0"/>
        <w:jc w:val="left"/>
        <w:rPr>
          <w:b/>
          <w:u w:val="single"/>
        </w:rPr>
      </w:pPr>
      <w:r>
        <w:rPr>
          <w:b/>
          <w:u w:val="single"/>
        </w:rPr>
        <w:br w:type="page"/>
      </w:r>
    </w:p>
    <w:p w14:paraId="156CD85E" w14:textId="2E63B65D" w:rsidR="00E50BA3" w:rsidRPr="00DC365A" w:rsidRDefault="00E50BA3" w:rsidP="00FA0FCE">
      <w:pPr>
        <w:pStyle w:val="StyleHeading1Left0Firstline0"/>
        <w:rPr>
          <w:lang w:val="fr-CA"/>
        </w:rPr>
      </w:pPr>
      <w:r w:rsidRPr="00DC365A">
        <w:rPr>
          <w:lang w:val="fr-CA"/>
        </w:rPr>
        <w:lastRenderedPageBreak/>
        <w:t>Question 1</w:t>
      </w:r>
      <w:r w:rsidR="003E63DA" w:rsidRPr="00DC365A">
        <w:rPr>
          <w:lang w:val="fr-CA"/>
        </w:rPr>
        <w:t xml:space="preserve"> </w:t>
      </w:r>
    </w:p>
    <w:p w14:paraId="1D51B68E" w14:textId="77777777" w:rsidR="007B14D9" w:rsidRDefault="00E50BA3" w:rsidP="009562D1">
      <w:r w:rsidRPr="00E50BA3">
        <w:t xml:space="preserve">Parmi tous ceux discutés en classe, identifiez </w:t>
      </w:r>
      <w:r w:rsidR="005125DB">
        <w:rPr>
          <w:b/>
        </w:rPr>
        <w:t>trois</w:t>
      </w:r>
      <w:r w:rsidRPr="00E50BA3">
        <w:rPr>
          <w:b/>
        </w:rPr>
        <w:t xml:space="preserve"> (</w:t>
      </w:r>
      <w:r w:rsidR="005125DB">
        <w:rPr>
          <w:b/>
        </w:rPr>
        <w:t>3</w:t>
      </w:r>
      <w:r w:rsidRPr="00E50BA3">
        <w:rPr>
          <w:b/>
        </w:rPr>
        <w:t>)</w:t>
      </w:r>
      <w:r>
        <w:t xml:space="preserve"> </w:t>
      </w:r>
      <w:r w:rsidRPr="00E50BA3">
        <w:t xml:space="preserve">attributs de qualité </w:t>
      </w:r>
      <w:r w:rsidR="007B3C16">
        <w:t xml:space="preserve">système </w:t>
      </w:r>
      <w:r w:rsidRPr="00E50BA3">
        <w:t>que vous jugez importants.</w:t>
      </w:r>
    </w:p>
    <w:p w14:paraId="10CC1014" w14:textId="02687A08" w:rsidR="007B14D9" w:rsidRPr="00DC365A" w:rsidRDefault="007B14D9" w:rsidP="007B14D9">
      <w:pPr>
        <w:pStyle w:val="StyleHeading1Left0Firstline0"/>
        <w:rPr>
          <w:lang w:val="fr-CA"/>
        </w:rPr>
      </w:pPr>
      <w:r w:rsidRPr="00DC365A">
        <w:rPr>
          <w:lang w:val="fr-CA"/>
        </w:rPr>
        <w:t>Question 2</w:t>
      </w:r>
    </w:p>
    <w:p w14:paraId="0BB54B98" w14:textId="1AAF216D" w:rsidR="00E50BA3" w:rsidRDefault="007B14D9" w:rsidP="007B14D9">
      <w:pPr>
        <w:ind w:left="360"/>
      </w:pPr>
      <w:r>
        <w:t>Réaliser un scénario de qualité pour cet attribut de qualité et correspondant à ce cas d’utilisation en utilisant le gabarit suivant :</w:t>
      </w:r>
    </w:p>
    <w:p w14:paraId="729A4ADD" w14:textId="77777777" w:rsidR="007B14D9" w:rsidRPr="006E455D" w:rsidRDefault="007B14D9" w:rsidP="007B14D9">
      <w:pPr>
        <w:numPr>
          <w:ilvl w:val="0"/>
          <w:numId w:val="11"/>
        </w:numPr>
      </w:pPr>
      <w:r w:rsidRPr="006E455D">
        <w:rPr>
          <w:b/>
          <w:bCs/>
        </w:rPr>
        <w:t xml:space="preserve">Source de stimulus. </w:t>
      </w:r>
      <w:r w:rsidRPr="006E455D">
        <w:t>C'est une entité (un humain, un système informatique ou tout autre actionneur) qui a généré le stimulus.</w:t>
      </w:r>
    </w:p>
    <w:p w14:paraId="2436E8D0" w14:textId="77777777" w:rsidR="007B14D9" w:rsidRPr="006E455D" w:rsidRDefault="007B14D9" w:rsidP="007B14D9">
      <w:pPr>
        <w:numPr>
          <w:ilvl w:val="0"/>
          <w:numId w:val="11"/>
        </w:numPr>
      </w:pPr>
      <w:r w:rsidRPr="006E455D">
        <w:rPr>
          <w:b/>
          <w:bCs/>
        </w:rPr>
        <w:t>Stimulus</w:t>
      </w:r>
      <w:r w:rsidRPr="006E455D">
        <w:t>. Le stimulus est une condition qui nécessite une réponse quand il arrive à un système.</w:t>
      </w:r>
    </w:p>
    <w:p w14:paraId="698E3606" w14:textId="77777777" w:rsidR="007B14D9" w:rsidRPr="006E455D" w:rsidRDefault="007B14D9" w:rsidP="007B14D9">
      <w:pPr>
        <w:numPr>
          <w:ilvl w:val="0"/>
          <w:numId w:val="11"/>
        </w:numPr>
      </w:pPr>
      <w:r w:rsidRPr="006E455D">
        <w:rPr>
          <w:b/>
          <w:bCs/>
        </w:rPr>
        <w:t>Environnement</w:t>
      </w:r>
      <w:r w:rsidRPr="006E455D">
        <w:t>. Le stimulus se produit dans certaines conditions. Le système peut être en état de surcharge ou en fonctionnement normal ou dans un autre état approprié. Pour de nombreux systèmes, le fonctionnement "normal" peut se référer à un certain nombre de modes. Pour ces types de systèmes, l'environnement doit spécifier dans quel mode le système est en cours d'exécution.</w:t>
      </w:r>
    </w:p>
    <w:p w14:paraId="0FBB6271" w14:textId="77777777" w:rsidR="007B14D9" w:rsidRPr="006E455D" w:rsidRDefault="007B14D9" w:rsidP="007B14D9">
      <w:pPr>
        <w:numPr>
          <w:ilvl w:val="0"/>
          <w:numId w:val="11"/>
        </w:numPr>
      </w:pPr>
      <w:r w:rsidRPr="006E455D">
        <w:rPr>
          <w:b/>
          <w:bCs/>
        </w:rPr>
        <w:t>Artéfact</w:t>
      </w:r>
      <w:r w:rsidRPr="006E455D">
        <w:t>. Certains artéfacts sont stimulés. Cela peut être une collection de systèmes, le système entier, ou une partie ou des morceaux de celui-ci.</w:t>
      </w:r>
    </w:p>
    <w:p w14:paraId="22BC4FDC" w14:textId="77777777" w:rsidR="007B14D9" w:rsidRPr="006E455D" w:rsidRDefault="007B14D9" w:rsidP="007B14D9">
      <w:pPr>
        <w:numPr>
          <w:ilvl w:val="0"/>
          <w:numId w:val="11"/>
        </w:numPr>
      </w:pPr>
      <w:r w:rsidRPr="006E455D">
        <w:rPr>
          <w:b/>
          <w:bCs/>
        </w:rPr>
        <w:t>Réponse</w:t>
      </w:r>
      <w:r w:rsidRPr="006E455D">
        <w:t>. La réponse est l'activité entreprise à la suite de l'arrivée du stimulus.</w:t>
      </w:r>
    </w:p>
    <w:p w14:paraId="2D50775A" w14:textId="77777777" w:rsidR="007B14D9" w:rsidRPr="006E455D" w:rsidRDefault="007B14D9" w:rsidP="007B14D9">
      <w:pPr>
        <w:numPr>
          <w:ilvl w:val="0"/>
          <w:numId w:val="11"/>
        </w:numPr>
      </w:pPr>
      <w:r w:rsidRPr="006E455D">
        <w:rPr>
          <w:b/>
          <w:bCs/>
        </w:rPr>
        <w:t>Mesure de répons</w:t>
      </w:r>
      <w:r w:rsidRPr="006E455D">
        <w:t>e. Lorsque la réponse se produit, elle doit être mesurable d'une manière ou d'une autre afin que l'exigence puisse être testée.</w:t>
      </w:r>
    </w:p>
    <w:p w14:paraId="6F037487" w14:textId="77777777" w:rsidR="007B14D9" w:rsidRPr="00E50BA3" w:rsidRDefault="007B14D9" w:rsidP="009562D1"/>
    <w:p w14:paraId="4521B799" w14:textId="251A12AF" w:rsidR="00E50BA3" w:rsidRPr="00DC365A" w:rsidRDefault="007B14D9" w:rsidP="00086EB8">
      <w:pPr>
        <w:pStyle w:val="StyleHeading1Left0Firstline0"/>
        <w:rPr>
          <w:lang w:val="fr-CA"/>
        </w:rPr>
      </w:pPr>
      <w:r w:rsidRPr="00DC365A">
        <w:rPr>
          <w:lang w:val="fr-CA"/>
        </w:rPr>
        <w:t>Question 3</w:t>
      </w:r>
      <w:r w:rsidR="003E63DA" w:rsidRPr="00DC365A">
        <w:rPr>
          <w:lang w:val="fr-CA"/>
        </w:rPr>
        <w:t xml:space="preserve"> </w:t>
      </w:r>
    </w:p>
    <w:p w14:paraId="398D36F5" w14:textId="1AC8DA06" w:rsidR="00FD7F81" w:rsidRDefault="00E50BA3" w:rsidP="009562D1">
      <w:r w:rsidRPr="00E50BA3">
        <w:t xml:space="preserve">Pour chacun des </w:t>
      </w:r>
      <w:r w:rsidR="003A07B9">
        <w:t>trois</w:t>
      </w:r>
      <w:r w:rsidRPr="00E50BA3">
        <w:t xml:space="preserve"> attributs identifiés ci</w:t>
      </w:r>
      <w:r w:rsidR="005125DB">
        <w:t>-</w:t>
      </w:r>
      <w:r w:rsidRPr="00E50BA3">
        <w:t xml:space="preserve">haut, </w:t>
      </w:r>
      <w:r w:rsidR="005125DB" w:rsidRPr="005125DB">
        <w:t xml:space="preserve">identifiez </w:t>
      </w:r>
      <w:r w:rsidR="005125DB">
        <w:t xml:space="preserve">et décrivez </w:t>
      </w:r>
      <w:r w:rsidR="005125DB" w:rsidRPr="005125DB">
        <w:t xml:space="preserve">deux tactiques architecturales que vous utiliseriez dans la conception de l'architecture de ce système. Justifiez votre choix de tactiques (pourquoi vous avez choisi celles-là, pourquoi pas d'autres tactiques pour le même attribut, ...). Votre réponse </w:t>
      </w:r>
      <w:r w:rsidR="005125DB">
        <w:t>doit</w:t>
      </w:r>
      <w:r w:rsidR="005125DB" w:rsidRPr="005125DB">
        <w:t xml:space="preserve"> permettre d'établir que vous comprenez bien les tactiques retenues et leurs implications.</w:t>
      </w:r>
    </w:p>
    <w:p w14:paraId="79822EB1" w14:textId="238A9CFD" w:rsidR="00E50BA3" w:rsidRPr="00DC365A" w:rsidRDefault="00E50BA3" w:rsidP="00086EB8">
      <w:pPr>
        <w:pStyle w:val="StyleHeading1Left0Firstline0"/>
        <w:rPr>
          <w:lang w:val="fr-CA"/>
        </w:rPr>
      </w:pPr>
      <w:r w:rsidRPr="00DC365A">
        <w:rPr>
          <w:lang w:val="fr-CA"/>
        </w:rPr>
        <w:t>Question 3</w:t>
      </w:r>
    </w:p>
    <w:p w14:paraId="36FD7096" w14:textId="77777777" w:rsidR="007B14D9" w:rsidRDefault="007B14D9" w:rsidP="007B14D9">
      <w:r>
        <w:t>Est-ce que vous pouvez faire une vue architecturale représentant cette solution incluant la tactique?  Utiliser une représentation selon C4 soit une vue de Contexte, une vue de conteneur, au moins une vue de composants et une vue de classe.  Chaque vue doit inclure ces informations.</w:t>
      </w:r>
    </w:p>
    <w:p w14:paraId="33D4EBFB" w14:textId="77777777" w:rsidR="007B14D9" w:rsidRDefault="007B14D9" w:rsidP="007B14D9">
      <w:pPr>
        <w:pStyle w:val="Paragraphedeliste"/>
        <w:numPr>
          <w:ilvl w:val="1"/>
          <w:numId w:val="12"/>
        </w:numPr>
      </w:pPr>
      <w:r>
        <w:t>Diagramme</w:t>
      </w:r>
    </w:p>
    <w:p w14:paraId="0A6DCC96" w14:textId="77777777" w:rsidR="007B14D9" w:rsidRDefault="007B14D9" w:rsidP="007B14D9">
      <w:pPr>
        <w:pStyle w:val="Paragraphedeliste"/>
        <w:numPr>
          <w:ilvl w:val="1"/>
          <w:numId w:val="12"/>
        </w:numPr>
      </w:pPr>
      <w:r>
        <w:t>Légende</w:t>
      </w:r>
    </w:p>
    <w:p w14:paraId="314E4626" w14:textId="77777777" w:rsidR="007B14D9" w:rsidRDefault="007B14D9" w:rsidP="007B14D9">
      <w:pPr>
        <w:pStyle w:val="Paragraphedeliste"/>
        <w:numPr>
          <w:ilvl w:val="1"/>
          <w:numId w:val="12"/>
        </w:numPr>
      </w:pPr>
      <w:r>
        <w:t>Texte explicatif du diagramme</w:t>
      </w:r>
    </w:p>
    <w:p w14:paraId="22E5E75D" w14:textId="77777777" w:rsidR="007B14D9" w:rsidRDefault="007B14D9" w:rsidP="007B14D9">
      <w:pPr>
        <w:pStyle w:val="Paragraphedeliste"/>
        <w:numPr>
          <w:ilvl w:val="1"/>
          <w:numId w:val="12"/>
        </w:numPr>
      </w:pPr>
      <w:r>
        <w:t>Tableau des éléments incluant les propriétés</w:t>
      </w:r>
    </w:p>
    <w:p w14:paraId="68E9A02B" w14:textId="77777777" w:rsidR="007B14D9" w:rsidRDefault="007B14D9" w:rsidP="007B14D9">
      <w:pPr>
        <w:pStyle w:val="Paragraphedeliste"/>
        <w:numPr>
          <w:ilvl w:val="1"/>
          <w:numId w:val="12"/>
        </w:numPr>
      </w:pPr>
      <w:r>
        <w:lastRenderedPageBreak/>
        <w:t>Relation des éléments avec les tactiques</w:t>
      </w:r>
    </w:p>
    <w:p w14:paraId="22A18345" w14:textId="2935BB52" w:rsidR="00710BE7" w:rsidRDefault="00710BE7" w:rsidP="00710BE7"/>
    <w:p w14:paraId="0D5FF6AF" w14:textId="35874C66" w:rsidR="00710BE7" w:rsidRPr="00710BE7" w:rsidRDefault="00710BE7" w:rsidP="00710BE7">
      <w:pPr>
        <w:tabs>
          <w:tab w:val="left" w:pos="3746"/>
        </w:tabs>
      </w:pPr>
      <w:r>
        <w:tab/>
      </w:r>
    </w:p>
    <w:sectPr w:rsidR="00710BE7" w:rsidRPr="00710BE7" w:rsidSect="00B977B3">
      <w:headerReference w:type="default" r:id="rId8"/>
      <w:pgSz w:w="12240" w:h="15840" w:code="1"/>
      <w:pgMar w:top="1418" w:right="1440" w:bottom="1418" w:left="144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4B46A" w14:textId="77777777" w:rsidR="00651A96" w:rsidRDefault="00651A96">
      <w:r>
        <w:separator/>
      </w:r>
    </w:p>
  </w:endnote>
  <w:endnote w:type="continuationSeparator" w:id="0">
    <w:p w14:paraId="2E9719F7" w14:textId="77777777" w:rsidR="00651A96" w:rsidRDefault="00651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14214" w14:textId="77777777" w:rsidR="00651A96" w:rsidRDefault="00651A96">
      <w:r>
        <w:separator/>
      </w:r>
    </w:p>
  </w:footnote>
  <w:footnote w:type="continuationSeparator" w:id="0">
    <w:p w14:paraId="21BA2C51" w14:textId="77777777" w:rsidR="00651A96" w:rsidRDefault="00651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C0493" w14:textId="411A8DEE" w:rsidR="009562D1" w:rsidRDefault="00DC365A" w:rsidP="00BA0410">
    <w:pPr>
      <w:pStyle w:val="En-tte"/>
      <w:shd w:val="clear" w:color="auto" w:fill="A6A6A6" w:themeFill="background1" w:themeFillShade="A6"/>
      <w:tabs>
        <w:tab w:val="clear" w:pos="4320"/>
        <w:tab w:val="clear" w:pos="8640"/>
        <w:tab w:val="center" w:pos="4680"/>
        <w:tab w:val="left" w:pos="5387"/>
        <w:tab w:val="left" w:pos="6804"/>
      </w:tabs>
    </w:pPr>
    <w:r>
      <w:rPr>
        <w:highlight w:val="darkGray"/>
      </w:rPr>
      <w:t>LOG430</w:t>
    </w:r>
    <w:r w:rsidR="009562D1" w:rsidRPr="007B3C16">
      <w:rPr>
        <w:highlight w:val="darkGray"/>
      </w:rPr>
      <w:t xml:space="preserve">– </w:t>
    </w:r>
    <w:r w:rsidR="003E6D8C">
      <w:rPr>
        <w:highlight w:val="darkGray"/>
      </w:rPr>
      <w:t>Été</w:t>
    </w:r>
    <w:r w:rsidR="006C4D12">
      <w:rPr>
        <w:highlight w:val="darkGray"/>
      </w:rPr>
      <w:t xml:space="preserve"> 2015</w:t>
    </w:r>
    <w:r w:rsidR="009562D1" w:rsidRPr="007B3C16">
      <w:rPr>
        <w:highlight w:val="darkGray"/>
      </w:rPr>
      <w:tab/>
    </w:r>
    <w:r w:rsidR="009562D1" w:rsidRPr="007B3C16">
      <w:rPr>
        <w:highlight w:val="darkGray"/>
      </w:rPr>
      <w:tab/>
    </w:r>
    <w:r w:rsidR="006C4D12">
      <w:rPr>
        <w:highlight w:val="darkGray"/>
      </w:rPr>
      <w:tab/>
    </w:r>
    <w:r w:rsidR="00BA0410">
      <w:rPr>
        <w:highlight w:val="darkGray"/>
      </w:rPr>
      <w:t>Enseigna</w:t>
    </w:r>
    <w:r w:rsidR="006C4D12">
      <w:rPr>
        <w:highlight w:val="darkGray"/>
      </w:rPr>
      <w:t>nts:</w:t>
    </w:r>
    <w:r w:rsidR="006C4D12">
      <w:t xml:space="preserve"> Yvan Ross </w:t>
    </w:r>
    <w:r w:rsidR="00BA0410">
      <w:br/>
    </w:r>
    <w:r w:rsidR="00BA0410">
      <w:tab/>
    </w:r>
    <w:r w:rsidR="00BA0410">
      <w:tab/>
    </w:r>
    <w:r w:rsidR="00BA041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0EFB"/>
    <w:multiLevelType w:val="multilevel"/>
    <w:tmpl w:val="E10872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49750BD"/>
    <w:multiLevelType w:val="hybridMultilevel"/>
    <w:tmpl w:val="2DBAA05C"/>
    <w:lvl w:ilvl="0" w:tplc="0C0C0001">
      <w:start w:val="1"/>
      <w:numFmt w:val="bullet"/>
      <w:lvlText w:val=""/>
      <w:lvlJc w:val="left"/>
      <w:pPr>
        <w:ind w:left="781" w:hanging="360"/>
      </w:pPr>
      <w:rPr>
        <w:rFonts w:ascii="Symbol" w:hAnsi="Symbol" w:hint="default"/>
      </w:rPr>
    </w:lvl>
    <w:lvl w:ilvl="1" w:tplc="0C0C0003" w:tentative="1">
      <w:start w:val="1"/>
      <w:numFmt w:val="bullet"/>
      <w:lvlText w:val="o"/>
      <w:lvlJc w:val="left"/>
      <w:pPr>
        <w:ind w:left="1501" w:hanging="360"/>
      </w:pPr>
      <w:rPr>
        <w:rFonts w:ascii="Courier New" w:hAnsi="Courier New" w:cs="Courier New" w:hint="default"/>
      </w:rPr>
    </w:lvl>
    <w:lvl w:ilvl="2" w:tplc="0C0C0005" w:tentative="1">
      <w:start w:val="1"/>
      <w:numFmt w:val="bullet"/>
      <w:lvlText w:val=""/>
      <w:lvlJc w:val="left"/>
      <w:pPr>
        <w:ind w:left="2221" w:hanging="360"/>
      </w:pPr>
      <w:rPr>
        <w:rFonts w:ascii="Wingdings" w:hAnsi="Wingdings" w:hint="default"/>
      </w:rPr>
    </w:lvl>
    <w:lvl w:ilvl="3" w:tplc="0C0C0001" w:tentative="1">
      <w:start w:val="1"/>
      <w:numFmt w:val="bullet"/>
      <w:lvlText w:val=""/>
      <w:lvlJc w:val="left"/>
      <w:pPr>
        <w:ind w:left="2941" w:hanging="360"/>
      </w:pPr>
      <w:rPr>
        <w:rFonts w:ascii="Symbol" w:hAnsi="Symbol" w:hint="default"/>
      </w:rPr>
    </w:lvl>
    <w:lvl w:ilvl="4" w:tplc="0C0C0003" w:tentative="1">
      <w:start w:val="1"/>
      <w:numFmt w:val="bullet"/>
      <w:lvlText w:val="o"/>
      <w:lvlJc w:val="left"/>
      <w:pPr>
        <w:ind w:left="3661" w:hanging="360"/>
      </w:pPr>
      <w:rPr>
        <w:rFonts w:ascii="Courier New" w:hAnsi="Courier New" w:cs="Courier New" w:hint="default"/>
      </w:rPr>
    </w:lvl>
    <w:lvl w:ilvl="5" w:tplc="0C0C0005" w:tentative="1">
      <w:start w:val="1"/>
      <w:numFmt w:val="bullet"/>
      <w:lvlText w:val=""/>
      <w:lvlJc w:val="left"/>
      <w:pPr>
        <w:ind w:left="4381" w:hanging="360"/>
      </w:pPr>
      <w:rPr>
        <w:rFonts w:ascii="Wingdings" w:hAnsi="Wingdings" w:hint="default"/>
      </w:rPr>
    </w:lvl>
    <w:lvl w:ilvl="6" w:tplc="0C0C0001" w:tentative="1">
      <w:start w:val="1"/>
      <w:numFmt w:val="bullet"/>
      <w:lvlText w:val=""/>
      <w:lvlJc w:val="left"/>
      <w:pPr>
        <w:ind w:left="5101" w:hanging="360"/>
      </w:pPr>
      <w:rPr>
        <w:rFonts w:ascii="Symbol" w:hAnsi="Symbol" w:hint="default"/>
      </w:rPr>
    </w:lvl>
    <w:lvl w:ilvl="7" w:tplc="0C0C0003" w:tentative="1">
      <w:start w:val="1"/>
      <w:numFmt w:val="bullet"/>
      <w:lvlText w:val="o"/>
      <w:lvlJc w:val="left"/>
      <w:pPr>
        <w:ind w:left="5821" w:hanging="360"/>
      </w:pPr>
      <w:rPr>
        <w:rFonts w:ascii="Courier New" w:hAnsi="Courier New" w:cs="Courier New" w:hint="default"/>
      </w:rPr>
    </w:lvl>
    <w:lvl w:ilvl="8" w:tplc="0C0C0005" w:tentative="1">
      <w:start w:val="1"/>
      <w:numFmt w:val="bullet"/>
      <w:lvlText w:val=""/>
      <w:lvlJc w:val="left"/>
      <w:pPr>
        <w:ind w:left="6541" w:hanging="360"/>
      </w:pPr>
      <w:rPr>
        <w:rFonts w:ascii="Wingdings" w:hAnsi="Wingdings" w:hint="default"/>
      </w:rPr>
    </w:lvl>
  </w:abstractNum>
  <w:abstractNum w:abstractNumId="2" w15:restartNumberingAfterBreak="0">
    <w:nsid w:val="1C6460C8"/>
    <w:multiLevelType w:val="hybridMultilevel"/>
    <w:tmpl w:val="4AB0ACC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FA65B0"/>
    <w:multiLevelType w:val="hybridMultilevel"/>
    <w:tmpl w:val="BB08BCD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F5B7BBD"/>
    <w:multiLevelType w:val="hybridMultilevel"/>
    <w:tmpl w:val="B7EA2080"/>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D5C77C1"/>
    <w:multiLevelType w:val="hybridMultilevel"/>
    <w:tmpl w:val="7AC42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571DE9"/>
    <w:multiLevelType w:val="hybridMultilevel"/>
    <w:tmpl w:val="5A7EEF7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E14606"/>
    <w:multiLevelType w:val="hybridMultilevel"/>
    <w:tmpl w:val="44A272FA"/>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BA57FEF"/>
    <w:multiLevelType w:val="hybridMultilevel"/>
    <w:tmpl w:val="D79E89FE"/>
    <w:lvl w:ilvl="0" w:tplc="3A900EAE">
      <w:start w:val="1"/>
      <w:numFmt w:val="none"/>
      <w:pStyle w:val="Rponse"/>
      <w:lvlText w:val=" "/>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6B428E"/>
    <w:multiLevelType w:val="multilevel"/>
    <w:tmpl w:val="E10872D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769F116F"/>
    <w:multiLevelType w:val="hybridMultilevel"/>
    <w:tmpl w:val="05EA30D2"/>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8"/>
  </w:num>
  <w:num w:numId="4">
    <w:abstractNumId w:val="4"/>
  </w:num>
  <w:num w:numId="5">
    <w:abstractNumId w:val="0"/>
  </w:num>
  <w:num w:numId="6">
    <w:abstractNumId w:val="2"/>
  </w:num>
  <w:num w:numId="7">
    <w:abstractNumId w:val="11"/>
  </w:num>
  <w:num w:numId="8">
    <w:abstractNumId w:val="3"/>
  </w:num>
  <w:num w:numId="9">
    <w:abstractNumId w:val="5"/>
  </w:num>
  <w:num w:numId="10">
    <w:abstractNumId w:val="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1937"/>
    <w:rsid w:val="0003543A"/>
    <w:rsid w:val="00076B6B"/>
    <w:rsid w:val="00086EB8"/>
    <w:rsid w:val="00131D38"/>
    <w:rsid w:val="001320F2"/>
    <w:rsid w:val="00172684"/>
    <w:rsid w:val="001C708D"/>
    <w:rsid w:val="00260452"/>
    <w:rsid w:val="00277643"/>
    <w:rsid w:val="002964B3"/>
    <w:rsid w:val="00296A80"/>
    <w:rsid w:val="002E30B3"/>
    <w:rsid w:val="00301937"/>
    <w:rsid w:val="003518AF"/>
    <w:rsid w:val="00357974"/>
    <w:rsid w:val="00363F40"/>
    <w:rsid w:val="003A07B9"/>
    <w:rsid w:val="003A323B"/>
    <w:rsid w:val="003E63DA"/>
    <w:rsid w:val="003E6D8C"/>
    <w:rsid w:val="00454B09"/>
    <w:rsid w:val="005125DB"/>
    <w:rsid w:val="005969FC"/>
    <w:rsid w:val="005A7575"/>
    <w:rsid w:val="005F0A5E"/>
    <w:rsid w:val="00644783"/>
    <w:rsid w:val="00651A96"/>
    <w:rsid w:val="00684D68"/>
    <w:rsid w:val="006C4D12"/>
    <w:rsid w:val="00710BE7"/>
    <w:rsid w:val="007337B3"/>
    <w:rsid w:val="007729D9"/>
    <w:rsid w:val="00783EB6"/>
    <w:rsid w:val="007B14D9"/>
    <w:rsid w:val="007B3C16"/>
    <w:rsid w:val="008022EA"/>
    <w:rsid w:val="00912DA4"/>
    <w:rsid w:val="009562D1"/>
    <w:rsid w:val="00957CDD"/>
    <w:rsid w:val="009874A6"/>
    <w:rsid w:val="00A923C0"/>
    <w:rsid w:val="00B119A6"/>
    <w:rsid w:val="00B15641"/>
    <w:rsid w:val="00B42776"/>
    <w:rsid w:val="00B977B3"/>
    <w:rsid w:val="00BA0410"/>
    <w:rsid w:val="00BF00E0"/>
    <w:rsid w:val="00BF0C88"/>
    <w:rsid w:val="00C163A7"/>
    <w:rsid w:val="00C521D6"/>
    <w:rsid w:val="00CA4221"/>
    <w:rsid w:val="00CE2A91"/>
    <w:rsid w:val="00D45676"/>
    <w:rsid w:val="00D95BA2"/>
    <w:rsid w:val="00DC365A"/>
    <w:rsid w:val="00DF542E"/>
    <w:rsid w:val="00E50BA3"/>
    <w:rsid w:val="00E95B62"/>
    <w:rsid w:val="00ED68AC"/>
    <w:rsid w:val="00F409E0"/>
    <w:rsid w:val="00F5411A"/>
    <w:rsid w:val="00F76698"/>
    <w:rsid w:val="00FA0FCE"/>
    <w:rsid w:val="00FD7F81"/>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011A97"/>
  <w15:docId w15:val="{BA56DB0B-8023-5B47-A9B6-CEA17F48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62D1"/>
    <w:pPr>
      <w:spacing w:after="240"/>
      <w:jc w:val="both"/>
    </w:pPr>
    <w:rPr>
      <w:sz w:val="24"/>
      <w:szCs w:val="24"/>
      <w:lang w:eastAsia="en-US"/>
    </w:rPr>
  </w:style>
  <w:style w:type="paragraph" w:styleId="Titre1">
    <w:name w:val="heading 1"/>
    <w:basedOn w:val="Normal"/>
    <w:next w:val="Normal"/>
    <w:qFormat/>
    <w:rsid w:val="00363F40"/>
    <w:pPr>
      <w:keepNext/>
      <w:numPr>
        <w:numId w:val="1"/>
      </w:numPr>
      <w:tabs>
        <w:tab w:val="clear" w:pos="432"/>
      </w:tabs>
      <w:ind w:left="540" w:hanging="540"/>
      <w:outlineLvl w:val="0"/>
    </w:pPr>
    <w:rPr>
      <w:rFonts w:ascii="Arial" w:hAnsi="Arial" w:cs="Arial"/>
      <w:b/>
      <w:bCs/>
      <w:kern w:val="32"/>
      <w:szCs w:val="32"/>
      <w:lang w:val="en-US"/>
    </w:rPr>
  </w:style>
  <w:style w:type="paragraph" w:styleId="Titre2">
    <w:name w:val="heading 2"/>
    <w:basedOn w:val="Normal"/>
    <w:next w:val="Normal"/>
    <w:qFormat/>
    <w:rsid w:val="00363F40"/>
    <w:pPr>
      <w:keepNext/>
      <w:numPr>
        <w:ilvl w:val="1"/>
        <w:numId w:val="1"/>
      </w:numPr>
      <w:tabs>
        <w:tab w:val="clear" w:pos="576"/>
      </w:tabs>
      <w:ind w:left="547" w:hanging="547"/>
      <w:outlineLvl w:val="1"/>
    </w:pPr>
    <w:rPr>
      <w:rFonts w:cs="Arial"/>
      <w:b/>
      <w:bCs/>
      <w:iCs/>
      <w:szCs w:val="28"/>
    </w:rPr>
  </w:style>
  <w:style w:type="paragraph" w:styleId="Titre3">
    <w:name w:val="heading 3"/>
    <w:basedOn w:val="Normal"/>
    <w:next w:val="Normal"/>
    <w:qFormat/>
    <w:rsid w:val="00363F40"/>
    <w:pPr>
      <w:keepNext/>
      <w:numPr>
        <w:ilvl w:val="2"/>
        <w:numId w:val="1"/>
      </w:numPr>
      <w:spacing w:before="240" w:after="60"/>
      <w:outlineLvl w:val="2"/>
    </w:pPr>
    <w:rPr>
      <w:rFonts w:ascii="Arial" w:hAnsi="Arial" w:cs="Arial"/>
      <w:b/>
      <w:bCs/>
      <w:sz w:val="26"/>
      <w:szCs w:val="26"/>
      <w:lang w:val="en-US"/>
    </w:rPr>
  </w:style>
  <w:style w:type="paragraph" w:styleId="Titre4">
    <w:name w:val="heading 4"/>
    <w:basedOn w:val="Normal"/>
    <w:next w:val="Normal"/>
    <w:qFormat/>
    <w:rsid w:val="00363F40"/>
    <w:pPr>
      <w:keepNext/>
      <w:numPr>
        <w:ilvl w:val="3"/>
        <w:numId w:val="1"/>
      </w:numPr>
      <w:spacing w:before="240" w:after="60"/>
      <w:outlineLvl w:val="3"/>
    </w:pPr>
    <w:rPr>
      <w:b/>
      <w:bCs/>
      <w:sz w:val="28"/>
      <w:szCs w:val="28"/>
      <w:lang w:val="en-US"/>
    </w:rPr>
  </w:style>
  <w:style w:type="paragraph" w:styleId="Titre5">
    <w:name w:val="heading 5"/>
    <w:basedOn w:val="Normal"/>
    <w:next w:val="Normal"/>
    <w:qFormat/>
    <w:rsid w:val="00363F40"/>
    <w:pPr>
      <w:numPr>
        <w:ilvl w:val="4"/>
        <w:numId w:val="1"/>
      </w:numPr>
      <w:spacing w:before="240" w:after="60"/>
      <w:outlineLvl w:val="4"/>
    </w:pPr>
    <w:rPr>
      <w:b/>
      <w:bCs/>
      <w:i/>
      <w:iCs/>
      <w:sz w:val="26"/>
      <w:szCs w:val="26"/>
      <w:lang w:val="en-US"/>
    </w:rPr>
  </w:style>
  <w:style w:type="paragraph" w:styleId="Titre6">
    <w:name w:val="heading 6"/>
    <w:basedOn w:val="Normal"/>
    <w:next w:val="Normal"/>
    <w:qFormat/>
    <w:rsid w:val="00363F40"/>
    <w:pPr>
      <w:numPr>
        <w:ilvl w:val="5"/>
        <w:numId w:val="1"/>
      </w:numPr>
      <w:spacing w:before="240" w:after="60"/>
      <w:outlineLvl w:val="5"/>
    </w:pPr>
    <w:rPr>
      <w:b/>
      <w:bCs/>
      <w:sz w:val="22"/>
      <w:szCs w:val="22"/>
      <w:lang w:val="en-US"/>
    </w:rPr>
  </w:style>
  <w:style w:type="paragraph" w:styleId="Titre7">
    <w:name w:val="heading 7"/>
    <w:basedOn w:val="Normal"/>
    <w:next w:val="Normal"/>
    <w:qFormat/>
    <w:rsid w:val="00363F40"/>
    <w:pPr>
      <w:numPr>
        <w:ilvl w:val="6"/>
        <w:numId w:val="1"/>
      </w:numPr>
      <w:spacing w:before="240" w:after="60"/>
      <w:outlineLvl w:val="6"/>
    </w:pPr>
    <w:rPr>
      <w:lang w:val="en-US"/>
    </w:rPr>
  </w:style>
  <w:style w:type="paragraph" w:styleId="Titre8">
    <w:name w:val="heading 8"/>
    <w:basedOn w:val="Normal"/>
    <w:next w:val="Normal"/>
    <w:qFormat/>
    <w:rsid w:val="00363F40"/>
    <w:pPr>
      <w:numPr>
        <w:ilvl w:val="7"/>
        <w:numId w:val="1"/>
      </w:numPr>
      <w:spacing w:before="240" w:after="60"/>
      <w:outlineLvl w:val="7"/>
    </w:pPr>
    <w:rPr>
      <w:i/>
      <w:iCs/>
      <w:lang w:val="en-US"/>
    </w:rPr>
  </w:style>
  <w:style w:type="paragraph" w:styleId="Titre9">
    <w:name w:val="heading 9"/>
    <w:basedOn w:val="Normal"/>
    <w:next w:val="Normal"/>
    <w:qFormat/>
    <w:rsid w:val="00363F40"/>
    <w:pPr>
      <w:numPr>
        <w:ilvl w:val="8"/>
        <w:numId w:val="1"/>
      </w:numPr>
      <w:spacing w:before="240" w:after="60"/>
      <w:outlineLvl w:val="8"/>
    </w:pPr>
    <w:rPr>
      <w:rFonts w:ascii="Arial" w:hAnsi="Arial" w:cs="Arial"/>
      <w:sz w:val="22"/>
      <w:szCs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3F40"/>
    <w:pPr>
      <w:tabs>
        <w:tab w:val="center" w:pos="4320"/>
        <w:tab w:val="right" w:pos="8640"/>
      </w:tabs>
    </w:pPr>
  </w:style>
  <w:style w:type="paragraph" w:styleId="Pieddepage">
    <w:name w:val="footer"/>
    <w:basedOn w:val="Normal"/>
    <w:rsid w:val="00363F40"/>
    <w:pPr>
      <w:tabs>
        <w:tab w:val="center" w:pos="4320"/>
        <w:tab w:val="right" w:pos="8640"/>
      </w:tabs>
    </w:pPr>
  </w:style>
  <w:style w:type="paragraph" w:customStyle="1" w:styleId="StyleHeading1Left0Firstline0">
    <w:name w:val="Style Heading 1 + Left:  0&quot; First line:  0&quot;"/>
    <w:basedOn w:val="Titre1"/>
    <w:rsid w:val="00086EB8"/>
    <w:pPr>
      <w:numPr>
        <w:numId w:val="0"/>
      </w:numPr>
      <w:spacing w:after="120"/>
    </w:pPr>
    <w:rPr>
      <w:rFonts w:cs="Times New Roman"/>
      <w:szCs w:val="20"/>
    </w:rPr>
  </w:style>
  <w:style w:type="paragraph" w:customStyle="1" w:styleId="Rponse">
    <w:name w:val="Réponse"/>
    <w:basedOn w:val="Normal"/>
    <w:rsid w:val="00363F40"/>
    <w:pPr>
      <w:numPr>
        <w:numId w:val="2"/>
      </w:numPr>
      <w:tabs>
        <w:tab w:val="clear" w:pos="360"/>
        <w:tab w:val="right" w:leader="dot" w:pos="9360"/>
      </w:tabs>
    </w:pPr>
  </w:style>
  <w:style w:type="character" w:styleId="Marquedecommentaire">
    <w:name w:val="annotation reference"/>
    <w:basedOn w:val="Policepardfaut"/>
    <w:semiHidden/>
    <w:rsid w:val="003E63DA"/>
    <w:rPr>
      <w:sz w:val="16"/>
      <w:szCs w:val="16"/>
    </w:rPr>
  </w:style>
  <w:style w:type="paragraph" w:styleId="Commentaire">
    <w:name w:val="annotation text"/>
    <w:basedOn w:val="Normal"/>
    <w:semiHidden/>
    <w:rsid w:val="003E63DA"/>
    <w:rPr>
      <w:sz w:val="20"/>
      <w:szCs w:val="20"/>
    </w:rPr>
  </w:style>
  <w:style w:type="paragraph" w:styleId="Objetducommentaire">
    <w:name w:val="annotation subject"/>
    <w:basedOn w:val="Commentaire"/>
    <w:next w:val="Commentaire"/>
    <w:semiHidden/>
    <w:rsid w:val="003E63DA"/>
    <w:rPr>
      <w:b/>
      <w:bCs/>
    </w:rPr>
  </w:style>
  <w:style w:type="paragraph" w:styleId="Textedebulles">
    <w:name w:val="Balloon Text"/>
    <w:basedOn w:val="Normal"/>
    <w:semiHidden/>
    <w:rsid w:val="003E63DA"/>
    <w:rPr>
      <w:rFonts w:ascii="Tahoma" w:hAnsi="Tahoma" w:cs="Tahoma"/>
      <w:sz w:val="16"/>
      <w:szCs w:val="16"/>
    </w:rPr>
  </w:style>
  <w:style w:type="paragraph" w:styleId="Notedebasdepage">
    <w:name w:val="footnote text"/>
    <w:basedOn w:val="Normal"/>
    <w:semiHidden/>
    <w:rsid w:val="0003543A"/>
    <w:rPr>
      <w:sz w:val="20"/>
      <w:szCs w:val="20"/>
    </w:rPr>
  </w:style>
  <w:style w:type="character" w:styleId="Appelnotedebasdep">
    <w:name w:val="footnote reference"/>
    <w:basedOn w:val="Policepardfaut"/>
    <w:semiHidden/>
    <w:rsid w:val="0003543A"/>
    <w:rPr>
      <w:vertAlign w:val="superscript"/>
    </w:rPr>
  </w:style>
  <w:style w:type="paragraph" w:styleId="Paragraphedeliste">
    <w:name w:val="List Paragraph"/>
    <w:basedOn w:val="Normal"/>
    <w:uiPriority w:val="34"/>
    <w:qFormat/>
    <w:rsid w:val="00B97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0D5D-9B58-E749-BAD3-89321BFF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692</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Nom:</vt:lpstr>
    </vt:vector>
  </TitlesOfParts>
  <Company>Ecole de technologie superieure</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dc:title>
  <dc:creator>Roger Champagne</dc:creator>
  <cp:lastModifiedBy>Yvan Ross</cp:lastModifiedBy>
  <cp:revision>5</cp:revision>
  <cp:lastPrinted>2007-09-14T15:49:00Z</cp:lastPrinted>
  <dcterms:created xsi:type="dcterms:W3CDTF">2015-06-29T18:41:00Z</dcterms:created>
  <dcterms:modified xsi:type="dcterms:W3CDTF">2020-06-22T14:11:00Z</dcterms:modified>
</cp:coreProperties>
</file>