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54AB2" w14:textId="77777777" w:rsidR="00742D25" w:rsidRDefault="00000000">
      <w:pPr>
        <w:spacing w:after="40"/>
      </w:pPr>
      <w:r>
        <w:rPr>
          <w:b/>
          <w:bCs/>
          <w:color w:val="ED4B9E"/>
          <w:spacing w:val="40"/>
          <w:sz w:val="18"/>
          <w:szCs w:val="18"/>
        </w:rPr>
        <w:t>ESTHETICA · OPDRACHTFICHE</w:t>
      </w:r>
    </w:p>
    <w:p w14:paraId="096F509B" w14:textId="77777777" w:rsidR="00742D25" w:rsidRDefault="00000000">
      <w:pPr>
        <w:spacing w:after="60"/>
      </w:pPr>
      <w:r>
        <w:rPr>
          <w:b/>
          <w:bCs/>
          <w:sz w:val="40"/>
          <w:szCs w:val="40"/>
        </w:rPr>
        <w:t>Debat: graffiti</w:t>
      </w:r>
    </w:p>
    <w:p w14:paraId="0E73F7CB" w14:textId="77777777" w:rsidR="00742D25" w:rsidRDefault="00000000">
      <w:pPr>
        <w:spacing w:after="120"/>
      </w:pPr>
      <w:r>
        <w:t xml:space="preserve">In een team van twee of drie verdedig je een stelling over graffiti, of je valt ze aan. Of je </w:t>
      </w:r>
      <w:r>
        <w:rPr>
          <w:b/>
          <w:bCs/>
        </w:rPr>
        <w:t>voor</w:t>
      </w:r>
      <w:r>
        <w:t xml:space="preserve"> of </w:t>
      </w:r>
      <w:r>
        <w:rPr>
          <w:b/>
          <w:bCs/>
        </w:rPr>
        <w:t>tegen</w:t>
      </w:r>
      <w:r>
        <w:t xml:space="preserve"> bent, beslis je niet zelf: dat bepaalt het lot. Dat is de bedoeling. Een goede </w:t>
      </w:r>
      <w:proofErr w:type="spellStart"/>
      <w:r>
        <w:t>debatteerder</w:t>
      </w:r>
      <w:proofErr w:type="spellEnd"/>
      <w:r>
        <w:t xml:space="preserve"> kan beide kanten verdedigen, en je begrijpt een standpunt pas echt als je het hebt moeten verdedigen tegen iemand die het beter wil weten.</w:t>
      </w:r>
    </w:p>
    <w:p w14:paraId="11F5E40A" w14:textId="77777777" w:rsidR="00742D25" w:rsidRDefault="00000000">
      <w:pPr>
        <w:pBdr>
          <w:bottom w:val="single" w:sz="8" w:space="2" w:color="ED4B9E"/>
        </w:pBdr>
        <w:spacing w:before="280" w:after="100"/>
      </w:pPr>
      <w:r>
        <w:rPr>
          <w:b/>
          <w:bCs/>
          <w:sz w:val="26"/>
          <w:szCs w:val="26"/>
        </w:rPr>
        <w:t>De stellingen</w:t>
      </w:r>
    </w:p>
    <w:p w14:paraId="213A1D70" w14:textId="77777777" w:rsidR="00742D25" w:rsidRDefault="00000000">
      <w:pPr>
        <w:pStyle w:val="Lijstalinea"/>
        <w:numPr>
          <w:ilvl w:val="0"/>
          <w:numId w:val="2"/>
        </w:numPr>
        <w:spacing w:after="80"/>
      </w:pPr>
      <w:r>
        <w:rPr>
          <w:b/>
          <w:bCs/>
        </w:rPr>
        <w:t>Graffiti verliest haar betekenis zodra ze wordt toegestaan of gesubsidieerd.</w:t>
      </w:r>
    </w:p>
    <w:p w14:paraId="4D88284E" w14:textId="77777777" w:rsidR="00742D25" w:rsidRDefault="00000000">
      <w:pPr>
        <w:pStyle w:val="Lijstalinea"/>
        <w:numPr>
          <w:ilvl w:val="0"/>
          <w:numId w:val="2"/>
        </w:numPr>
        <w:spacing w:after="80"/>
      </w:pPr>
      <w:r>
        <w:rPr>
          <w:b/>
          <w:bCs/>
        </w:rPr>
        <w:t>Wie zonder toestemming een muur beschildert, eist terecht de publieke ruimte op.</w:t>
      </w:r>
    </w:p>
    <w:p w14:paraId="7B7F1146" w14:textId="77777777" w:rsidR="00742D25" w:rsidRDefault="00000000">
      <w:pPr>
        <w:pStyle w:val="Lijstalinea"/>
        <w:numPr>
          <w:ilvl w:val="0"/>
          <w:numId w:val="2"/>
        </w:numPr>
        <w:spacing w:after="80"/>
      </w:pPr>
      <w:r>
        <w:rPr>
          <w:b/>
          <w:bCs/>
        </w:rPr>
        <w:t>Bedrijven die graffiti-esthetiek gebruiken, hollen haar betekenis uit.</w:t>
      </w:r>
    </w:p>
    <w:p w14:paraId="54C69B92" w14:textId="77777777" w:rsidR="00742D25" w:rsidRDefault="00000000">
      <w:pPr>
        <w:pStyle w:val="Lijstalinea"/>
        <w:numPr>
          <w:ilvl w:val="0"/>
          <w:numId w:val="2"/>
        </w:numPr>
        <w:spacing w:after="80"/>
      </w:pPr>
      <w:r>
        <w:rPr>
          <w:b/>
          <w:bCs/>
        </w:rPr>
        <w:t>Een tag is evengoed kunst als een grote muurschildering.</w:t>
      </w:r>
    </w:p>
    <w:p w14:paraId="624B14AA" w14:textId="77777777" w:rsidR="00742D25" w:rsidRDefault="00000000">
      <w:pPr>
        <w:pStyle w:val="Lijstalinea"/>
        <w:numPr>
          <w:ilvl w:val="0"/>
          <w:numId w:val="2"/>
        </w:numPr>
        <w:spacing w:after="80"/>
      </w:pPr>
      <w:r>
        <w:rPr>
          <w:b/>
          <w:bCs/>
        </w:rPr>
        <w:t>Een graffitiwerk hoort toe aan de maker, niet aan de eigenaar van de muur.</w:t>
      </w:r>
    </w:p>
    <w:p w14:paraId="7564BBC9" w14:textId="77777777" w:rsidR="00742D25" w:rsidRDefault="00000000">
      <w:pPr>
        <w:pBdr>
          <w:bottom w:val="single" w:sz="8" w:space="2" w:color="ED4B9E"/>
        </w:pBdr>
        <w:spacing w:before="280" w:after="100"/>
      </w:pPr>
      <w:r>
        <w:rPr>
          <w:b/>
          <w:bCs/>
          <w:sz w:val="26"/>
          <w:szCs w:val="26"/>
        </w:rPr>
        <w:t xml:space="preserve">De </w:t>
      </w:r>
      <w:proofErr w:type="spellStart"/>
      <w:r>
        <w:rPr>
          <w:b/>
          <w:bCs/>
          <w:sz w:val="26"/>
          <w:szCs w:val="26"/>
        </w:rPr>
        <w:t>voorbereidingsles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5738"/>
      </w:tblGrid>
      <w:tr w:rsidR="00742D25" w14:paraId="77CF62B8" w14:textId="77777777">
        <w:tc>
          <w:tcPr>
            <w:tcW w:w="1300"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3484FBCA" w14:textId="77777777" w:rsidR="00742D25" w:rsidRDefault="00000000">
            <w:r>
              <w:rPr>
                <w:b/>
                <w:bCs/>
                <w:color w:val="FFFFFF"/>
              </w:rPr>
              <w:t>Tijd</w:t>
            </w:r>
          </w:p>
        </w:tc>
        <w:tc>
          <w:tcPr>
            <w:tcW w:w="2600"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6CBC5244" w14:textId="77777777" w:rsidR="00742D25" w:rsidRDefault="00000000">
            <w:r>
              <w:rPr>
                <w:b/>
                <w:bCs/>
                <w:color w:val="FFFFFF"/>
              </w:rPr>
              <w:t>Stap</w:t>
            </w:r>
          </w:p>
        </w:tc>
        <w:tc>
          <w:tcPr>
            <w:tcW w:w="5738"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0FACEB66" w14:textId="77777777" w:rsidR="00742D25" w:rsidRDefault="00000000">
            <w:r>
              <w:rPr>
                <w:b/>
                <w:bCs/>
                <w:color w:val="FFFFFF"/>
              </w:rPr>
              <w:t>Wat doe je?</w:t>
            </w:r>
          </w:p>
        </w:tc>
      </w:tr>
      <w:tr w:rsidR="00742D25" w14:paraId="2C4F57EF" w14:textId="77777777">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A0B35A9" w14:textId="77777777" w:rsidR="00742D25" w:rsidRDefault="00000000">
            <w:r>
              <w:t>10 min</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B16884F" w14:textId="77777777" w:rsidR="00742D25" w:rsidRDefault="00000000">
            <w:r>
              <w:t>1 · Teams en loting</w:t>
            </w:r>
          </w:p>
        </w:tc>
        <w:tc>
          <w:tcPr>
            <w:tcW w:w="57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A781877" w14:textId="77777777" w:rsidR="00742D25" w:rsidRDefault="00000000">
            <w:r>
              <w:t>Teams vormen, stelling kiezen, kant loten. Zie regels hieronder.</w:t>
            </w:r>
          </w:p>
        </w:tc>
      </w:tr>
      <w:tr w:rsidR="00742D25" w14:paraId="1FF8A1CE" w14:textId="77777777">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AED4955" w14:textId="77777777" w:rsidR="00742D25" w:rsidRDefault="00000000">
            <w:r>
              <w:t>10 min</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C233617" w14:textId="77777777" w:rsidR="00742D25" w:rsidRDefault="00000000">
            <w:r>
              <w:t>2 · Lezen</w:t>
            </w:r>
          </w:p>
        </w:tc>
        <w:tc>
          <w:tcPr>
            <w:tcW w:w="57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DDF0611" w14:textId="77777777" w:rsidR="00742D25" w:rsidRDefault="00000000">
            <w:r>
              <w:t>Lees in het bronnenpakket de pagina van jullie stelling. Verdeel de links onder elkaar.</w:t>
            </w:r>
          </w:p>
        </w:tc>
      </w:tr>
      <w:tr w:rsidR="00742D25" w14:paraId="6739DE0F" w14:textId="77777777">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0641768" w14:textId="77777777" w:rsidR="00742D25" w:rsidRDefault="00000000">
            <w:r>
              <w:t>20 min</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AE2B3C5" w14:textId="77777777" w:rsidR="00742D25" w:rsidRDefault="00000000">
            <w:r>
              <w:t>3 · Argumentatiefiche</w:t>
            </w:r>
          </w:p>
        </w:tc>
        <w:tc>
          <w:tcPr>
            <w:tcW w:w="57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6174EE1" w14:textId="77777777" w:rsidR="00742D25" w:rsidRDefault="00000000">
            <w:r>
              <w:t>Vul samen de argumentatiefiche in. Schrijf de openingsspeech volledig uit.</w:t>
            </w:r>
          </w:p>
        </w:tc>
      </w:tr>
      <w:tr w:rsidR="00742D25" w14:paraId="057C12AB" w14:textId="77777777">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208DADD" w14:textId="77777777" w:rsidR="00742D25" w:rsidRDefault="00000000">
            <w:r>
              <w:t>5 min</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8C11BF7" w14:textId="77777777" w:rsidR="00742D25" w:rsidRDefault="00000000">
            <w:r>
              <w:t>4 · Indienen</w:t>
            </w:r>
          </w:p>
        </w:tc>
        <w:tc>
          <w:tcPr>
            <w:tcW w:w="57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35A97BD" w14:textId="77777777" w:rsidR="00742D25" w:rsidRDefault="00000000">
            <w:r>
              <w:t>Eén fiche per team, met alle namen, op Smartschool (digitaal of foto). Vóór het einde van het lesuur.</w:t>
            </w:r>
          </w:p>
        </w:tc>
      </w:tr>
    </w:tbl>
    <w:p w14:paraId="03E4D7E8" w14:textId="77777777" w:rsidR="00742D25" w:rsidRDefault="00000000">
      <w:pPr>
        <w:spacing w:before="180" w:after="60"/>
      </w:pPr>
      <w:r>
        <w:rPr>
          <w:b/>
          <w:bCs/>
          <w:color w:val="ED4B9E"/>
          <w:sz w:val="22"/>
          <w:szCs w:val="22"/>
        </w:rPr>
        <w:t>Regels voor teams en loting</w:t>
      </w:r>
    </w:p>
    <w:p w14:paraId="7D3B9214" w14:textId="77777777" w:rsidR="00742D25" w:rsidRDefault="00000000">
      <w:pPr>
        <w:pStyle w:val="Lijstalinea"/>
        <w:numPr>
          <w:ilvl w:val="0"/>
          <w:numId w:val="3"/>
        </w:numPr>
        <w:spacing w:after="60"/>
      </w:pPr>
      <w:r>
        <w:t xml:space="preserve">Een team telt </w:t>
      </w:r>
      <w:r>
        <w:rPr>
          <w:b/>
          <w:bCs/>
        </w:rPr>
        <w:t>twee of drie</w:t>
      </w:r>
      <w:r>
        <w:t xml:space="preserve"> leerlingen.</w:t>
      </w:r>
    </w:p>
    <w:p w14:paraId="71600F4F" w14:textId="77777777" w:rsidR="00742D25" w:rsidRDefault="00000000">
      <w:pPr>
        <w:pStyle w:val="Lijstalinea"/>
        <w:numPr>
          <w:ilvl w:val="0"/>
          <w:numId w:val="3"/>
        </w:numPr>
        <w:spacing w:after="60"/>
      </w:pPr>
      <w:r>
        <w:t xml:space="preserve">Elk team kiest een stelling. Per stelling zijn er </w:t>
      </w:r>
      <w:r>
        <w:rPr>
          <w:b/>
          <w:bCs/>
        </w:rPr>
        <w:t>precies twee teams</w:t>
      </w:r>
      <w:r>
        <w:t>: één voor, één tegen. Willen meer teams dezelfde stelling? Dan beslist het lot wie een andere kiest.</w:t>
      </w:r>
    </w:p>
    <w:p w14:paraId="0D384842" w14:textId="77777777" w:rsidR="00742D25" w:rsidRDefault="00000000">
      <w:pPr>
        <w:pStyle w:val="Lijstalinea"/>
        <w:numPr>
          <w:ilvl w:val="0"/>
          <w:numId w:val="3"/>
        </w:numPr>
        <w:spacing w:after="60"/>
      </w:pPr>
      <w:r>
        <w:t>Een stelling met maar één team gaat niet door. Zoek een tegenstander of kies een andere stelling.</w:t>
      </w:r>
    </w:p>
    <w:p w14:paraId="4338B783" w14:textId="77777777" w:rsidR="00742D25" w:rsidRDefault="00000000">
      <w:pPr>
        <w:pStyle w:val="Lijstalinea"/>
        <w:numPr>
          <w:ilvl w:val="0"/>
          <w:numId w:val="3"/>
        </w:numPr>
        <w:spacing w:after="60"/>
      </w:pPr>
      <w:r>
        <w:t>Niet alle stellingen hoeven gekozen te worden.</w:t>
      </w:r>
    </w:p>
    <w:p w14:paraId="71E4E485" w14:textId="77777777" w:rsidR="00742D25" w:rsidRDefault="00000000">
      <w:pPr>
        <w:pStyle w:val="Lijstalinea"/>
        <w:numPr>
          <w:ilvl w:val="0"/>
          <w:numId w:val="3"/>
        </w:numPr>
        <w:spacing w:after="60"/>
      </w:pPr>
      <w:r>
        <w:t>Pas als beide teams van een stelling vastliggen, loten jullie de kanten: een muntstuk of twee papiertjes met VOOR en TEGEN. Het resultaat is definitief.</w:t>
      </w:r>
    </w:p>
    <w:p w14:paraId="751FAA8A" w14:textId="77777777" w:rsidR="00742D25" w:rsidRDefault="00742D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42D25" w14:paraId="4E47F913" w14:textId="77777777">
        <w:tc>
          <w:tcPr>
            <w:tcW w:w="9638" w:type="dxa"/>
            <w:tcBorders>
              <w:top w:val="none" w:sz="0" w:space="0" w:color="FFFFFF"/>
              <w:left w:val="single" w:sz="24" w:space="0" w:color="ED4B9E"/>
              <w:bottom w:val="none" w:sz="0" w:space="0" w:color="FFFFFF"/>
              <w:right w:val="none" w:sz="0" w:space="0" w:color="FFFFFF"/>
            </w:tcBorders>
            <w:shd w:val="clear" w:color="auto" w:fill="FBE3EF"/>
            <w:tcMar>
              <w:top w:w="140" w:type="dxa"/>
              <w:left w:w="220" w:type="dxa"/>
              <w:bottom w:w="140" w:type="dxa"/>
              <w:right w:w="220" w:type="dxa"/>
            </w:tcMar>
          </w:tcPr>
          <w:p w14:paraId="5ADE6372" w14:textId="77777777" w:rsidR="00742D25" w:rsidRDefault="00000000">
            <w:pPr>
              <w:spacing w:after="80"/>
            </w:pPr>
            <w:r>
              <w:rPr>
                <w:b/>
                <w:bCs/>
              </w:rPr>
              <w:t>Werk je deze les zonder leerkracht?</w:t>
            </w:r>
          </w:p>
          <w:p w14:paraId="2099FB3C" w14:textId="22F920DA" w:rsidR="00742D25" w:rsidRDefault="00000000">
            <w:r>
              <w:t xml:space="preserve">Duid bij het begin één leerling aan die de tijd bewaakt en een lijst bijhoudt: welke stelling, welke namen, welke kant. Die leerling dient de lijst mee in op </w:t>
            </w:r>
            <w:r w:rsidR="00CE7BEC">
              <w:t>Teams</w:t>
            </w:r>
            <w:r>
              <w:t>. Heb je een vraag die niet kan wachten, noteer ze dan op je fiche. Ze wordt de volgende les beantwoord.</w:t>
            </w:r>
          </w:p>
        </w:tc>
      </w:tr>
    </w:tbl>
    <w:p w14:paraId="3A2B244C" w14:textId="77777777" w:rsidR="00742D25" w:rsidRDefault="00000000">
      <w:r>
        <w:br w:type="page"/>
      </w:r>
    </w:p>
    <w:p w14:paraId="241C3BA5" w14:textId="77777777" w:rsidR="00742D25" w:rsidRDefault="00000000">
      <w:pPr>
        <w:spacing w:after="40"/>
      </w:pPr>
      <w:r>
        <w:rPr>
          <w:b/>
          <w:bCs/>
          <w:color w:val="ED4B9E"/>
          <w:spacing w:val="40"/>
          <w:sz w:val="18"/>
          <w:szCs w:val="18"/>
        </w:rPr>
        <w:lastRenderedPageBreak/>
        <w:t>ESTHETICA · OPDRACHTFICHE</w:t>
      </w:r>
    </w:p>
    <w:p w14:paraId="6A290015" w14:textId="77777777" w:rsidR="00742D25" w:rsidRDefault="00000000">
      <w:pPr>
        <w:pBdr>
          <w:bottom w:val="single" w:sz="8" w:space="2" w:color="ED4B9E"/>
        </w:pBdr>
        <w:spacing w:before="280" w:after="100"/>
      </w:pPr>
      <w:r>
        <w:rPr>
          <w:b/>
          <w:bCs/>
          <w:sz w:val="26"/>
          <w:szCs w:val="26"/>
        </w:rPr>
        <w:t>Het debat</w:t>
      </w:r>
    </w:p>
    <w:p w14:paraId="41F508FC" w14:textId="77777777" w:rsidR="00742D25" w:rsidRDefault="00000000">
      <w:pPr>
        <w:spacing w:after="120"/>
      </w:pPr>
      <w:r>
        <w:t>Elke stelling krijgt ongeveer twaalf minuten. De rest van de klas is publiek en jury.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500"/>
        <w:gridCol w:w="3938"/>
      </w:tblGrid>
      <w:tr w:rsidR="00742D25" w14:paraId="40ECFF87" w14:textId="77777777">
        <w:tc>
          <w:tcPr>
            <w:tcW w:w="4200"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70667FD7" w14:textId="77777777" w:rsidR="00742D25" w:rsidRDefault="00000000">
            <w:r>
              <w:rPr>
                <w:b/>
                <w:bCs/>
                <w:color w:val="FFFFFF"/>
              </w:rPr>
              <w:t>Onderdeel</w:t>
            </w:r>
          </w:p>
        </w:tc>
        <w:tc>
          <w:tcPr>
            <w:tcW w:w="1500"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27434235" w14:textId="77777777" w:rsidR="00742D25" w:rsidRDefault="00000000">
            <w:r>
              <w:rPr>
                <w:b/>
                <w:bCs/>
                <w:color w:val="FFFFFF"/>
              </w:rPr>
              <w:t>Tijd</w:t>
            </w:r>
          </w:p>
        </w:tc>
        <w:tc>
          <w:tcPr>
            <w:tcW w:w="3938"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5A4FC2B2" w14:textId="77777777" w:rsidR="00742D25" w:rsidRDefault="00000000">
            <w:r>
              <w:rPr>
                <w:b/>
                <w:bCs/>
                <w:color w:val="FFFFFF"/>
              </w:rPr>
              <w:t>Wie</w:t>
            </w:r>
          </w:p>
        </w:tc>
      </w:tr>
      <w:tr w:rsidR="00742D25" w14:paraId="0F7AAF38" w14:textId="77777777">
        <w:tc>
          <w:tcPr>
            <w:tcW w:w="4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F13C837" w14:textId="77777777" w:rsidR="00742D25" w:rsidRDefault="00000000">
            <w:r>
              <w:t>Stemming vooraf</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4F4CE95" w14:textId="77777777" w:rsidR="00742D25" w:rsidRDefault="00000000">
            <w:r>
              <w:t>—</w:t>
            </w:r>
          </w:p>
        </w:tc>
        <w:tc>
          <w:tcPr>
            <w:tcW w:w="39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EA5F37D" w14:textId="77777777" w:rsidR="00742D25" w:rsidRDefault="00000000">
            <w:r>
              <w:t>Publiek: handen op voor of tegen</w:t>
            </w:r>
          </w:p>
        </w:tc>
      </w:tr>
      <w:tr w:rsidR="00742D25" w14:paraId="4AA6422E" w14:textId="77777777">
        <w:tc>
          <w:tcPr>
            <w:tcW w:w="4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A0C2A5" w14:textId="77777777" w:rsidR="00742D25" w:rsidRDefault="00000000">
            <w:r>
              <w:t>Opening</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25822D5" w14:textId="77777777" w:rsidR="00742D25" w:rsidRDefault="00000000">
            <w:r>
              <w:t>1 min</w:t>
            </w:r>
          </w:p>
        </w:tc>
        <w:tc>
          <w:tcPr>
            <w:tcW w:w="39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A3D3EFC" w14:textId="77777777" w:rsidR="00742D25" w:rsidRDefault="00000000">
            <w:r>
              <w:t>Team VOOR</w:t>
            </w:r>
          </w:p>
        </w:tc>
      </w:tr>
      <w:tr w:rsidR="00742D25" w14:paraId="744DCC40" w14:textId="77777777">
        <w:tc>
          <w:tcPr>
            <w:tcW w:w="4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745C97B" w14:textId="77777777" w:rsidR="00742D25" w:rsidRDefault="00000000">
            <w:r>
              <w:t>Opening</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B4F6DAA" w14:textId="77777777" w:rsidR="00742D25" w:rsidRDefault="00000000">
            <w:r>
              <w:t>1 min</w:t>
            </w:r>
          </w:p>
        </w:tc>
        <w:tc>
          <w:tcPr>
            <w:tcW w:w="39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12F07DF" w14:textId="77777777" w:rsidR="00742D25" w:rsidRDefault="00000000">
            <w:r>
              <w:t>Team TEGEN</w:t>
            </w:r>
          </w:p>
        </w:tc>
      </w:tr>
      <w:tr w:rsidR="00742D25" w14:paraId="592027BE" w14:textId="77777777">
        <w:tc>
          <w:tcPr>
            <w:tcW w:w="4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7A1B613" w14:textId="77777777" w:rsidR="00742D25" w:rsidRDefault="00000000">
            <w:r>
              <w:t>Kort overleg</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1D2D670" w14:textId="77777777" w:rsidR="00742D25" w:rsidRDefault="00000000">
            <w:r>
              <w:t>1 min</w:t>
            </w:r>
          </w:p>
        </w:tc>
        <w:tc>
          <w:tcPr>
            <w:tcW w:w="39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07950DE" w14:textId="77777777" w:rsidR="00742D25" w:rsidRDefault="00000000">
            <w:r>
              <w:t>Beide teams</w:t>
            </w:r>
          </w:p>
        </w:tc>
      </w:tr>
      <w:tr w:rsidR="00742D25" w14:paraId="47E2D6B0" w14:textId="77777777">
        <w:tc>
          <w:tcPr>
            <w:tcW w:w="4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1A18EB9" w14:textId="77777777" w:rsidR="00742D25" w:rsidRDefault="00000000">
            <w:r>
              <w:t>Weerlegging</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DED1BDB" w14:textId="77777777" w:rsidR="00742D25" w:rsidRDefault="00000000">
            <w:r>
              <w:t>1,5 min</w:t>
            </w:r>
          </w:p>
        </w:tc>
        <w:tc>
          <w:tcPr>
            <w:tcW w:w="39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C5299CB" w14:textId="77777777" w:rsidR="00742D25" w:rsidRDefault="00000000">
            <w:r>
              <w:t>Team VOOR</w:t>
            </w:r>
          </w:p>
        </w:tc>
      </w:tr>
      <w:tr w:rsidR="00742D25" w14:paraId="6B8F5DF8" w14:textId="77777777">
        <w:tc>
          <w:tcPr>
            <w:tcW w:w="4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45304E3" w14:textId="77777777" w:rsidR="00742D25" w:rsidRDefault="00000000">
            <w:r>
              <w:t>Weerlegging</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FEF6855" w14:textId="77777777" w:rsidR="00742D25" w:rsidRDefault="00000000">
            <w:r>
              <w:t>1,5 min</w:t>
            </w:r>
          </w:p>
        </w:tc>
        <w:tc>
          <w:tcPr>
            <w:tcW w:w="39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E8265FC" w14:textId="77777777" w:rsidR="00742D25" w:rsidRDefault="00000000">
            <w:r>
              <w:t>Team TEGEN</w:t>
            </w:r>
          </w:p>
        </w:tc>
      </w:tr>
      <w:tr w:rsidR="00742D25" w14:paraId="3301B93D" w14:textId="77777777">
        <w:tc>
          <w:tcPr>
            <w:tcW w:w="4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614E2CF" w14:textId="77777777" w:rsidR="00742D25" w:rsidRDefault="00000000">
            <w:r>
              <w:t>Vrije ronde</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A4E18CF" w14:textId="77777777" w:rsidR="00742D25" w:rsidRDefault="00000000">
            <w:r>
              <w:t>3 min</w:t>
            </w:r>
          </w:p>
        </w:tc>
        <w:tc>
          <w:tcPr>
            <w:tcW w:w="39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11A8F8C" w14:textId="77777777" w:rsidR="00742D25" w:rsidRDefault="00000000">
            <w:r>
              <w:t xml:space="preserve">Om beurten, kort en </w:t>
            </w:r>
            <w:proofErr w:type="spellStart"/>
            <w:r>
              <w:t>to</w:t>
            </w:r>
            <w:proofErr w:type="spellEnd"/>
            <w:r>
              <w:t xml:space="preserve"> the point</w:t>
            </w:r>
          </w:p>
        </w:tc>
      </w:tr>
      <w:tr w:rsidR="00742D25" w14:paraId="14BEFE9F" w14:textId="77777777">
        <w:tc>
          <w:tcPr>
            <w:tcW w:w="4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42C28A8" w14:textId="77777777" w:rsidR="00742D25" w:rsidRDefault="00000000">
            <w:r>
              <w:t>Slotwoord</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D20AA86" w14:textId="77777777" w:rsidR="00742D25" w:rsidRDefault="00000000">
            <w:r>
              <w:t>30 sec</w:t>
            </w:r>
          </w:p>
        </w:tc>
        <w:tc>
          <w:tcPr>
            <w:tcW w:w="39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93A82F7" w14:textId="77777777" w:rsidR="00742D25" w:rsidRDefault="00000000">
            <w:r>
              <w:t>Team TEGEN</w:t>
            </w:r>
          </w:p>
        </w:tc>
      </w:tr>
      <w:tr w:rsidR="00742D25" w14:paraId="3EDA2505" w14:textId="77777777">
        <w:tc>
          <w:tcPr>
            <w:tcW w:w="4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E3AD8C6" w14:textId="77777777" w:rsidR="00742D25" w:rsidRDefault="00000000">
            <w:r>
              <w:t>Slotwoord</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29B1AEB" w14:textId="77777777" w:rsidR="00742D25" w:rsidRDefault="00000000">
            <w:r>
              <w:t>30 sec</w:t>
            </w:r>
          </w:p>
        </w:tc>
        <w:tc>
          <w:tcPr>
            <w:tcW w:w="39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3646DEF" w14:textId="77777777" w:rsidR="00742D25" w:rsidRDefault="00000000">
            <w:r>
              <w:t>Team VOOR</w:t>
            </w:r>
          </w:p>
        </w:tc>
      </w:tr>
      <w:tr w:rsidR="00742D25" w14:paraId="6506DCA4" w14:textId="77777777">
        <w:tc>
          <w:tcPr>
            <w:tcW w:w="4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1CAF753" w14:textId="77777777" w:rsidR="00742D25" w:rsidRDefault="00000000">
            <w:r>
              <w:t>Stemming achteraf</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27F0211" w14:textId="77777777" w:rsidR="00742D25" w:rsidRDefault="00000000">
            <w:r>
              <w:t>—</w:t>
            </w:r>
          </w:p>
        </w:tc>
        <w:tc>
          <w:tcPr>
            <w:tcW w:w="39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D7F3AFE" w14:textId="77777777" w:rsidR="00742D25" w:rsidRDefault="00000000">
            <w:r>
              <w:t>Publiek: handen op voor of tegen</w:t>
            </w:r>
          </w:p>
        </w:tc>
      </w:tr>
    </w:tbl>
    <w:p w14:paraId="534B6C86" w14:textId="77777777" w:rsidR="00742D25" w:rsidRDefault="00000000">
      <w:pPr>
        <w:spacing w:before="180" w:after="60"/>
      </w:pPr>
      <w:r>
        <w:rPr>
          <w:b/>
          <w:bCs/>
          <w:color w:val="ED4B9E"/>
          <w:sz w:val="22"/>
          <w:szCs w:val="22"/>
        </w:rPr>
        <w:t>Spelregels</w:t>
      </w:r>
    </w:p>
    <w:p w14:paraId="0F8F2E91" w14:textId="77777777" w:rsidR="00742D25" w:rsidRDefault="00000000">
      <w:pPr>
        <w:pStyle w:val="Lijstalinea"/>
        <w:numPr>
          <w:ilvl w:val="0"/>
          <w:numId w:val="3"/>
        </w:numPr>
        <w:spacing w:after="60"/>
      </w:pPr>
      <w:r>
        <w:t xml:space="preserve">Iedereen in het team spreekt </w:t>
      </w:r>
      <w:r>
        <w:rPr>
          <w:b/>
          <w:bCs/>
        </w:rPr>
        <w:t>minstens één keer</w:t>
      </w:r>
      <w:r>
        <w:t>.</w:t>
      </w:r>
    </w:p>
    <w:p w14:paraId="02FA3B02" w14:textId="77777777" w:rsidR="00742D25" w:rsidRDefault="00000000">
      <w:pPr>
        <w:pStyle w:val="Lijstalinea"/>
        <w:numPr>
          <w:ilvl w:val="0"/>
          <w:numId w:val="3"/>
        </w:numPr>
        <w:spacing w:after="60"/>
      </w:pPr>
      <w:r>
        <w:t xml:space="preserve">Een </w:t>
      </w:r>
      <w:r>
        <w:rPr>
          <w:b/>
          <w:bCs/>
        </w:rPr>
        <w:t>weerlegging</w:t>
      </w:r>
      <w:r>
        <w:t xml:space="preserve"> reageert op wat de tegenpartij net zei. Geen nieuwe speech, wel een antwoord.</w:t>
      </w:r>
    </w:p>
    <w:p w14:paraId="54B67665" w14:textId="77777777" w:rsidR="00742D25" w:rsidRDefault="00000000">
      <w:pPr>
        <w:pStyle w:val="Lijstalinea"/>
        <w:numPr>
          <w:ilvl w:val="0"/>
          <w:numId w:val="3"/>
        </w:numPr>
        <w:spacing w:after="60"/>
      </w:pPr>
      <w:r>
        <w:t xml:space="preserve">In het </w:t>
      </w:r>
      <w:r>
        <w:rPr>
          <w:b/>
          <w:bCs/>
        </w:rPr>
        <w:t>slotwoord</w:t>
      </w:r>
      <w:r>
        <w:t xml:space="preserve"> komen geen nieuwe argumenten. Je vat samen waarom jouw kant sterker stond.</w:t>
      </w:r>
    </w:p>
    <w:p w14:paraId="76E8E326" w14:textId="77777777" w:rsidR="00742D25" w:rsidRDefault="00000000">
      <w:pPr>
        <w:pStyle w:val="Lijstalinea"/>
        <w:numPr>
          <w:ilvl w:val="0"/>
          <w:numId w:val="3"/>
        </w:numPr>
        <w:spacing w:after="60"/>
      </w:pPr>
      <w:r>
        <w:t>Je valt argumenten aan, geen personen.</w:t>
      </w:r>
    </w:p>
    <w:p w14:paraId="5F5F0D35" w14:textId="77777777" w:rsidR="00742D25" w:rsidRDefault="00000000">
      <w:pPr>
        <w:pStyle w:val="Lijstalinea"/>
        <w:numPr>
          <w:ilvl w:val="0"/>
          <w:numId w:val="3"/>
        </w:numPr>
        <w:spacing w:after="60"/>
      </w:pPr>
      <w:r>
        <w:t>Een concreet voorbeeld overtuigt meer dan een mening. Noem werken, plaatsen, gebeurtenissen.</w:t>
      </w:r>
    </w:p>
    <w:p w14:paraId="5C8A9360" w14:textId="77777777" w:rsidR="00742D25" w:rsidRDefault="00000000">
      <w:pPr>
        <w:spacing w:before="180" w:after="60"/>
      </w:pPr>
      <w:r>
        <w:rPr>
          <w:b/>
          <w:bCs/>
          <w:color w:val="ED4B9E"/>
          <w:sz w:val="22"/>
          <w:szCs w:val="22"/>
        </w:rPr>
        <w:t>Als publiek</w:t>
      </w:r>
    </w:p>
    <w:p w14:paraId="4B44C402" w14:textId="77777777" w:rsidR="00742D25" w:rsidRDefault="00000000">
      <w:pPr>
        <w:pStyle w:val="Lijstalinea"/>
        <w:numPr>
          <w:ilvl w:val="0"/>
          <w:numId w:val="3"/>
        </w:numPr>
        <w:spacing w:after="60"/>
      </w:pPr>
      <w:r>
        <w:t>Je stemt vóór en na het debat.</w:t>
      </w:r>
    </w:p>
    <w:p w14:paraId="28205D6A" w14:textId="77777777" w:rsidR="00742D25" w:rsidRDefault="00000000">
      <w:pPr>
        <w:pStyle w:val="Lijstalinea"/>
        <w:numPr>
          <w:ilvl w:val="0"/>
          <w:numId w:val="3"/>
        </w:numPr>
        <w:spacing w:after="60"/>
      </w:pPr>
      <w:r>
        <w:t>Je noteert per stelling het sterkste argument van elke kant. Dat komt terug in de nabespreking.</w:t>
      </w:r>
    </w:p>
    <w:p w14:paraId="7CAC796E" w14:textId="77777777" w:rsidR="00742D25" w:rsidRDefault="00000000">
      <w:pPr>
        <w:spacing w:before="180" w:after="60"/>
      </w:pPr>
      <w:r>
        <w:rPr>
          <w:b/>
          <w:bCs/>
          <w:color w:val="ED4B9E"/>
          <w:sz w:val="22"/>
          <w:szCs w:val="22"/>
        </w:rPr>
        <w:t>Waar wordt op gelet?</w:t>
      </w:r>
    </w:p>
    <w:p w14:paraId="7FBB6D90" w14:textId="77777777" w:rsidR="00742D25" w:rsidRDefault="00000000">
      <w:pPr>
        <w:pStyle w:val="Lijstalinea"/>
        <w:numPr>
          <w:ilvl w:val="0"/>
          <w:numId w:val="3"/>
        </w:numPr>
        <w:spacing w:after="60"/>
      </w:pPr>
      <w:r>
        <w:t>Argumenten zijn onderbouwd met concrete voorbeelden.</w:t>
      </w:r>
    </w:p>
    <w:p w14:paraId="54673036" w14:textId="77777777" w:rsidR="00742D25" w:rsidRDefault="00000000">
      <w:pPr>
        <w:pStyle w:val="Lijstalinea"/>
        <w:numPr>
          <w:ilvl w:val="0"/>
          <w:numId w:val="3"/>
        </w:numPr>
        <w:spacing w:after="60"/>
      </w:pPr>
      <w:r>
        <w:t>Je reageert echt op de tegenpartij.</w:t>
      </w:r>
    </w:p>
    <w:p w14:paraId="15B16E0C" w14:textId="77777777" w:rsidR="00742D25" w:rsidRDefault="00000000">
      <w:pPr>
        <w:pStyle w:val="Lijstalinea"/>
        <w:numPr>
          <w:ilvl w:val="0"/>
          <w:numId w:val="3"/>
        </w:numPr>
        <w:spacing w:after="60"/>
      </w:pPr>
      <w:r>
        <w:t>Je spreekt helder en blijft binnen de tijd.</w:t>
      </w:r>
    </w:p>
    <w:p w14:paraId="52D78173" w14:textId="77777777" w:rsidR="00742D25" w:rsidRDefault="00000000">
      <w:pPr>
        <w:pStyle w:val="Lijstalinea"/>
        <w:numPr>
          <w:ilvl w:val="0"/>
          <w:numId w:val="3"/>
        </w:numPr>
        <w:spacing w:after="60"/>
      </w:pPr>
      <w:r>
        <w:t>De argumentatiefiche is volledig.</w:t>
      </w:r>
    </w:p>
    <w:p w14:paraId="308DF05F" w14:textId="77777777" w:rsidR="00742D25" w:rsidRDefault="00000000">
      <w:pPr>
        <w:pStyle w:val="Lijstalinea"/>
        <w:numPr>
          <w:ilvl w:val="0"/>
          <w:numId w:val="3"/>
        </w:numPr>
        <w:spacing w:after="60"/>
      </w:pPr>
      <w:r>
        <w:t xml:space="preserve">Hoeveel stemmen jullie hebben doen </w:t>
      </w:r>
      <w:r>
        <w:rPr>
          <w:b/>
          <w:bCs/>
        </w:rPr>
        <w:t>verschuiven</w:t>
      </w:r>
      <w:r>
        <w:t>, niet hoeveel je er haalt. Wie de moeilijke kant lootte, is dus niet in het nadeel.</w:t>
      </w:r>
    </w:p>
    <w:p w14:paraId="504B2CF3" w14:textId="77777777" w:rsidR="00742D25" w:rsidRDefault="00000000">
      <w:r>
        <w:br w:type="page"/>
      </w:r>
    </w:p>
    <w:p w14:paraId="6F084835" w14:textId="29C0E121" w:rsidR="00742D25" w:rsidRDefault="00000000">
      <w:pPr>
        <w:spacing w:after="40"/>
      </w:pPr>
      <w:r>
        <w:rPr>
          <w:b/>
          <w:bCs/>
          <w:color w:val="ED4B9E"/>
          <w:spacing w:val="40"/>
          <w:sz w:val="18"/>
          <w:szCs w:val="18"/>
        </w:rPr>
        <w:lastRenderedPageBreak/>
        <w:t xml:space="preserve">ESTHETICA · ÉÉN FICHE PER TEAM · INDIENEN OP </w:t>
      </w:r>
      <w:r w:rsidR="00742CA4">
        <w:rPr>
          <w:b/>
          <w:bCs/>
          <w:color w:val="ED4B9E"/>
          <w:spacing w:val="40"/>
          <w:sz w:val="18"/>
          <w:szCs w:val="18"/>
        </w:rPr>
        <w:t>TEAMS</w:t>
      </w:r>
    </w:p>
    <w:p w14:paraId="2BC7029B" w14:textId="77777777" w:rsidR="00742D25" w:rsidRDefault="00000000">
      <w:pPr>
        <w:spacing w:after="60"/>
      </w:pPr>
      <w:r>
        <w:rPr>
          <w:b/>
          <w:bCs/>
          <w:sz w:val="40"/>
          <w:szCs w:val="40"/>
        </w:rPr>
        <w:t>Argumentatiefiche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742D25" w14:paraId="230468D3" w14:textId="77777777">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CBBB6C6" w14:textId="77777777" w:rsidR="00742D25" w:rsidRDefault="00000000">
            <w:r>
              <w:t>Stelling (nummer + tekst)</w:t>
            </w:r>
          </w:p>
        </w:tc>
        <w:tc>
          <w:tcPr>
            <w:tcW w:w="72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85F81D4" w14:textId="77777777" w:rsidR="00742D25" w:rsidRDefault="00742D25"/>
        </w:tc>
      </w:tr>
      <w:tr w:rsidR="00742D25" w14:paraId="19D02B74" w14:textId="77777777">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B363313" w14:textId="77777777" w:rsidR="00742D25" w:rsidRDefault="00000000">
            <w:r>
              <w:t>Onze kant</w:t>
            </w:r>
          </w:p>
        </w:tc>
        <w:tc>
          <w:tcPr>
            <w:tcW w:w="72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9526A98" w14:textId="77777777" w:rsidR="00742D25" w:rsidRDefault="00000000">
            <w:r>
              <w:t xml:space="preserve">VOOR </w:t>
            </w:r>
            <w:proofErr w:type="gramStart"/>
            <w:r>
              <w:t xml:space="preserve">  /</w:t>
            </w:r>
            <w:proofErr w:type="gramEnd"/>
            <w:r>
              <w:t xml:space="preserve">   TEGEN</w:t>
            </w:r>
            <w:proofErr w:type="gramStart"/>
            <w:r>
              <w:t xml:space="preserve">   (</w:t>
            </w:r>
            <w:proofErr w:type="gramEnd"/>
            <w:r>
              <w:t>omcirkel)</w:t>
            </w:r>
          </w:p>
        </w:tc>
      </w:tr>
      <w:tr w:rsidR="00742D25" w14:paraId="7D61B999" w14:textId="77777777">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21FB9A3" w14:textId="77777777" w:rsidR="00742D25" w:rsidRDefault="00000000">
            <w:r>
              <w:t>Namen</w:t>
            </w:r>
          </w:p>
        </w:tc>
        <w:tc>
          <w:tcPr>
            <w:tcW w:w="72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6217A67" w14:textId="77777777" w:rsidR="00742D25" w:rsidRDefault="00742D25"/>
        </w:tc>
      </w:tr>
    </w:tbl>
    <w:p w14:paraId="291A3046" w14:textId="77777777" w:rsidR="00742D25" w:rsidRDefault="00000000">
      <w:pPr>
        <w:spacing w:before="180" w:after="60"/>
      </w:pPr>
      <w:r>
        <w:rPr>
          <w:b/>
          <w:bCs/>
          <w:color w:val="ED4B9E"/>
          <w:sz w:val="22"/>
          <w:szCs w:val="22"/>
        </w:rPr>
        <w:t>Onze kernboodschap in één zin</w:t>
      </w:r>
    </w:p>
    <w:p w14:paraId="6CBAB37C" w14:textId="77777777" w:rsidR="00742D25" w:rsidRDefault="00000000">
      <w:pPr>
        <w:pBdr>
          <w:bottom w:val="single" w:sz="4" w:space="1" w:color="BBBBBB"/>
        </w:pBdr>
        <w:spacing w:before="200"/>
      </w:pPr>
      <w:r>
        <w:t xml:space="preserve"> </w:t>
      </w:r>
    </w:p>
    <w:p w14:paraId="518495E1" w14:textId="77777777" w:rsidR="00742D25" w:rsidRDefault="00000000">
      <w:pPr>
        <w:pBdr>
          <w:bottom w:val="single" w:sz="4" w:space="1" w:color="BBBBBB"/>
        </w:pBdr>
        <w:spacing w:before="200"/>
      </w:pPr>
      <w:r>
        <w:t xml:space="preserve"> </w:t>
      </w:r>
    </w:p>
    <w:p w14:paraId="6676C010" w14:textId="77777777" w:rsidR="00742D25" w:rsidRDefault="00000000">
      <w:pPr>
        <w:spacing w:before="180" w:after="60"/>
      </w:pPr>
      <w:r>
        <w:rPr>
          <w:b/>
          <w:bCs/>
          <w:color w:val="ED4B9E"/>
          <w:sz w:val="22"/>
          <w:szCs w:val="22"/>
        </w:rPr>
        <w:t>Argument 1</w:t>
      </w:r>
    </w:p>
    <w:p w14:paraId="74B31228" w14:textId="77777777" w:rsidR="00742D25" w:rsidRDefault="00000000">
      <w:pPr>
        <w:spacing w:before="140"/>
      </w:pPr>
      <w:r>
        <w:rPr>
          <w:b/>
          <w:bCs/>
          <w:color w:val="666666"/>
          <w:sz w:val="19"/>
          <w:szCs w:val="19"/>
        </w:rPr>
        <w:t>Wat beweren we?</w:t>
      </w:r>
    </w:p>
    <w:p w14:paraId="14CC7B66" w14:textId="77777777" w:rsidR="00742D25" w:rsidRDefault="00000000">
      <w:pPr>
        <w:pBdr>
          <w:bottom w:val="single" w:sz="4" w:space="1" w:color="BBBBBB"/>
        </w:pBdr>
        <w:spacing w:before="200"/>
      </w:pPr>
      <w:r>
        <w:t xml:space="preserve"> </w:t>
      </w:r>
    </w:p>
    <w:p w14:paraId="03A6BD11" w14:textId="77777777" w:rsidR="00742D25" w:rsidRDefault="00000000">
      <w:pPr>
        <w:spacing w:before="140"/>
      </w:pPr>
      <w:r>
        <w:rPr>
          <w:b/>
          <w:bCs/>
          <w:color w:val="666666"/>
          <w:sz w:val="19"/>
          <w:szCs w:val="19"/>
        </w:rPr>
        <w:t>Waarom klopt dat?</w:t>
      </w:r>
    </w:p>
    <w:p w14:paraId="2EAFF3D1" w14:textId="77777777" w:rsidR="00742D25" w:rsidRDefault="00000000">
      <w:pPr>
        <w:pBdr>
          <w:bottom w:val="single" w:sz="4" w:space="1" w:color="BBBBBB"/>
        </w:pBdr>
        <w:spacing w:before="200"/>
      </w:pPr>
      <w:r>
        <w:t xml:space="preserve"> </w:t>
      </w:r>
    </w:p>
    <w:p w14:paraId="2F296D12" w14:textId="77777777" w:rsidR="00742D25" w:rsidRDefault="00000000">
      <w:pPr>
        <w:pBdr>
          <w:bottom w:val="single" w:sz="4" w:space="1" w:color="BBBBBB"/>
        </w:pBdr>
        <w:spacing w:before="200"/>
      </w:pPr>
      <w:r>
        <w:t xml:space="preserve"> </w:t>
      </w:r>
    </w:p>
    <w:p w14:paraId="634A24B4" w14:textId="77777777" w:rsidR="00742D25" w:rsidRDefault="00000000">
      <w:pPr>
        <w:spacing w:before="140"/>
      </w:pPr>
      <w:r>
        <w:rPr>
          <w:b/>
          <w:bCs/>
          <w:color w:val="666666"/>
          <w:sz w:val="19"/>
          <w:szCs w:val="19"/>
        </w:rPr>
        <w:t>Concreet voorbeeld (werk, plek, gebeurtenis, bron)</w:t>
      </w:r>
    </w:p>
    <w:p w14:paraId="2E6EED13" w14:textId="77777777" w:rsidR="00742D25" w:rsidRDefault="00000000">
      <w:pPr>
        <w:pBdr>
          <w:bottom w:val="single" w:sz="4" w:space="1" w:color="BBBBBB"/>
        </w:pBdr>
        <w:spacing w:before="200"/>
      </w:pPr>
      <w:r>
        <w:t xml:space="preserve"> </w:t>
      </w:r>
    </w:p>
    <w:p w14:paraId="7089CA04" w14:textId="77777777" w:rsidR="00742D25" w:rsidRDefault="00000000">
      <w:pPr>
        <w:spacing w:before="180" w:after="60"/>
      </w:pPr>
      <w:r>
        <w:rPr>
          <w:b/>
          <w:bCs/>
          <w:color w:val="ED4B9E"/>
          <w:sz w:val="22"/>
          <w:szCs w:val="22"/>
        </w:rPr>
        <w:t>Argument 2</w:t>
      </w:r>
    </w:p>
    <w:p w14:paraId="7117ECAB" w14:textId="77777777" w:rsidR="00742D25" w:rsidRDefault="00000000">
      <w:pPr>
        <w:spacing w:before="140"/>
      </w:pPr>
      <w:r>
        <w:rPr>
          <w:b/>
          <w:bCs/>
          <w:color w:val="666666"/>
          <w:sz w:val="19"/>
          <w:szCs w:val="19"/>
        </w:rPr>
        <w:t>Wat beweren we?</w:t>
      </w:r>
    </w:p>
    <w:p w14:paraId="3DDF47A5" w14:textId="77777777" w:rsidR="00742D25" w:rsidRDefault="00000000">
      <w:pPr>
        <w:pBdr>
          <w:bottom w:val="single" w:sz="4" w:space="1" w:color="BBBBBB"/>
        </w:pBdr>
        <w:spacing w:before="200"/>
      </w:pPr>
      <w:r>
        <w:t xml:space="preserve"> </w:t>
      </w:r>
    </w:p>
    <w:p w14:paraId="39CC5198" w14:textId="77777777" w:rsidR="00742D25" w:rsidRDefault="00000000">
      <w:pPr>
        <w:spacing w:before="140"/>
      </w:pPr>
      <w:r>
        <w:rPr>
          <w:b/>
          <w:bCs/>
          <w:color w:val="666666"/>
          <w:sz w:val="19"/>
          <w:szCs w:val="19"/>
        </w:rPr>
        <w:t>Waarom klopt dat?</w:t>
      </w:r>
    </w:p>
    <w:p w14:paraId="6E630716" w14:textId="77777777" w:rsidR="00742D25" w:rsidRDefault="00000000">
      <w:pPr>
        <w:pBdr>
          <w:bottom w:val="single" w:sz="4" w:space="1" w:color="BBBBBB"/>
        </w:pBdr>
        <w:spacing w:before="200"/>
      </w:pPr>
      <w:r>
        <w:t xml:space="preserve"> </w:t>
      </w:r>
    </w:p>
    <w:p w14:paraId="6813D325" w14:textId="77777777" w:rsidR="00742D25" w:rsidRDefault="00000000">
      <w:pPr>
        <w:pBdr>
          <w:bottom w:val="single" w:sz="4" w:space="1" w:color="BBBBBB"/>
        </w:pBdr>
        <w:spacing w:before="200"/>
      </w:pPr>
      <w:r>
        <w:t xml:space="preserve"> </w:t>
      </w:r>
    </w:p>
    <w:p w14:paraId="5B9831E5" w14:textId="77777777" w:rsidR="00742D25" w:rsidRDefault="00000000">
      <w:pPr>
        <w:spacing w:before="140"/>
      </w:pPr>
      <w:r>
        <w:rPr>
          <w:b/>
          <w:bCs/>
          <w:color w:val="666666"/>
          <w:sz w:val="19"/>
          <w:szCs w:val="19"/>
        </w:rPr>
        <w:t>Concreet voorbeeld (werk, plek, gebeurtenis, bron)</w:t>
      </w:r>
    </w:p>
    <w:p w14:paraId="78BEF6E7" w14:textId="77777777" w:rsidR="00742D25" w:rsidRDefault="00000000">
      <w:pPr>
        <w:pBdr>
          <w:bottom w:val="single" w:sz="4" w:space="1" w:color="BBBBBB"/>
        </w:pBdr>
        <w:spacing w:before="200"/>
      </w:pPr>
      <w:r>
        <w:t xml:space="preserve"> </w:t>
      </w:r>
    </w:p>
    <w:p w14:paraId="5112FE84" w14:textId="77777777" w:rsidR="00742D25" w:rsidRDefault="00000000">
      <w:pPr>
        <w:spacing w:before="180" w:after="60"/>
      </w:pPr>
      <w:r>
        <w:rPr>
          <w:b/>
          <w:bCs/>
          <w:color w:val="ED4B9E"/>
          <w:sz w:val="22"/>
          <w:szCs w:val="22"/>
        </w:rPr>
        <w:t>Argument 3</w:t>
      </w:r>
    </w:p>
    <w:p w14:paraId="60BAFEDE" w14:textId="77777777" w:rsidR="00742D25" w:rsidRDefault="00000000">
      <w:pPr>
        <w:spacing w:before="140"/>
      </w:pPr>
      <w:r>
        <w:rPr>
          <w:b/>
          <w:bCs/>
          <w:color w:val="666666"/>
          <w:sz w:val="19"/>
          <w:szCs w:val="19"/>
        </w:rPr>
        <w:t>Wat beweren we?</w:t>
      </w:r>
    </w:p>
    <w:p w14:paraId="00D08097" w14:textId="77777777" w:rsidR="00742D25" w:rsidRDefault="00000000">
      <w:pPr>
        <w:pBdr>
          <w:bottom w:val="single" w:sz="4" w:space="1" w:color="BBBBBB"/>
        </w:pBdr>
        <w:spacing w:before="200"/>
      </w:pPr>
      <w:r>
        <w:t xml:space="preserve"> </w:t>
      </w:r>
    </w:p>
    <w:p w14:paraId="59E1D095" w14:textId="77777777" w:rsidR="00742D25" w:rsidRDefault="00000000">
      <w:pPr>
        <w:spacing w:before="140"/>
      </w:pPr>
      <w:r>
        <w:rPr>
          <w:b/>
          <w:bCs/>
          <w:color w:val="666666"/>
          <w:sz w:val="19"/>
          <w:szCs w:val="19"/>
        </w:rPr>
        <w:t>Waarom klopt dat?</w:t>
      </w:r>
    </w:p>
    <w:p w14:paraId="470BD905" w14:textId="77777777" w:rsidR="00742D25" w:rsidRDefault="00000000">
      <w:pPr>
        <w:pBdr>
          <w:bottom w:val="single" w:sz="4" w:space="1" w:color="BBBBBB"/>
        </w:pBdr>
        <w:spacing w:before="200"/>
      </w:pPr>
      <w:r>
        <w:t xml:space="preserve"> </w:t>
      </w:r>
    </w:p>
    <w:p w14:paraId="2C91618B" w14:textId="77777777" w:rsidR="00742D25" w:rsidRDefault="00000000">
      <w:pPr>
        <w:pBdr>
          <w:bottom w:val="single" w:sz="4" w:space="1" w:color="BBBBBB"/>
        </w:pBdr>
        <w:spacing w:before="200"/>
      </w:pPr>
      <w:r>
        <w:t xml:space="preserve"> </w:t>
      </w:r>
    </w:p>
    <w:p w14:paraId="6057EB55" w14:textId="77777777" w:rsidR="00742D25" w:rsidRDefault="00000000">
      <w:pPr>
        <w:spacing w:before="140"/>
      </w:pPr>
      <w:r>
        <w:rPr>
          <w:b/>
          <w:bCs/>
          <w:color w:val="666666"/>
          <w:sz w:val="19"/>
          <w:szCs w:val="19"/>
        </w:rPr>
        <w:t>Concreet voorbeeld (werk, plek, gebeurtenis, bron)</w:t>
      </w:r>
    </w:p>
    <w:p w14:paraId="27EC13EA" w14:textId="77777777" w:rsidR="00742D25" w:rsidRDefault="00000000">
      <w:pPr>
        <w:pBdr>
          <w:bottom w:val="single" w:sz="4" w:space="1" w:color="BBBBBB"/>
        </w:pBdr>
        <w:spacing w:before="200"/>
      </w:pPr>
      <w:r>
        <w:t xml:space="preserve"> </w:t>
      </w:r>
    </w:p>
    <w:p w14:paraId="26C4D166" w14:textId="77777777" w:rsidR="00742D25" w:rsidRDefault="00000000">
      <w:r>
        <w:br w:type="page"/>
      </w:r>
    </w:p>
    <w:p w14:paraId="67A20447" w14:textId="77777777" w:rsidR="00742D25" w:rsidRDefault="00000000">
      <w:pPr>
        <w:spacing w:before="180" w:after="60"/>
      </w:pPr>
      <w:r>
        <w:rPr>
          <w:b/>
          <w:bCs/>
          <w:color w:val="ED4B9E"/>
          <w:sz w:val="22"/>
          <w:szCs w:val="22"/>
        </w:rPr>
        <w:lastRenderedPageBreak/>
        <w:t>Wat zal de tegenpartij zeggen?</w:t>
      </w:r>
    </w:p>
    <w:p w14:paraId="4D8B09E9" w14:textId="77777777" w:rsidR="00742D25" w:rsidRDefault="00000000">
      <w:pPr>
        <w:spacing w:before="140"/>
      </w:pPr>
      <w:r>
        <w:rPr>
          <w:b/>
          <w:bCs/>
          <w:color w:val="666666"/>
          <w:sz w:val="19"/>
          <w:szCs w:val="19"/>
        </w:rPr>
        <w:t>Hun argument 1</w:t>
      </w:r>
    </w:p>
    <w:p w14:paraId="6A07FB9F" w14:textId="77777777" w:rsidR="00742D25" w:rsidRDefault="00000000">
      <w:pPr>
        <w:pBdr>
          <w:bottom w:val="single" w:sz="4" w:space="1" w:color="BBBBBB"/>
        </w:pBdr>
        <w:spacing w:before="200"/>
      </w:pPr>
      <w:r>
        <w:t xml:space="preserve"> </w:t>
      </w:r>
    </w:p>
    <w:p w14:paraId="4F4CE3A5" w14:textId="77777777" w:rsidR="00742D25" w:rsidRDefault="00000000">
      <w:pPr>
        <w:spacing w:before="140"/>
      </w:pPr>
      <w:r>
        <w:rPr>
          <w:b/>
          <w:bCs/>
          <w:color w:val="666666"/>
          <w:sz w:val="19"/>
          <w:szCs w:val="19"/>
        </w:rPr>
        <w:t>Ons antwoord</w:t>
      </w:r>
    </w:p>
    <w:p w14:paraId="53C60576" w14:textId="77777777" w:rsidR="00742D25" w:rsidRDefault="00000000">
      <w:pPr>
        <w:pBdr>
          <w:bottom w:val="single" w:sz="4" w:space="1" w:color="BBBBBB"/>
        </w:pBdr>
        <w:spacing w:before="200"/>
      </w:pPr>
      <w:r>
        <w:t xml:space="preserve"> </w:t>
      </w:r>
    </w:p>
    <w:p w14:paraId="6ECC5582" w14:textId="77777777" w:rsidR="00742D25" w:rsidRDefault="00000000">
      <w:pPr>
        <w:pBdr>
          <w:bottom w:val="single" w:sz="4" w:space="1" w:color="BBBBBB"/>
        </w:pBdr>
        <w:spacing w:before="200"/>
      </w:pPr>
      <w:r>
        <w:t xml:space="preserve"> </w:t>
      </w:r>
    </w:p>
    <w:p w14:paraId="2FF94DAB" w14:textId="77777777" w:rsidR="00742D25" w:rsidRDefault="00000000">
      <w:pPr>
        <w:spacing w:before="140"/>
      </w:pPr>
      <w:r>
        <w:rPr>
          <w:b/>
          <w:bCs/>
          <w:color w:val="666666"/>
          <w:sz w:val="19"/>
          <w:szCs w:val="19"/>
        </w:rPr>
        <w:t>Hun argument 2</w:t>
      </w:r>
    </w:p>
    <w:p w14:paraId="0A257343" w14:textId="77777777" w:rsidR="00742D25" w:rsidRDefault="00000000">
      <w:pPr>
        <w:pBdr>
          <w:bottom w:val="single" w:sz="4" w:space="1" w:color="BBBBBB"/>
        </w:pBdr>
        <w:spacing w:before="200"/>
      </w:pPr>
      <w:r>
        <w:t xml:space="preserve"> </w:t>
      </w:r>
    </w:p>
    <w:p w14:paraId="59C39885" w14:textId="77777777" w:rsidR="00742D25" w:rsidRDefault="00000000">
      <w:pPr>
        <w:spacing w:before="140"/>
      </w:pPr>
      <w:r>
        <w:rPr>
          <w:b/>
          <w:bCs/>
          <w:color w:val="666666"/>
          <w:sz w:val="19"/>
          <w:szCs w:val="19"/>
        </w:rPr>
        <w:t>Ons antwoord</w:t>
      </w:r>
    </w:p>
    <w:p w14:paraId="3FBF1596" w14:textId="77777777" w:rsidR="00742D25" w:rsidRDefault="00000000">
      <w:pPr>
        <w:pBdr>
          <w:bottom w:val="single" w:sz="4" w:space="1" w:color="BBBBBB"/>
        </w:pBdr>
        <w:spacing w:before="200"/>
      </w:pPr>
      <w:r>
        <w:t xml:space="preserve"> </w:t>
      </w:r>
    </w:p>
    <w:p w14:paraId="20ABEB38" w14:textId="77777777" w:rsidR="00742D25" w:rsidRDefault="00000000">
      <w:pPr>
        <w:pBdr>
          <w:bottom w:val="single" w:sz="4" w:space="1" w:color="BBBBBB"/>
        </w:pBdr>
        <w:spacing w:before="200"/>
      </w:pPr>
      <w:r>
        <w:t xml:space="preserve"> </w:t>
      </w:r>
    </w:p>
    <w:p w14:paraId="7E6B8102" w14:textId="77777777" w:rsidR="00742D25" w:rsidRDefault="00000000">
      <w:pPr>
        <w:spacing w:before="180" w:after="60"/>
      </w:pPr>
      <w:r>
        <w:rPr>
          <w:b/>
          <w:bCs/>
          <w:color w:val="ED4B9E"/>
          <w:sz w:val="22"/>
          <w:szCs w:val="22"/>
        </w:rPr>
        <w:t>Openingsspeech (1 minuut, ongeveer 130 woorden, volledig uitgeschreven)</w:t>
      </w:r>
    </w:p>
    <w:p w14:paraId="7D41165F" w14:textId="77777777" w:rsidR="00742D25" w:rsidRDefault="00000000">
      <w:pPr>
        <w:pBdr>
          <w:bottom w:val="single" w:sz="4" w:space="1" w:color="BBBBBB"/>
        </w:pBdr>
        <w:spacing w:before="200"/>
      </w:pPr>
      <w:r>
        <w:t xml:space="preserve"> </w:t>
      </w:r>
    </w:p>
    <w:p w14:paraId="45042309" w14:textId="77777777" w:rsidR="00742D25" w:rsidRDefault="00000000">
      <w:pPr>
        <w:pBdr>
          <w:bottom w:val="single" w:sz="4" w:space="1" w:color="BBBBBB"/>
        </w:pBdr>
        <w:spacing w:before="200"/>
      </w:pPr>
      <w:r>
        <w:t xml:space="preserve"> </w:t>
      </w:r>
    </w:p>
    <w:p w14:paraId="4AC0F918" w14:textId="77777777" w:rsidR="00742D25" w:rsidRDefault="00000000">
      <w:pPr>
        <w:pBdr>
          <w:bottom w:val="single" w:sz="4" w:space="1" w:color="BBBBBB"/>
        </w:pBdr>
        <w:spacing w:before="200"/>
      </w:pPr>
      <w:r>
        <w:t xml:space="preserve"> </w:t>
      </w:r>
    </w:p>
    <w:p w14:paraId="6820EBFA" w14:textId="77777777" w:rsidR="00742D25" w:rsidRDefault="00000000">
      <w:pPr>
        <w:pBdr>
          <w:bottom w:val="single" w:sz="4" w:space="1" w:color="BBBBBB"/>
        </w:pBdr>
        <w:spacing w:before="200"/>
      </w:pPr>
      <w:r>
        <w:t xml:space="preserve"> </w:t>
      </w:r>
    </w:p>
    <w:p w14:paraId="5209C2FD" w14:textId="77777777" w:rsidR="00742D25" w:rsidRDefault="00000000">
      <w:pPr>
        <w:pBdr>
          <w:bottom w:val="single" w:sz="4" w:space="1" w:color="BBBBBB"/>
        </w:pBdr>
        <w:spacing w:before="200"/>
      </w:pPr>
      <w:r>
        <w:t xml:space="preserve"> </w:t>
      </w:r>
    </w:p>
    <w:p w14:paraId="5B8A56B3" w14:textId="77777777" w:rsidR="00742D25" w:rsidRDefault="00000000">
      <w:pPr>
        <w:pBdr>
          <w:bottom w:val="single" w:sz="4" w:space="1" w:color="BBBBBB"/>
        </w:pBdr>
        <w:spacing w:before="200"/>
      </w:pPr>
      <w:r>
        <w:t xml:space="preserve"> </w:t>
      </w:r>
    </w:p>
    <w:p w14:paraId="652CF55B" w14:textId="77777777" w:rsidR="00742D25" w:rsidRDefault="00000000">
      <w:pPr>
        <w:pBdr>
          <w:bottom w:val="single" w:sz="4" w:space="1" w:color="BBBBBB"/>
        </w:pBdr>
        <w:spacing w:before="200"/>
      </w:pPr>
      <w:r>
        <w:t xml:space="preserve"> </w:t>
      </w:r>
    </w:p>
    <w:p w14:paraId="08CD8638" w14:textId="77777777" w:rsidR="00742D25" w:rsidRDefault="00000000">
      <w:pPr>
        <w:pBdr>
          <w:bottom w:val="single" w:sz="4" w:space="1" w:color="BBBBBB"/>
        </w:pBdr>
        <w:spacing w:before="200"/>
      </w:pPr>
      <w:r>
        <w:t xml:space="preserve"> </w:t>
      </w:r>
    </w:p>
    <w:p w14:paraId="4FA2C3DF" w14:textId="77777777" w:rsidR="00742D25" w:rsidRDefault="00000000">
      <w:pPr>
        <w:pBdr>
          <w:bottom w:val="single" w:sz="4" w:space="1" w:color="BBBBBB"/>
        </w:pBdr>
        <w:spacing w:before="200"/>
      </w:pPr>
      <w:r>
        <w:t xml:space="preserve"> </w:t>
      </w:r>
    </w:p>
    <w:p w14:paraId="32411E53" w14:textId="77777777" w:rsidR="00742D25" w:rsidRDefault="00000000">
      <w:pPr>
        <w:spacing w:before="180" w:after="60"/>
      </w:pPr>
      <w:r>
        <w:rPr>
          <w:b/>
          <w:bCs/>
          <w:color w:val="ED4B9E"/>
          <w:sz w:val="22"/>
          <w:szCs w:val="22"/>
        </w:rPr>
        <w:t>Wie doet wat?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742D25" w14:paraId="48B96D8D" w14:textId="77777777">
        <w:tc>
          <w:tcPr>
            <w:tcW w:w="3200"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0735279A" w14:textId="77777777" w:rsidR="00742D25" w:rsidRDefault="00000000">
            <w:r>
              <w:rPr>
                <w:b/>
                <w:bCs/>
                <w:color w:val="FFFFFF"/>
              </w:rPr>
              <w:t>Rol</w:t>
            </w:r>
          </w:p>
        </w:tc>
        <w:tc>
          <w:tcPr>
            <w:tcW w:w="6438"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1D3D036F" w14:textId="77777777" w:rsidR="00742D25" w:rsidRDefault="00000000">
            <w:r>
              <w:rPr>
                <w:b/>
                <w:bCs/>
                <w:color w:val="FFFFFF"/>
              </w:rPr>
              <w:t>Naam</w:t>
            </w:r>
          </w:p>
        </w:tc>
      </w:tr>
      <w:tr w:rsidR="00742D25" w14:paraId="08BEA5A3" w14:textId="77777777">
        <w:tc>
          <w:tcPr>
            <w:tcW w:w="3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CAC84DB" w14:textId="77777777" w:rsidR="00742D25" w:rsidRDefault="00000000">
            <w:r>
              <w:t>Opening</w:t>
            </w:r>
          </w:p>
        </w:tc>
        <w:tc>
          <w:tcPr>
            <w:tcW w:w="64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17175BD" w14:textId="77777777" w:rsidR="00742D25" w:rsidRDefault="00742D25"/>
        </w:tc>
      </w:tr>
      <w:tr w:rsidR="00742D25" w14:paraId="1FA5B9D0" w14:textId="77777777">
        <w:tc>
          <w:tcPr>
            <w:tcW w:w="3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4E506C1" w14:textId="77777777" w:rsidR="00742D25" w:rsidRDefault="00000000">
            <w:r>
              <w:t>Weerlegging</w:t>
            </w:r>
          </w:p>
        </w:tc>
        <w:tc>
          <w:tcPr>
            <w:tcW w:w="64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140D7DB" w14:textId="77777777" w:rsidR="00742D25" w:rsidRDefault="00742D25"/>
        </w:tc>
      </w:tr>
      <w:tr w:rsidR="00742D25" w14:paraId="1B672988" w14:textId="77777777">
        <w:tc>
          <w:tcPr>
            <w:tcW w:w="3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3D61E74" w14:textId="77777777" w:rsidR="00742D25" w:rsidRDefault="00000000">
            <w:r>
              <w:t>Slotwoord</w:t>
            </w:r>
          </w:p>
        </w:tc>
        <w:tc>
          <w:tcPr>
            <w:tcW w:w="64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85B2354" w14:textId="77777777" w:rsidR="00742D25" w:rsidRDefault="00742D25"/>
        </w:tc>
      </w:tr>
    </w:tbl>
    <w:p w14:paraId="5FB0FBFA" w14:textId="77777777" w:rsidR="00742D25" w:rsidRDefault="00000000">
      <w:pPr>
        <w:spacing w:before="180" w:after="60"/>
      </w:pPr>
      <w:r>
        <w:rPr>
          <w:b/>
          <w:bCs/>
          <w:color w:val="ED4B9E"/>
          <w:sz w:val="22"/>
          <w:szCs w:val="22"/>
        </w:rPr>
        <w:t>Gebruikte bronnen</w:t>
      </w:r>
    </w:p>
    <w:p w14:paraId="23BFA128" w14:textId="77777777" w:rsidR="00742D25" w:rsidRDefault="00000000">
      <w:pPr>
        <w:pBdr>
          <w:bottom w:val="single" w:sz="4" w:space="1" w:color="BBBBBB"/>
        </w:pBdr>
        <w:spacing w:before="200"/>
      </w:pPr>
      <w:r>
        <w:t xml:space="preserve"> </w:t>
      </w:r>
    </w:p>
    <w:p w14:paraId="09962E43" w14:textId="77777777" w:rsidR="00742D25" w:rsidRDefault="00000000">
      <w:pPr>
        <w:pBdr>
          <w:bottom w:val="single" w:sz="4" w:space="1" w:color="BBBBBB"/>
        </w:pBdr>
        <w:spacing w:before="200"/>
      </w:pPr>
      <w:r>
        <w:t xml:space="preserve"> </w:t>
      </w:r>
    </w:p>
    <w:p w14:paraId="617972B1" w14:textId="77777777" w:rsidR="00742D25" w:rsidRDefault="00000000">
      <w:pPr>
        <w:spacing w:before="180" w:after="60"/>
      </w:pPr>
      <w:r>
        <w:rPr>
          <w:b/>
          <w:bCs/>
          <w:color w:val="ED4B9E"/>
          <w:sz w:val="22"/>
          <w:szCs w:val="22"/>
        </w:rPr>
        <w:t>Vragen voor de leerkracht (optioneel)</w:t>
      </w:r>
    </w:p>
    <w:p w14:paraId="0B31CC8B" w14:textId="77777777" w:rsidR="00742D25" w:rsidRDefault="00000000">
      <w:pPr>
        <w:pBdr>
          <w:bottom w:val="single" w:sz="4" w:space="1" w:color="BBBBBB"/>
        </w:pBdr>
        <w:spacing w:before="200"/>
      </w:pPr>
      <w:r>
        <w:t xml:space="preserve"> </w:t>
      </w:r>
    </w:p>
    <w:p w14:paraId="1080949D" w14:textId="77777777" w:rsidR="00742D25" w:rsidRDefault="00000000">
      <w:r>
        <w:br w:type="page"/>
      </w:r>
    </w:p>
    <w:p w14:paraId="2FD213A4" w14:textId="77777777" w:rsidR="00742D25" w:rsidRDefault="00000000">
      <w:pPr>
        <w:spacing w:after="40"/>
      </w:pPr>
      <w:r>
        <w:rPr>
          <w:b/>
          <w:bCs/>
          <w:color w:val="ED4B9E"/>
          <w:spacing w:val="40"/>
          <w:sz w:val="18"/>
          <w:szCs w:val="18"/>
        </w:rPr>
        <w:lastRenderedPageBreak/>
        <w:t>ESTHETICA · BRONNENPAKKET</w:t>
      </w:r>
    </w:p>
    <w:p w14:paraId="294854CB" w14:textId="77777777" w:rsidR="00742D25" w:rsidRDefault="00000000">
      <w:pPr>
        <w:spacing w:after="60"/>
      </w:pPr>
      <w:r>
        <w:rPr>
          <w:b/>
          <w:bCs/>
          <w:sz w:val="40"/>
          <w:szCs w:val="40"/>
        </w:rPr>
        <w:t>Bronnenpakket</w:t>
      </w:r>
    </w:p>
    <w:p w14:paraId="56E9BDE5" w14:textId="77777777" w:rsidR="00742D25" w:rsidRDefault="00000000">
      <w:pPr>
        <w:spacing w:after="120"/>
      </w:pPr>
      <w:r>
        <w:t>Per stelling vind je wat achtergrond, een paar bronnen en vragen die je op weg helpen. De vragen zijn voor beide kanten: het team VOOR en het team TEGEN lezen dezelfde pagina. Veel bronnen zijn Engelstalig. Laat je daardoor niet afschrikken; je hoeft niet elk woord te begrijpen. Je mag ook zelf verder zoeken, maar noteer waar je iets vond.</w:t>
      </w:r>
    </w:p>
    <w:p w14:paraId="6026E556" w14:textId="77777777" w:rsidR="00742D25" w:rsidRDefault="00000000">
      <w:pPr>
        <w:pBdr>
          <w:bottom w:val="single" w:sz="8" w:space="2" w:color="ED4B9E"/>
        </w:pBdr>
        <w:spacing w:before="280" w:after="100"/>
      </w:pPr>
      <w:r>
        <w:rPr>
          <w:b/>
          <w:bCs/>
          <w:sz w:val="26"/>
          <w:szCs w:val="26"/>
        </w:rPr>
        <w:t>Eerst even de woorden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742D25" w14:paraId="2909FE99" w14:textId="77777777">
        <w:tc>
          <w:tcPr>
            <w:tcW w:w="2200"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4F390AB4" w14:textId="77777777" w:rsidR="00742D25" w:rsidRDefault="00000000">
            <w:r>
              <w:rPr>
                <w:b/>
                <w:bCs/>
                <w:color w:val="FFFFFF"/>
              </w:rPr>
              <w:t>Begrip</w:t>
            </w:r>
          </w:p>
        </w:tc>
        <w:tc>
          <w:tcPr>
            <w:tcW w:w="7438" w:type="dxa"/>
            <w:tcBorders>
              <w:top w:val="single" w:sz="4" w:space="0" w:color="BBBBBB"/>
              <w:left w:val="single" w:sz="4" w:space="0" w:color="BBBBBB"/>
              <w:bottom w:val="single" w:sz="4" w:space="0" w:color="BBBBBB"/>
              <w:right w:val="single" w:sz="4" w:space="0" w:color="BBBBBB"/>
            </w:tcBorders>
            <w:shd w:val="clear" w:color="auto" w:fill="1A1A1A"/>
            <w:tcMar>
              <w:top w:w="80" w:type="dxa"/>
              <w:left w:w="120" w:type="dxa"/>
              <w:bottom w:w="80" w:type="dxa"/>
              <w:right w:w="120" w:type="dxa"/>
            </w:tcMar>
          </w:tcPr>
          <w:p w14:paraId="5A5C7BE6" w14:textId="77777777" w:rsidR="00742D25" w:rsidRDefault="00000000">
            <w:r>
              <w:rPr>
                <w:b/>
                <w:bCs/>
                <w:color w:val="FFFFFF"/>
              </w:rPr>
              <w:t>Betekenis</w:t>
            </w:r>
          </w:p>
        </w:tc>
      </w:tr>
      <w:tr w:rsidR="00742D25" w14:paraId="33C5A0C8"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F78F777" w14:textId="77777777" w:rsidR="00742D25" w:rsidRDefault="00000000">
            <w:r>
              <w:t>Writer</w:t>
            </w:r>
          </w:p>
        </w:tc>
        <w:tc>
          <w:tcPr>
            <w:tcW w:w="74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EBA7FCC" w14:textId="77777777" w:rsidR="00742D25" w:rsidRDefault="00000000">
            <w:r>
              <w:t>Zo noemen graffitimakers zichzelf. Het draait bij graffiti oorspronkelijk om letters en namen.</w:t>
            </w:r>
          </w:p>
        </w:tc>
      </w:tr>
      <w:tr w:rsidR="00742D25" w14:paraId="77F26E9A"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FB5F32C" w14:textId="77777777" w:rsidR="00742D25" w:rsidRDefault="00000000">
            <w:r>
              <w:t>Tag</w:t>
            </w:r>
          </w:p>
        </w:tc>
        <w:tc>
          <w:tcPr>
            <w:tcW w:w="74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23EA2A5" w14:textId="77777777" w:rsidR="00742D25" w:rsidRDefault="00000000">
            <w:r>
              <w:t xml:space="preserve">De handtekening van een </w:t>
            </w:r>
            <w:proofErr w:type="spellStart"/>
            <w:r>
              <w:t>writer</w:t>
            </w:r>
            <w:proofErr w:type="spellEnd"/>
            <w:r>
              <w:t>. Snel gezet, meestal in één kleur, met een eigen, jarenlang geoefend handschrift.</w:t>
            </w:r>
          </w:p>
        </w:tc>
      </w:tr>
      <w:tr w:rsidR="00742D25" w14:paraId="13CFF29C"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A8A01E8" w14:textId="77777777" w:rsidR="00742D25" w:rsidRDefault="00000000">
            <w:proofErr w:type="spellStart"/>
            <w:r>
              <w:t>Throw</w:t>
            </w:r>
            <w:proofErr w:type="spellEnd"/>
            <w:r>
              <w:t>-up</w:t>
            </w:r>
          </w:p>
        </w:tc>
        <w:tc>
          <w:tcPr>
            <w:tcW w:w="74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B77F3C8" w14:textId="77777777" w:rsidR="00742D25" w:rsidRDefault="00000000">
            <w:r>
              <w:t>Grotere letters, snel geschilderd: vaak een omlijning met één vulkleur.</w:t>
            </w:r>
          </w:p>
        </w:tc>
      </w:tr>
      <w:tr w:rsidR="00742D25" w14:paraId="151F59D9"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B9B11EE" w14:textId="77777777" w:rsidR="00742D25" w:rsidRDefault="00000000">
            <w:r>
              <w:t>Piece</w:t>
            </w:r>
          </w:p>
        </w:tc>
        <w:tc>
          <w:tcPr>
            <w:tcW w:w="74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70BA755" w14:textId="77777777" w:rsidR="00742D25" w:rsidRDefault="00000000">
            <w:r>
              <w:t>Afkorting van masterpiece. Een groot, uitgewerkt letterwerk met veel kleuren en effecten. Kost uren.</w:t>
            </w:r>
          </w:p>
        </w:tc>
      </w:tr>
      <w:tr w:rsidR="00742D25" w14:paraId="0A0C8F61"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EC697F2" w14:textId="77777777" w:rsidR="00742D25" w:rsidRDefault="00000000">
            <w:proofErr w:type="spellStart"/>
            <w:r>
              <w:t>Bombing</w:t>
            </w:r>
            <w:proofErr w:type="spellEnd"/>
          </w:p>
        </w:tc>
        <w:tc>
          <w:tcPr>
            <w:tcW w:w="74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3C00F02" w14:textId="77777777" w:rsidR="00742D25" w:rsidRDefault="00000000">
            <w:r>
              <w:t>Zo veel mogelijk plaatsen voorzien van je naam. Snel, meestal illegaal.</w:t>
            </w:r>
          </w:p>
        </w:tc>
      </w:tr>
      <w:tr w:rsidR="00742D25" w14:paraId="7E5DE7DA"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EE532F0" w14:textId="77777777" w:rsidR="00742D25" w:rsidRDefault="00000000">
            <w:r>
              <w:t>Street art</w:t>
            </w:r>
          </w:p>
        </w:tc>
        <w:tc>
          <w:tcPr>
            <w:tcW w:w="74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9DFEB97" w14:textId="77777777" w:rsidR="00742D25" w:rsidRDefault="00000000">
            <w:r>
              <w:t>Bredere term voor kunst in de openbare ruimte: stencils, stickers, posters, figuratieve schilderingen. Vaker beelden dan letters.</w:t>
            </w:r>
          </w:p>
        </w:tc>
      </w:tr>
      <w:tr w:rsidR="00742D25" w14:paraId="5525A258"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3949AE4" w14:textId="77777777" w:rsidR="00742D25" w:rsidRDefault="00000000">
            <w:proofErr w:type="spellStart"/>
            <w:r>
              <w:t>Mural</w:t>
            </w:r>
            <w:proofErr w:type="spellEnd"/>
          </w:p>
        </w:tc>
        <w:tc>
          <w:tcPr>
            <w:tcW w:w="74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707110B" w14:textId="77777777" w:rsidR="00742D25" w:rsidRDefault="00000000">
            <w:r>
              <w:t>Grote muurschildering, meestal met toestemming en vaak in opdracht.</w:t>
            </w:r>
          </w:p>
        </w:tc>
      </w:tr>
      <w:tr w:rsidR="00742D25" w14:paraId="1D96EF65"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FD1F186" w14:textId="77777777" w:rsidR="00742D25" w:rsidRDefault="00000000">
            <w:r>
              <w:t>Legale muur</w:t>
            </w:r>
          </w:p>
        </w:tc>
        <w:tc>
          <w:tcPr>
            <w:tcW w:w="74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42B5634" w14:textId="77777777" w:rsidR="00742D25" w:rsidRDefault="00000000">
            <w:r>
              <w:t>Een plek waar graffiti uitdrukkelijk mag.</w:t>
            </w:r>
          </w:p>
        </w:tc>
      </w:tr>
    </w:tbl>
    <w:p w14:paraId="426ABBC0" w14:textId="77777777" w:rsidR="00742D25" w:rsidRDefault="00742D25">
      <w:pPr>
        <w:spacing w:after="120"/>
      </w:pPr>
    </w:p>
    <w:p w14:paraId="13B18839" w14:textId="77777777" w:rsidR="00742D25" w:rsidRDefault="00000000">
      <w:pPr>
        <w:spacing w:after="40"/>
      </w:pPr>
      <w:r>
        <w:t xml:space="preserve">Een goede algemene instap is </w:t>
      </w:r>
      <w:r>
        <w:rPr>
          <w:b/>
          <w:bCs/>
        </w:rPr>
        <w:t>Style Wars</w:t>
      </w:r>
      <w:r>
        <w:t xml:space="preserve"> (1983), dé documentaire over graffiti op de metro van New York. </w:t>
      </w:r>
      <w:proofErr w:type="spellStart"/>
      <w:r>
        <w:t>Writers</w:t>
      </w:r>
      <w:proofErr w:type="spellEnd"/>
      <w:r>
        <w:t xml:space="preserve">, hun ouders en burgemeester Ed Koch komen er allemaal aan het woord. Je vindt fragmenten op YouTube. Achtergrond: </w:t>
      </w:r>
    </w:p>
    <w:p w14:paraId="1CC3B386" w14:textId="77777777" w:rsidR="00742D25" w:rsidRDefault="00742D25">
      <w:pPr>
        <w:pStyle w:val="Lijstalinea"/>
        <w:numPr>
          <w:ilvl w:val="0"/>
          <w:numId w:val="3"/>
        </w:numPr>
        <w:spacing w:after="60"/>
      </w:pPr>
      <w:hyperlink r:id="rId7" w:history="1">
        <w:r>
          <w:rPr>
            <w:color w:val="ED4B9E"/>
            <w:u w:val="single"/>
          </w:rPr>
          <w:t>Style Wars (Wikipedia)</w:t>
        </w:r>
      </w:hyperlink>
    </w:p>
    <w:p w14:paraId="1ACAD3BB" w14:textId="77777777" w:rsidR="00742D25" w:rsidRDefault="00000000">
      <w:r>
        <w:br w:type="page"/>
      </w:r>
    </w:p>
    <w:p w14:paraId="72295B50" w14:textId="77777777" w:rsidR="00742D25" w:rsidRDefault="00000000">
      <w:pPr>
        <w:spacing w:after="40"/>
      </w:pPr>
      <w:r>
        <w:rPr>
          <w:b/>
          <w:bCs/>
          <w:color w:val="ED4B9E"/>
          <w:spacing w:val="40"/>
          <w:sz w:val="18"/>
          <w:szCs w:val="18"/>
        </w:rPr>
        <w:lastRenderedPageBreak/>
        <w:t>BRONNENPAKKET · STELLING 1</w:t>
      </w:r>
    </w:p>
    <w:p w14:paraId="37A0F69D" w14:textId="77777777" w:rsidR="00742D25" w:rsidRDefault="00000000">
      <w:pPr>
        <w:spacing w:after="160"/>
      </w:pPr>
      <w:r>
        <w:rPr>
          <w:b/>
          <w:bCs/>
          <w:i/>
          <w:iCs/>
          <w:sz w:val="30"/>
          <w:szCs w:val="30"/>
        </w:rPr>
        <w:t>Graffiti verliest haar betekenis zodra ze wordt toegestaan of gesubsidieerd.</w:t>
      </w:r>
    </w:p>
    <w:p w14:paraId="3521A3E7" w14:textId="77777777" w:rsidR="00742D25" w:rsidRDefault="00000000">
      <w:pPr>
        <w:spacing w:before="180" w:after="60"/>
      </w:pPr>
      <w:r>
        <w:rPr>
          <w:b/>
          <w:bCs/>
          <w:color w:val="ED4B9E"/>
          <w:sz w:val="22"/>
          <w:szCs w:val="22"/>
        </w:rPr>
        <w:t>Achtergrond</w:t>
      </w:r>
    </w:p>
    <w:p w14:paraId="6699979A" w14:textId="77777777" w:rsidR="00742D25" w:rsidRDefault="00000000">
      <w:pPr>
        <w:spacing w:after="120"/>
      </w:pPr>
      <w:r>
        <w:t xml:space="preserve">Graffiti ontstond in de jaren zeventig in New York als iets dat niet mocht. </w:t>
      </w:r>
      <w:proofErr w:type="spellStart"/>
      <w:r>
        <w:t>Writers</w:t>
      </w:r>
      <w:proofErr w:type="spellEnd"/>
      <w:r>
        <w:t xml:space="preserve"> zetten hun naam op metrostellen, de stad trok er met alle middelen tegen ten strijde. Vandaag zie je vaak het omgekeerde: steden wijzen legale muren aan en betalen voor grote muurschilderingen.</w:t>
      </w:r>
    </w:p>
    <w:p w14:paraId="2D59E21D" w14:textId="77777777" w:rsidR="00742D25" w:rsidRDefault="00000000">
      <w:pPr>
        <w:spacing w:after="120"/>
      </w:pPr>
      <w:r>
        <w:t xml:space="preserve">Gent heeft vijf plekken waar graffiti mag, waaronder het bekende </w:t>
      </w:r>
      <w:proofErr w:type="spellStart"/>
      <w:r>
        <w:t>Werregarenstraatje</w:t>
      </w:r>
      <w:proofErr w:type="spellEnd"/>
      <w:r>
        <w:t xml:space="preserve">. Oostende organiseert The Crystal Ship, volgens de stad het grootste festival van kunst in de openbare ruimte in Europa. Antwerpen helpt eigenaars die </w:t>
      </w:r>
      <w:proofErr w:type="spellStart"/>
      <w:r>
        <w:t>street</w:t>
      </w:r>
      <w:proofErr w:type="spellEnd"/>
      <w:r>
        <w:t xml:space="preserve"> art op hun gevel willen, en de districten geven er subsidie voor. Is dat een overwinning voor graffiti, of het einde ervan?</w:t>
      </w:r>
    </w:p>
    <w:p w14:paraId="6C442CFA" w14:textId="77777777" w:rsidR="00742D25" w:rsidRDefault="00000000">
      <w:pPr>
        <w:spacing w:before="180" w:after="60"/>
      </w:pPr>
      <w:r>
        <w:rPr>
          <w:b/>
          <w:bCs/>
          <w:color w:val="ED4B9E"/>
          <w:sz w:val="22"/>
          <w:szCs w:val="22"/>
        </w:rPr>
        <w:t>Bronnen</w:t>
      </w:r>
    </w:p>
    <w:p w14:paraId="0E7E66BD" w14:textId="77777777" w:rsidR="00742D25" w:rsidRDefault="00742D25">
      <w:pPr>
        <w:pStyle w:val="Lijstalinea"/>
        <w:numPr>
          <w:ilvl w:val="0"/>
          <w:numId w:val="3"/>
        </w:numPr>
        <w:spacing w:after="60"/>
      </w:pPr>
      <w:hyperlink r:id="rId8" w:history="1">
        <w:r>
          <w:rPr>
            <w:color w:val="ED4B9E"/>
            <w:u w:val="single"/>
          </w:rPr>
          <w:t>Politie Gent – Graffiti: waar mag het?</w:t>
        </w:r>
      </w:hyperlink>
    </w:p>
    <w:p w14:paraId="22381423" w14:textId="77777777" w:rsidR="00742D25" w:rsidRDefault="00742D25">
      <w:pPr>
        <w:pStyle w:val="Lijstalinea"/>
        <w:numPr>
          <w:ilvl w:val="0"/>
          <w:numId w:val="3"/>
        </w:numPr>
        <w:spacing w:after="60"/>
      </w:pPr>
      <w:hyperlink r:id="rId9" w:history="1">
        <w:r>
          <w:rPr>
            <w:color w:val="ED4B9E"/>
            <w:u w:val="single"/>
          </w:rPr>
          <w:t>Stad Oostende – The Crystal Ship</w:t>
        </w:r>
      </w:hyperlink>
    </w:p>
    <w:p w14:paraId="5C695463" w14:textId="77777777" w:rsidR="00742D25" w:rsidRDefault="00742D25">
      <w:pPr>
        <w:pStyle w:val="Lijstalinea"/>
        <w:numPr>
          <w:ilvl w:val="0"/>
          <w:numId w:val="3"/>
        </w:numPr>
        <w:spacing w:after="60"/>
      </w:pPr>
      <w:hyperlink r:id="rId10" w:history="1">
        <w:r>
          <w:rPr>
            <w:color w:val="ED4B9E"/>
            <w:u w:val="single"/>
          </w:rPr>
          <w:t>Stad Antwerpen – Street art op je gevel</w:t>
        </w:r>
      </w:hyperlink>
      <w:r w:rsidR="00000000">
        <w:rPr>
          <w:color w:val="666666"/>
        </w:rPr>
        <w:t xml:space="preserve"> — let op de voorwaarden</w:t>
      </w:r>
    </w:p>
    <w:p w14:paraId="4FD7335B" w14:textId="77777777" w:rsidR="00742D25" w:rsidRDefault="00742D25">
      <w:pPr>
        <w:pStyle w:val="Lijstalinea"/>
        <w:numPr>
          <w:ilvl w:val="0"/>
          <w:numId w:val="3"/>
        </w:numPr>
        <w:spacing w:after="60"/>
      </w:pPr>
      <w:hyperlink r:id="rId11" w:history="1">
        <w:r>
          <w:rPr>
            <w:color w:val="ED4B9E"/>
            <w:u w:val="single"/>
          </w:rPr>
          <w:t>Style Wars (Wikipedia)</w:t>
        </w:r>
      </w:hyperlink>
      <w:r w:rsidR="00000000">
        <w:rPr>
          <w:color w:val="666666"/>
        </w:rPr>
        <w:t xml:space="preserve"> — hoe het begon</w:t>
      </w:r>
    </w:p>
    <w:p w14:paraId="0DD9F84A" w14:textId="77777777" w:rsidR="00742D25" w:rsidRDefault="00000000">
      <w:pPr>
        <w:spacing w:before="180" w:after="60"/>
      </w:pPr>
      <w:r>
        <w:rPr>
          <w:b/>
          <w:bCs/>
          <w:color w:val="ED4B9E"/>
          <w:sz w:val="22"/>
          <w:szCs w:val="22"/>
        </w:rPr>
        <w:t>Denkvragen voor beide kanten</w:t>
      </w:r>
    </w:p>
    <w:p w14:paraId="7E16D445" w14:textId="77777777" w:rsidR="00742D25" w:rsidRDefault="00000000">
      <w:pPr>
        <w:pStyle w:val="Lijstalinea"/>
        <w:numPr>
          <w:ilvl w:val="0"/>
          <w:numId w:val="3"/>
        </w:numPr>
        <w:spacing w:after="60"/>
      </w:pPr>
      <w:r>
        <w:t>Hoort het risico bij de betekenis van graffiti? Of is dat romantiek?</w:t>
      </w:r>
    </w:p>
    <w:p w14:paraId="4CDA4D68" w14:textId="77777777" w:rsidR="00742D25" w:rsidRDefault="00000000">
      <w:pPr>
        <w:pStyle w:val="Lijstalinea"/>
        <w:numPr>
          <w:ilvl w:val="0"/>
          <w:numId w:val="3"/>
        </w:numPr>
        <w:spacing w:after="60"/>
      </w:pPr>
      <w:r>
        <w:t>Voor wie is een gesubsidieerde muurschildering bedoeld: de buurt, de toerist, de stad, de kunstenaar?</w:t>
      </w:r>
    </w:p>
    <w:p w14:paraId="6DD86FD0" w14:textId="77777777" w:rsidR="00742D25" w:rsidRDefault="00000000">
      <w:pPr>
        <w:pStyle w:val="Lijstalinea"/>
        <w:numPr>
          <w:ilvl w:val="0"/>
          <w:numId w:val="3"/>
        </w:numPr>
        <w:spacing w:after="60"/>
      </w:pPr>
      <w:r>
        <w:t xml:space="preserve">Antwerpen vraagt dat </w:t>
      </w:r>
      <w:proofErr w:type="spellStart"/>
      <w:r>
        <w:t>street</w:t>
      </w:r>
      <w:proofErr w:type="spellEnd"/>
      <w:r>
        <w:t xml:space="preserve"> art niet commercieel en niet discriminerend is. Wie beslist dan wat er op de muur komt?</w:t>
      </w:r>
    </w:p>
    <w:p w14:paraId="23466105" w14:textId="77777777" w:rsidR="00742D25" w:rsidRDefault="00000000">
      <w:pPr>
        <w:pStyle w:val="Lijstalinea"/>
        <w:numPr>
          <w:ilvl w:val="0"/>
          <w:numId w:val="3"/>
        </w:numPr>
        <w:spacing w:after="60"/>
      </w:pPr>
      <w:r>
        <w:t xml:space="preserve">Kan een legale muur ook een oefenplek zijn waar nieuwe </w:t>
      </w:r>
      <w:proofErr w:type="spellStart"/>
      <w:r>
        <w:t>writers</w:t>
      </w:r>
      <w:proofErr w:type="spellEnd"/>
      <w:r>
        <w:t xml:space="preserve"> groeien?</w:t>
      </w:r>
    </w:p>
    <w:p w14:paraId="5E04CA5E" w14:textId="77777777" w:rsidR="00742D25" w:rsidRDefault="00000000">
      <w:pPr>
        <w:pStyle w:val="Lijstalinea"/>
        <w:numPr>
          <w:ilvl w:val="0"/>
          <w:numId w:val="3"/>
        </w:numPr>
        <w:spacing w:after="60"/>
      </w:pPr>
      <w:r>
        <w:t>Verandert een werk als alles hetzelfde is (verf, muur, maker) behalve de toestemming?</w:t>
      </w:r>
    </w:p>
    <w:p w14:paraId="78D451E9" w14:textId="77777777" w:rsidR="00742D25" w:rsidRDefault="00000000">
      <w:r>
        <w:br w:type="page"/>
      </w:r>
    </w:p>
    <w:p w14:paraId="045748B7" w14:textId="77777777" w:rsidR="00742D25" w:rsidRDefault="00000000">
      <w:pPr>
        <w:spacing w:after="40"/>
      </w:pPr>
      <w:r>
        <w:rPr>
          <w:b/>
          <w:bCs/>
          <w:color w:val="ED4B9E"/>
          <w:spacing w:val="40"/>
          <w:sz w:val="18"/>
          <w:szCs w:val="18"/>
        </w:rPr>
        <w:lastRenderedPageBreak/>
        <w:t>BRONNENPAKKET · STELLING 2</w:t>
      </w:r>
    </w:p>
    <w:p w14:paraId="238D4BB4" w14:textId="77777777" w:rsidR="00742D25" w:rsidRDefault="00000000">
      <w:pPr>
        <w:spacing w:after="160"/>
      </w:pPr>
      <w:r>
        <w:rPr>
          <w:b/>
          <w:bCs/>
          <w:i/>
          <w:iCs/>
          <w:sz w:val="30"/>
          <w:szCs w:val="30"/>
        </w:rPr>
        <w:t>Wie zonder toestemming een muur beschildert, eist terecht de publieke ruimte op.</w:t>
      </w:r>
    </w:p>
    <w:p w14:paraId="7E9E0D35" w14:textId="77777777" w:rsidR="00742D25" w:rsidRDefault="00000000">
      <w:pPr>
        <w:spacing w:before="180" w:after="60"/>
      </w:pPr>
      <w:r>
        <w:rPr>
          <w:b/>
          <w:bCs/>
          <w:color w:val="ED4B9E"/>
          <w:sz w:val="22"/>
          <w:szCs w:val="22"/>
        </w:rPr>
        <w:t>Achtergrond</w:t>
      </w:r>
    </w:p>
    <w:p w14:paraId="106D9BC6" w14:textId="77777777" w:rsidR="00742D25" w:rsidRDefault="00000000">
      <w:pPr>
        <w:spacing w:after="120"/>
      </w:pPr>
      <w:r>
        <w:t>Wie mag bepalen hoe de stad eruitziet? De eigenaar van de muur, de overheid, de reclamebedrijven die er affiches hangen, of iedereen die er woont en voorbijloopt?</w:t>
      </w:r>
    </w:p>
    <w:p w14:paraId="57FDB599" w14:textId="77777777" w:rsidR="00742D25" w:rsidRDefault="00000000">
      <w:pPr>
        <w:spacing w:after="120"/>
      </w:pPr>
      <w:proofErr w:type="spellStart"/>
      <w:r>
        <w:t>Banksy</w:t>
      </w:r>
      <w:proofErr w:type="spellEnd"/>
      <w:r>
        <w:t xml:space="preserve"> schreef dat reclame in de openbare ruimte je nooit vraagt of je ze wil zien, en dat je er daarom zelf ook iets mee mag doen. Aan de andere kant: voor een eigenaar is een tag op zijn gevel schade die opgeruimd moet worden. Antwerpen heeft er een eigen graffititeam voor dat gratis graffiti verwijdert, ook van privégevels. Politie Gent noemt graffiti zonder toestemming vandalisme.</w:t>
      </w:r>
    </w:p>
    <w:p w14:paraId="3B2C910A" w14:textId="77777777" w:rsidR="00742D25" w:rsidRDefault="00000000">
      <w:pPr>
        <w:spacing w:before="180" w:after="60"/>
      </w:pPr>
      <w:r>
        <w:rPr>
          <w:b/>
          <w:bCs/>
          <w:color w:val="ED4B9E"/>
          <w:sz w:val="22"/>
          <w:szCs w:val="22"/>
        </w:rPr>
        <w:t>Bronnen</w:t>
      </w:r>
    </w:p>
    <w:p w14:paraId="37C4FA09" w14:textId="77777777" w:rsidR="00742D25" w:rsidRDefault="00742D25">
      <w:pPr>
        <w:pStyle w:val="Lijstalinea"/>
        <w:numPr>
          <w:ilvl w:val="0"/>
          <w:numId w:val="3"/>
        </w:numPr>
        <w:spacing w:after="60"/>
      </w:pPr>
      <w:hyperlink r:id="rId12" w:history="1">
        <w:proofErr w:type="spellStart"/>
        <w:r>
          <w:rPr>
            <w:color w:val="ED4B9E"/>
            <w:u w:val="single"/>
          </w:rPr>
          <w:t>Banksy</w:t>
        </w:r>
        <w:proofErr w:type="spellEnd"/>
        <w:r>
          <w:rPr>
            <w:color w:val="ED4B9E"/>
            <w:u w:val="single"/>
          </w:rPr>
          <w:t xml:space="preserve"> over reclame in de openbare ruimte</w:t>
        </w:r>
      </w:hyperlink>
      <w:r w:rsidR="00000000">
        <w:rPr>
          <w:color w:val="666666"/>
        </w:rPr>
        <w:t xml:space="preserve"> — kort citaat, Engels</w:t>
      </w:r>
    </w:p>
    <w:p w14:paraId="1AB8F719" w14:textId="77777777" w:rsidR="00742D25" w:rsidRDefault="00742D25">
      <w:pPr>
        <w:pStyle w:val="Lijstalinea"/>
        <w:numPr>
          <w:ilvl w:val="0"/>
          <w:numId w:val="3"/>
        </w:numPr>
        <w:spacing w:after="60"/>
      </w:pPr>
      <w:hyperlink r:id="rId13" w:history="1">
        <w:r>
          <w:rPr>
            <w:color w:val="ED4B9E"/>
            <w:u w:val="single"/>
          </w:rPr>
          <w:t>Stad Antwerpen – Graffiti laten verwijderen</w:t>
        </w:r>
      </w:hyperlink>
    </w:p>
    <w:p w14:paraId="44EC4D07" w14:textId="77777777" w:rsidR="00742D25" w:rsidRDefault="00742D25">
      <w:pPr>
        <w:pStyle w:val="Lijstalinea"/>
        <w:numPr>
          <w:ilvl w:val="0"/>
          <w:numId w:val="3"/>
        </w:numPr>
        <w:spacing w:after="60"/>
      </w:pPr>
      <w:hyperlink r:id="rId14" w:history="1">
        <w:r>
          <w:rPr>
            <w:color w:val="ED4B9E"/>
            <w:u w:val="single"/>
          </w:rPr>
          <w:t>Politie Gent – Graffiti: waar mag het?</w:t>
        </w:r>
      </w:hyperlink>
    </w:p>
    <w:p w14:paraId="3853E24E" w14:textId="77777777" w:rsidR="00742D25" w:rsidRDefault="00742D25">
      <w:pPr>
        <w:pStyle w:val="Lijstalinea"/>
        <w:numPr>
          <w:ilvl w:val="0"/>
          <w:numId w:val="3"/>
        </w:numPr>
        <w:spacing w:after="60"/>
      </w:pPr>
      <w:hyperlink r:id="rId15" w:history="1">
        <w:r>
          <w:rPr>
            <w:color w:val="ED4B9E"/>
            <w:u w:val="single"/>
          </w:rPr>
          <w:t>Style Wars (Wikipedia)</w:t>
        </w:r>
      </w:hyperlink>
      <w:r w:rsidR="00000000">
        <w:rPr>
          <w:color w:val="666666"/>
        </w:rPr>
        <w:t xml:space="preserve"> — </w:t>
      </w:r>
      <w:proofErr w:type="spellStart"/>
      <w:r w:rsidR="00000000">
        <w:rPr>
          <w:color w:val="666666"/>
        </w:rPr>
        <w:t>writers</w:t>
      </w:r>
      <w:proofErr w:type="spellEnd"/>
      <w:r w:rsidR="00000000">
        <w:rPr>
          <w:color w:val="666666"/>
        </w:rPr>
        <w:t xml:space="preserve"> tegenover de stad New York</w:t>
      </w:r>
    </w:p>
    <w:p w14:paraId="051D9F3C" w14:textId="77777777" w:rsidR="00742D25" w:rsidRDefault="00000000">
      <w:pPr>
        <w:spacing w:before="180" w:after="60"/>
      </w:pPr>
      <w:r>
        <w:rPr>
          <w:b/>
          <w:bCs/>
          <w:color w:val="ED4B9E"/>
          <w:sz w:val="22"/>
          <w:szCs w:val="22"/>
        </w:rPr>
        <w:t>Denkvragen voor beide kanten</w:t>
      </w:r>
    </w:p>
    <w:p w14:paraId="5C726C8E" w14:textId="77777777" w:rsidR="00742D25" w:rsidRDefault="00000000">
      <w:pPr>
        <w:pStyle w:val="Lijstalinea"/>
        <w:numPr>
          <w:ilvl w:val="0"/>
          <w:numId w:val="3"/>
        </w:numPr>
        <w:spacing w:after="60"/>
      </w:pPr>
      <w:r>
        <w:t>Is een reclamebord in de straat ook een manier om publieke ruimte in te nemen? Wie heeft dat gevraagd?</w:t>
      </w:r>
    </w:p>
    <w:p w14:paraId="2CBB606C" w14:textId="77777777" w:rsidR="00742D25" w:rsidRDefault="00000000">
      <w:pPr>
        <w:pStyle w:val="Lijstalinea"/>
        <w:numPr>
          <w:ilvl w:val="0"/>
          <w:numId w:val="3"/>
        </w:numPr>
        <w:spacing w:after="60"/>
      </w:pPr>
      <w:r>
        <w:t>Maakt het uit of het gaat om een lege betonmuur, een historisch gebouw of iemands voordeur?</w:t>
      </w:r>
    </w:p>
    <w:p w14:paraId="2B6EEB19" w14:textId="77777777" w:rsidR="00742D25" w:rsidRDefault="00000000">
      <w:pPr>
        <w:pStyle w:val="Lijstalinea"/>
        <w:numPr>
          <w:ilvl w:val="0"/>
          <w:numId w:val="3"/>
        </w:numPr>
        <w:spacing w:after="60"/>
      </w:pPr>
      <w:r>
        <w:t>Wie betaalt de rekening, en is dat eerlijk?</w:t>
      </w:r>
    </w:p>
    <w:p w14:paraId="593DEC15" w14:textId="77777777" w:rsidR="00742D25" w:rsidRDefault="00000000">
      <w:pPr>
        <w:pStyle w:val="Lijstalinea"/>
        <w:numPr>
          <w:ilvl w:val="0"/>
          <w:numId w:val="3"/>
        </w:numPr>
        <w:spacing w:after="60"/>
      </w:pPr>
      <w:r>
        <w:t>"Terecht" is niet hetzelfde als "legaal". Kan iets onwettig en toch terecht zijn? Ken je voorbeelden buiten graffiti?</w:t>
      </w:r>
    </w:p>
    <w:p w14:paraId="3796BED7" w14:textId="77777777" w:rsidR="00742D25" w:rsidRDefault="00000000">
      <w:pPr>
        <w:pStyle w:val="Lijstalinea"/>
        <w:numPr>
          <w:ilvl w:val="0"/>
          <w:numId w:val="3"/>
        </w:numPr>
        <w:spacing w:after="60"/>
      </w:pPr>
      <w:r>
        <w:t>Is een tag even goed een "opeisen" van ruimte als een grote muurschildering?</w:t>
      </w:r>
    </w:p>
    <w:p w14:paraId="2D241673" w14:textId="77777777" w:rsidR="00742D25" w:rsidRDefault="00000000">
      <w:r>
        <w:br w:type="page"/>
      </w:r>
    </w:p>
    <w:p w14:paraId="5C7DF32C" w14:textId="77777777" w:rsidR="00742D25" w:rsidRDefault="00000000">
      <w:pPr>
        <w:spacing w:after="40"/>
      </w:pPr>
      <w:r>
        <w:rPr>
          <w:b/>
          <w:bCs/>
          <w:color w:val="ED4B9E"/>
          <w:spacing w:val="40"/>
          <w:sz w:val="18"/>
          <w:szCs w:val="18"/>
        </w:rPr>
        <w:lastRenderedPageBreak/>
        <w:t>BRONNENPAKKET · STELLING 3</w:t>
      </w:r>
    </w:p>
    <w:p w14:paraId="66E6BE11" w14:textId="77777777" w:rsidR="00742D25" w:rsidRDefault="00000000">
      <w:pPr>
        <w:spacing w:after="160"/>
      </w:pPr>
      <w:r>
        <w:rPr>
          <w:b/>
          <w:bCs/>
          <w:i/>
          <w:iCs/>
          <w:sz w:val="30"/>
          <w:szCs w:val="30"/>
        </w:rPr>
        <w:t>Bedrijven die graffiti-esthetiek gebruiken, hollen haar betekenis uit.</w:t>
      </w:r>
    </w:p>
    <w:p w14:paraId="3D167F46" w14:textId="77777777" w:rsidR="00742D25" w:rsidRDefault="00000000">
      <w:pPr>
        <w:spacing w:before="180" w:after="60"/>
      </w:pPr>
      <w:r>
        <w:rPr>
          <w:b/>
          <w:bCs/>
          <w:color w:val="ED4B9E"/>
          <w:sz w:val="22"/>
          <w:szCs w:val="22"/>
        </w:rPr>
        <w:t>Achtergrond</w:t>
      </w:r>
    </w:p>
    <w:p w14:paraId="231D65E4" w14:textId="77777777" w:rsidR="00742D25" w:rsidRDefault="00000000">
      <w:pPr>
        <w:spacing w:after="120"/>
      </w:pPr>
      <w:r>
        <w:t>Graffiti verkoopt. Mode- en sportmerken en reclamebureaus gebruiken de look van spuitbus en tags om er stoer, jong of "echt" uit te zien.</w:t>
      </w:r>
    </w:p>
    <w:p w14:paraId="39DA9DEA" w14:textId="77777777" w:rsidR="00742D25" w:rsidRDefault="00000000">
      <w:pPr>
        <w:spacing w:after="120"/>
      </w:pPr>
      <w:r>
        <w:t xml:space="preserve">Soms loopt dat mis. In 2018 gebruikte H&amp;M een muurschildering van de </w:t>
      </w:r>
      <w:proofErr w:type="spellStart"/>
      <w:r>
        <w:t>writer</w:t>
      </w:r>
      <w:proofErr w:type="spellEnd"/>
      <w:r>
        <w:t xml:space="preserve"> </w:t>
      </w:r>
      <w:proofErr w:type="spellStart"/>
      <w:r>
        <w:t>Revok</w:t>
      </w:r>
      <w:proofErr w:type="spellEnd"/>
      <w:r>
        <w:t xml:space="preserve"> in een reclamecampagne, zonder het hem te vragen. Toen hij protesteerde, stapte H&amp;M naar de rechter met het argument dat illegaal geschilderde graffiti geen auteursrecht heeft. Na veel protest en oproepen tot een boycot trok H&amp;M de klacht in. Al in 2015 klaagde de </w:t>
      </w:r>
      <w:proofErr w:type="spellStart"/>
      <w:r>
        <w:t>writer</w:t>
      </w:r>
      <w:proofErr w:type="spellEnd"/>
      <w:r>
        <w:t xml:space="preserve"> </w:t>
      </w:r>
      <w:proofErr w:type="spellStart"/>
      <w:r>
        <w:t>Rime</w:t>
      </w:r>
      <w:proofErr w:type="spellEnd"/>
      <w:r>
        <w:t xml:space="preserve"> het modehuis Moschino aan, omdat zijn graffiti op kleding stond, onder meer op een jurk van </w:t>
      </w:r>
      <w:proofErr w:type="spellStart"/>
      <w:r>
        <w:t>Katy</w:t>
      </w:r>
      <w:proofErr w:type="spellEnd"/>
      <w:r>
        <w:t xml:space="preserve"> Perry op het Met Gala. Ook Moschino verdedigde zich met het argument dat illegale graffiti niet beschermd is.</w:t>
      </w:r>
    </w:p>
    <w:p w14:paraId="12E8FBCB" w14:textId="77777777" w:rsidR="00742D25" w:rsidRDefault="00000000">
      <w:pPr>
        <w:spacing w:after="120"/>
      </w:pPr>
      <w:r>
        <w:t>Het kan ook anders. Trevor Andrew spoot vanaf 2012 als "</w:t>
      </w:r>
      <w:proofErr w:type="spellStart"/>
      <w:r>
        <w:t>GucciGhost</w:t>
      </w:r>
      <w:proofErr w:type="spellEnd"/>
      <w:r>
        <w:t>" op eigen houtje Gucci-logo's in graffitistijl op de muren van New York. In 2016 vroeg Gucci hem om mee een collectie te ontwerpen.</w:t>
      </w:r>
    </w:p>
    <w:p w14:paraId="0F104FCC" w14:textId="77777777" w:rsidR="00742D25" w:rsidRDefault="00000000">
      <w:pPr>
        <w:spacing w:before="180" w:after="60"/>
      </w:pPr>
      <w:r>
        <w:rPr>
          <w:b/>
          <w:bCs/>
          <w:color w:val="ED4B9E"/>
          <w:sz w:val="22"/>
          <w:szCs w:val="22"/>
        </w:rPr>
        <w:t>Bronnen</w:t>
      </w:r>
    </w:p>
    <w:p w14:paraId="7FD20FA9" w14:textId="77777777" w:rsidR="00742D25" w:rsidRDefault="00742D25">
      <w:pPr>
        <w:pStyle w:val="Lijstalinea"/>
        <w:numPr>
          <w:ilvl w:val="0"/>
          <w:numId w:val="3"/>
        </w:numPr>
        <w:spacing w:after="60"/>
      </w:pPr>
      <w:hyperlink r:id="rId16" w:history="1">
        <w:r>
          <w:rPr>
            <w:color w:val="ED4B9E"/>
            <w:u w:val="single"/>
          </w:rPr>
          <w:t xml:space="preserve">H&amp;M trekt klacht tegen </w:t>
        </w:r>
        <w:proofErr w:type="spellStart"/>
        <w:r>
          <w:rPr>
            <w:color w:val="ED4B9E"/>
            <w:u w:val="single"/>
          </w:rPr>
          <w:t>Revok</w:t>
        </w:r>
        <w:proofErr w:type="spellEnd"/>
        <w:r>
          <w:rPr>
            <w:color w:val="ED4B9E"/>
            <w:u w:val="single"/>
          </w:rPr>
          <w:t xml:space="preserve"> in (</w:t>
        </w:r>
        <w:proofErr w:type="spellStart"/>
        <w:r>
          <w:rPr>
            <w:color w:val="ED4B9E"/>
            <w:u w:val="single"/>
          </w:rPr>
          <w:t>Hypebae</w:t>
        </w:r>
        <w:proofErr w:type="spellEnd"/>
        <w:r>
          <w:rPr>
            <w:color w:val="ED4B9E"/>
            <w:u w:val="single"/>
          </w:rPr>
          <w:t>, 2018)</w:t>
        </w:r>
      </w:hyperlink>
    </w:p>
    <w:p w14:paraId="38AFBC55" w14:textId="77777777" w:rsidR="00742D25" w:rsidRDefault="00742D25">
      <w:pPr>
        <w:pStyle w:val="Lijstalinea"/>
        <w:numPr>
          <w:ilvl w:val="0"/>
          <w:numId w:val="3"/>
        </w:numPr>
        <w:spacing w:after="60"/>
      </w:pPr>
      <w:hyperlink r:id="rId17" w:history="1">
        <w:proofErr w:type="spellStart"/>
        <w:r>
          <w:rPr>
            <w:color w:val="ED4B9E"/>
            <w:u w:val="single"/>
          </w:rPr>
          <w:t>Revok</w:t>
        </w:r>
        <w:proofErr w:type="spellEnd"/>
        <w:r>
          <w:rPr>
            <w:color w:val="ED4B9E"/>
            <w:u w:val="single"/>
          </w:rPr>
          <w:t xml:space="preserve"> (Wikipedia)</w:t>
        </w:r>
      </w:hyperlink>
    </w:p>
    <w:p w14:paraId="48D8DF1F" w14:textId="77777777" w:rsidR="00742D25" w:rsidRDefault="00742D25">
      <w:pPr>
        <w:pStyle w:val="Lijstalinea"/>
        <w:numPr>
          <w:ilvl w:val="0"/>
          <w:numId w:val="3"/>
        </w:numPr>
        <w:spacing w:after="60"/>
      </w:pPr>
      <w:hyperlink r:id="rId18" w:history="1">
        <w:proofErr w:type="spellStart"/>
        <w:r>
          <w:rPr>
            <w:color w:val="ED4B9E"/>
            <w:u w:val="single"/>
          </w:rPr>
          <w:t>Rime</w:t>
        </w:r>
        <w:proofErr w:type="spellEnd"/>
        <w:r>
          <w:rPr>
            <w:color w:val="ED4B9E"/>
            <w:u w:val="single"/>
          </w:rPr>
          <w:t xml:space="preserve"> tegen Moschino (The Art </w:t>
        </w:r>
        <w:proofErr w:type="spellStart"/>
        <w:r>
          <w:rPr>
            <w:color w:val="ED4B9E"/>
            <w:u w:val="single"/>
          </w:rPr>
          <w:t>Newspaper</w:t>
        </w:r>
        <w:proofErr w:type="spellEnd"/>
        <w:r>
          <w:rPr>
            <w:color w:val="ED4B9E"/>
            <w:u w:val="single"/>
          </w:rPr>
          <w:t>, 2016)</w:t>
        </w:r>
      </w:hyperlink>
    </w:p>
    <w:p w14:paraId="42F484B9" w14:textId="77777777" w:rsidR="00742D25" w:rsidRDefault="00742D25">
      <w:pPr>
        <w:pStyle w:val="Lijstalinea"/>
        <w:numPr>
          <w:ilvl w:val="0"/>
          <w:numId w:val="3"/>
        </w:numPr>
        <w:spacing w:after="60"/>
      </w:pPr>
      <w:hyperlink r:id="rId19" w:history="1">
        <w:r>
          <w:rPr>
            <w:color w:val="ED4B9E"/>
            <w:u w:val="single"/>
          </w:rPr>
          <w:t xml:space="preserve">Gucci lanceert </w:t>
        </w:r>
        <w:proofErr w:type="spellStart"/>
        <w:r>
          <w:rPr>
            <w:color w:val="ED4B9E"/>
            <w:u w:val="single"/>
          </w:rPr>
          <w:t>GucciGhost</w:t>
        </w:r>
        <w:proofErr w:type="spellEnd"/>
        <w:r>
          <w:rPr>
            <w:color w:val="ED4B9E"/>
            <w:u w:val="single"/>
          </w:rPr>
          <w:t>-collectie (</w:t>
        </w:r>
        <w:proofErr w:type="spellStart"/>
        <w:r>
          <w:rPr>
            <w:color w:val="ED4B9E"/>
            <w:u w:val="single"/>
          </w:rPr>
          <w:t>FashionNetwork</w:t>
        </w:r>
        <w:proofErr w:type="spellEnd"/>
        <w:r>
          <w:rPr>
            <w:color w:val="ED4B9E"/>
            <w:u w:val="single"/>
          </w:rPr>
          <w:t>)</w:t>
        </w:r>
      </w:hyperlink>
    </w:p>
    <w:p w14:paraId="39948C97" w14:textId="77777777" w:rsidR="00742D25" w:rsidRDefault="00000000">
      <w:pPr>
        <w:spacing w:before="180" w:after="60"/>
      </w:pPr>
      <w:r>
        <w:rPr>
          <w:b/>
          <w:bCs/>
          <w:color w:val="ED4B9E"/>
          <w:sz w:val="22"/>
          <w:szCs w:val="22"/>
        </w:rPr>
        <w:t>Denkvragen voor beide kanten</w:t>
      </w:r>
    </w:p>
    <w:p w14:paraId="12E25F77" w14:textId="77777777" w:rsidR="00742D25" w:rsidRDefault="00000000">
      <w:pPr>
        <w:pStyle w:val="Lijstalinea"/>
        <w:numPr>
          <w:ilvl w:val="0"/>
          <w:numId w:val="3"/>
        </w:numPr>
        <w:spacing w:after="60"/>
      </w:pPr>
      <w:r>
        <w:t xml:space="preserve">Is er een verschil tussen een merk dat met een </w:t>
      </w:r>
      <w:proofErr w:type="spellStart"/>
      <w:r>
        <w:t>writer</w:t>
      </w:r>
      <w:proofErr w:type="spellEnd"/>
      <w:r>
        <w:t xml:space="preserve"> samenwerkt en een merk dat alleen de stijl overneemt?</w:t>
      </w:r>
    </w:p>
    <w:p w14:paraId="11750D35" w14:textId="77777777" w:rsidR="00742D25" w:rsidRDefault="00000000">
      <w:pPr>
        <w:pStyle w:val="Lijstalinea"/>
        <w:numPr>
          <w:ilvl w:val="0"/>
          <w:numId w:val="3"/>
        </w:numPr>
        <w:spacing w:after="60"/>
      </w:pPr>
      <w:r>
        <w:t>Bereikt graffiti via een merk misschien juist een groter publiek? Is dat erg?</w:t>
      </w:r>
    </w:p>
    <w:p w14:paraId="52886DD7" w14:textId="77777777" w:rsidR="00742D25" w:rsidRDefault="00000000">
      <w:pPr>
        <w:pStyle w:val="Lijstalinea"/>
        <w:numPr>
          <w:ilvl w:val="0"/>
          <w:numId w:val="3"/>
        </w:numPr>
        <w:spacing w:after="60"/>
      </w:pPr>
      <w:r>
        <w:t xml:space="preserve">Wat blijft </w:t>
      </w:r>
      <w:proofErr w:type="gramStart"/>
      <w:r>
        <w:t>er over</w:t>
      </w:r>
      <w:proofErr w:type="gramEnd"/>
      <w:r>
        <w:t xml:space="preserve"> van rebellie op een T-shirt van 30 euro, of een handtas van 2000 euro?</w:t>
      </w:r>
    </w:p>
    <w:p w14:paraId="56EAA4CD" w14:textId="77777777" w:rsidR="00742D25" w:rsidRDefault="00000000">
      <w:pPr>
        <w:pStyle w:val="Lijstalinea"/>
        <w:numPr>
          <w:ilvl w:val="0"/>
          <w:numId w:val="3"/>
        </w:numPr>
        <w:spacing w:after="60"/>
      </w:pPr>
      <w:r>
        <w:t>Wie verdient eraan, en wie niet?</w:t>
      </w:r>
    </w:p>
    <w:p w14:paraId="02C12232" w14:textId="77777777" w:rsidR="00742D25" w:rsidRDefault="00000000">
      <w:pPr>
        <w:pStyle w:val="Lijstalinea"/>
        <w:numPr>
          <w:ilvl w:val="0"/>
          <w:numId w:val="3"/>
        </w:numPr>
        <w:spacing w:after="60"/>
      </w:pPr>
      <w:r>
        <w:t>Is graffiti niet altijd al "gebruikt" geweest, bijvoorbeeld in videoclips, games en series?</w:t>
      </w:r>
    </w:p>
    <w:p w14:paraId="464983D9" w14:textId="77777777" w:rsidR="00742D25" w:rsidRDefault="00000000">
      <w:r>
        <w:br w:type="page"/>
      </w:r>
    </w:p>
    <w:p w14:paraId="0D53F1B5" w14:textId="77777777" w:rsidR="00742D25" w:rsidRDefault="00000000">
      <w:pPr>
        <w:spacing w:after="40"/>
      </w:pPr>
      <w:r>
        <w:rPr>
          <w:b/>
          <w:bCs/>
          <w:color w:val="ED4B9E"/>
          <w:spacing w:val="40"/>
          <w:sz w:val="18"/>
          <w:szCs w:val="18"/>
        </w:rPr>
        <w:lastRenderedPageBreak/>
        <w:t>BRONNENPAKKET · STELLING 4</w:t>
      </w:r>
    </w:p>
    <w:p w14:paraId="686C5703" w14:textId="77777777" w:rsidR="00742D25" w:rsidRDefault="00000000">
      <w:pPr>
        <w:spacing w:after="160"/>
      </w:pPr>
      <w:r>
        <w:rPr>
          <w:b/>
          <w:bCs/>
          <w:i/>
          <w:iCs/>
          <w:sz w:val="30"/>
          <w:szCs w:val="30"/>
        </w:rPr>
        <w:t>Een tag is evengoed kunst als een grote muurschildering.</w:t>
      </w:r>
    </w:p>
    <w:p w14:paraId="1F52F904" w14:textId="77777777" w:rsidR="00742D25" w:rsidRDefault="00000000">
      <w:pPr>
        <w:spacing w:before="180" w:after="60"/>
      </w:pPr>
      <w:r>
        <w:rPr>
          <w:b/>
          <w:bCs/>
          <w:color w:val="ED4B9E"/>
          <w:sz w:val="22"/>
          <w:szCs w:val="22"/>
        </w:rPr>
        <w:t>Achtergrond</w:t>
      </w:r>
    </w:p>
    <w:p w14:paraId="4D27C9A5" w14:textId="77777777" w:rsidR="00742D25" w:rsidRDefault="00000000">
      <w:pPr>
        <w:spacing w:after="120"/>
      </w:pPr>
      <w:r>
        <w:t xml:space="preserve">Als mensen zeggen dat ze graffiti mooi vinden, bedoelen ze meestal de grote, kleurrijke werken. Tags vinden de meeste mensen lelijk of vervelend. Maar voor </w:t>
      </w:r>
      <w:proofErr w:type="spellStart"/>
      <w:r>
        <w:t>writers</w:t>
      </w:r>
      <w:proofErr w:type="spellEnd"/>
      <w:r>
        <w:t xml:space="preserve"> is de tag de basis: jarenlang oefenen op een eigen handschrift, met strenge regels over stijl, </w:t>
      </w:r>
      <w:proofErr w:type="spellStart"/>
      <w:r>
        <w:t>vloeiendheid</w:t>
      </w:r>
      <w:proofErr w:type="spellEnd"/>
      <w:r>
        <w:t xml:space="preserve"> en lettervorm.</w:t>
      </w:r>
    </w:p>
    <w:p w14:paraId="0A6FABD1" w14:textId="77777777" w:rsidR="00742D25" w:rsidRDefault="00000000">
      <w:pPr>
        <w:spacing w:after="120"/>
      </w:pPr>
      <w:r>
        <w:t xml:space="preserve">Kalligrafie, de kunst van het schoonschrift, geldt in veel culturen als hoge kunst. De Amsterdamse </w:t>
      </w:r>
      <w:proofErr w:type="spellStart"/>
      <w:r>
        <w:t>writer</w:t>
      </w:r>
      <w:proofErr w:type="spellEnd"/>
      <w:r>
        <w:t xml:space="preserve"> Niels "</w:t>
      </w:r>
      <w:proofErr w:type="spellStart"/>
      <w:r>
        <w:t>Shoe</w:t>
      </w:r>
      <w:proofErr w:type="spellEnd"/>
      <w:r>
        <w:t xml:space="preserve">" Meulman begon in 1979 met taggen en bouwde daarop voort met wat hij </w:t>
      </w:r>
      <w:proofErr w:type="spellStart"/>
      <w:r>
        <w:t>calligraffiti</w:t>
      </w:r>
      <w:proofErr w:type="spellEnd"/>
      <w:r>
        <w:t xml:space="preserve"> noemde. Zijn werk hangt vandaag in het Stedelijk Museum in Amsterdam. Jean-Michel </w:t>
      </w:r>
      <w:proofErr w:type="spellStart"/>
      <w:r>
        <w:t>Basquiat</w:t>
      </w:r>
      <w:proofErr w:type="spellEnd"/>
      <w:r>
        <w:t xml:space="preserve"> begon in New York met de tag SAMO en werd een van de duurste kunstenaars van de twintigste eeuw.</w:t>
      </w:r>
    </w:p>
    <w:p w14:paraId="791F217A" w14:textId="77777777" w:rsidR="00742D25" w:rsidRDefault="00000000">
      <w:pPr>
        <w:spacing w:before="180" w:after="60"/>
      </w:pPr>
      <w:r>
        <w:rPr>
          <w:b/>
          <w:bCs/>
          <w:color w:val="ED4B9E"/>
          <w:sz w:val="22"/>
          <w:szCs w:val="22"/>
        </w:rPr>
        <w:t>Bronnen</w:t>
      </w:r>
    </w:p>
    <w:p w14:paraId="3A543A22" w14:textId="77777777" w:rsidR="00742D25" w:rsidRDefault="00742D25">
      <w:pPr>
        <w:pStyle w:val="Lijstalinea"/>
        <w:numPr>
          <w:ilvl w:val="0"/>
          <w:numId w:val="3"/>
        </w:numPr>
        <w:spacing w:after="60"/>
      </w:pPr>
      <w:hyperlink r:id="rId20" w:history="1">
        <w:r>
          <w:rPr>
            <w:color w:val="ED4B9E"/>
            <w:u w:val="single"/>
          </w:rPr>
          <w:t xml:space="preserve">Niels </w:t>
        </w:r>
        <w:proofErr w:type="spellStart"/>
        <w:r>
          <w:rPr>
            <w:color w:val="ED4B9E"/>
            <w:u w:val="single"/>
          </w:rPr>
          <w:t>Shoe</w:t>
        </w:r>
        <w:proofErr w:type="spellEnd"/>
        <w:r>
          <w:rPr>
            <w:color w:val="ED4B9E"/>
            <w:u w:val="single"/>
          </w:rPr>
          <w:t xml:space="preserve"> Meulman (Wikipedia)</w:t>
        </w:r>
      </w:hyperlink>
    </w:p>
    <w:p w14:paraId="4C470B15" w14:textId="77777777" w:rsidR="00742D25" w:rsidRDefault="00742D25">
      <w:pPr>
        <w:pStyle w:val="Lijstalinea"/>
        <w:numPr>
          <w:ilvl w:val="0"/>
          <w:numId w:val="3"/>
        </w:numPr>
        <w:spacing w:after="60"/>
      </w:pPr>
      <w:hyperlink r:id="rId21" w:history="1">
        <w:proofErr w:type="spellStart"/>
        <w:r>
          <w:rPr>
            <w:color w:val="ED4B9E"/>
            <w:u w:val="single"/>
          </w:rPr>
          <w:t>Calligraffiti</w:t>
        </w:r>
        <w:proofErr w:type="spellEnd"/>
        <w:r>
          <w:rPr>
            <w:color w:val="ED4B9E"/>
            <w:u w:val="single"/>
          </w:rPr>
          <w:t xml:space="preserve"> (Wikipedia)</w:t>
        </w:r>
      </w:hyperlink>
    </w:p>
    <w:p w14:paraId="5C811193" w14:textId="77777777" w:rsidR="00742D25" w:rsidRDefault="00742D25">
      <w:pPr>
        <w:pStyle w:val="Lijstalinea"/>
        <w:numPr>
          <w:ilvl w:val="0"/>
          <w:numId w:val="3"/>
        </w:numPr>
        <w:spacing w:after="60"/>
      </w:pPr>
      <w:hyperlink r:id="rId22" w:history="1">
        <w:r>
          <w:rPr>
            <w:color w:val="ED4B9E"/>
            <w:u w:val="single"/>
          </w:rPr>
          <w:t xml:space="preserve">Jean-Michel </w:t>
        </w:r>
        <w:proofErr w:type="spellStart"/>
        <w:r>
          <w:rPr>
            <w:color w:val="ED4B9E"/>
            <w:u w:val="single"/>
          </w:rPr>
          <w:t>Basquiat</w:t>
        </w:r>
        <w:proofErr w:type="spellEnd"/>
        <w:r>
          <w:rPr>
            <w:color w:val="ED4B9E"/>
            <w:u w:val="single"/>
          </w:rPr>
          <w:t xml:space="preserve"> (Wikipedia)</w:t>
        </w:r>
      </w:hyperlink>
      <w:r w:rsidR="00000000">
        <w:rPr>
          <w:color w:val="666666"/>
        </w:rPr>
        <w:t xml:space="preserve"> — lees over SAMO</w:t>
      </w:r>
    </w:p>
    <w:p w14:paraId="5E8C1249" w14:textId="77777777" w:rsidR="00742D25" w:rsidRDefault="00742D25">
      <w:pPr>
        <w:pStyle w:val="Lijstalinea"/>
        <w:numPr>
          <w:ilvl w:val="0"/>
          <w:numId w:val="3"/>
        </w:numPr>
        <w:spacing w:after="60"/>
      </w:pPr>
      <w:hyperlink r:id="rId23" w:history="1">
        <w:r>
          <w:rPr>
            <w:color w:val="ED4B9E"/>
            <w:u w:val="single"/>
          </w:rPr>
          <w:t>Style Wars (Wikipedia)</w:t>
        </w:r>
      </w:hyperlink>
      <w:r w:rsidR="00000000">
        <w:rPr>
          <w:color w:val="666666"/>
        </w:rPr>
        <w:t xml:space="preserve"> — </w:t>
      </w:r>
      <w:proofErr w:type="spellStart"/>
      <w:r w:rsidR="00000000">
        <w:rPr>
          <w:color w:val="666666"/>
        </w:rPr>
        <w:t>writers</w:t>
      </w:r>
      <w:proofErr w:type="spellEnd"/>
      <w:r w:rsidR="00000000">
        <w:rPr>
          <w:color w:val="666666"/>
        </w:rPr>
        <w:t xml:space="preserve"> over stijl</w:t>
      </w:r>
    </w:p>
    <w:p w14:paraId="3EA66B36" w14:textId="77777777" w:rsidR="00742D25" w:rsidRDefault="00000000">
      <w:pPr>
        <w:spacing w:before="180" w:after="60"/>
      </w:pPr>
      <w:r>
        <w:rPr>
          <w:b/>
          <w:bCs/>
          <w:color w:val="ED4B9E"/>
          <w:sz w:val="22"/>
          <w:szCs w:val="22"/>
        </w:rPr>
        <w:t>Denkvragen voor beide kanten</w:t>
      </w:r>
    </w:p>
    <w:p w14:paraId="116BD7A7" w14:textId="77777777" w:rsidR="00742D25" w:rsidRDefault="00000000">
      <w:pPr>
        <w:pStyle w:val="Lijstalinea"/>
        <w:numPr>
          <w:ilvl w:val="0"/>
          <w:numId w:val="3"/>
        </w:numPr>
        <w:spacing w:after="60"/>
      </w:pPr>
      <w:r>
        <w:t>Waaraan herken je kunst: aan vakmanschap, aan de bedoeling van de maker, of aan wat het doet met wie kijkt?</w:t>
      </w:r>
    </w:p>
    <w:p w14:paraId="713CDDC2" w14:textId="77777777" w:rsidR="00742D25" w:rsidRDefault="00000000">
      <w:pPr>
        <w:pStyle w:val="Lijstalinea"/>
        <w:numPr>
          <w:ilvl w:val="0"/>
          <w:numId w:val="3"/>
        </w:numPr>
        <w:spacing w:after="60"/>
      </w:pPr>
      <w:r>
        <w:t>Kan iets lelijk zijn en toch kunst?</w:t>
      </w:r>
    </w:p>
    <w:p w14:paraId="47144F3E" w14:textId="77777777" w:rsidR="00742D25" w:rsidRDefault="00000000">
      <w:pPr>
        <w:pStyle w:val="Lijstalinea"/>
        <w:numPr>
          <w:ilvl w:val="0"/>
          <w:numId w:val="3"/>
        </w:numPr>
        <w:spacing w:after="60"/>
      </w:pPr>
      <w:r>
        <w:t>Is een tag in een museum iets anders dan dezelfde tag op een rolluik?</w:t>
      </w:r>
    </w:p>
    <w:p w14:paraId="7130C96C" w14:textId="77777777" w:rsidR="00742D25" w:rsidRDefault="00000000">
      <w:pPr>
        <w:pStyle w:val="Lijstalinea"/>
        <w:numPr>
          <w:ilvl w:val="0"/>
          <w:numId w:val="3"/>
        </w:numPr>
        <w:spacing w:after="60"/>
      </w:pPr>
      <w:r>
        <w:t>Wie beslist wat kunst is: de maker, het publiek, het museum, de markt?</w:t>
      </w:r>
    </w:p>
    <w:p w14:paraId="77AC3482" w14:textId="77777777" w:rsidR="00742D25" w:rsidRDefault="00000000">
      <w:pPr>
        <w:pStyle w:val="Lijstalinea"/>
        <w:numPr>
          <w:ilvl w:val="0"/>
          <w:numId w:val="3"/>
        </w:numPr>
        <w:spacing w:after="60"/>
      </w:pPr>
      <w:r>
        <w:t>Moet je een tag kunnen "lezen" om hem te kunnen waarderen? Geldt dat ook voor andere kunst?</w:t>
      </w:r>
    </w:p>
    <w:p w14:paraId="24675E3B" w14:textId="77777777" w:rsidR="00742D25" w:rsidRDefault="00000000">
      <w:r>
        <w:br w:type="page"/>
      </w:r>
    </w:p>
    <w:p w14:paraId="2C96D2C7" w14:textId="77777777" w:rsidR="00742D25" w:rsidRDefault="00000000">
      <w:pPr>
        <w:spacing w:after="40"/>
      </w:pPr>
      <w:r>
        <w:rPr>
          <w:b/>
          <w:bCs/>
          <w:color w:val="ED4B9E"/>
          <w:spacing w:val="40"/>
          <w:sz w:val="18"/>
          <w:szCs w:val="18"/>
        </w:rPr>
        <w:lastRenderedPageBreak/>
        <w:t>BRONNENPAKKET · STELLING 5</w:t>
      </w:r>
    </w:p>
    <w:p w14:paraId="3120F1DD" w14:textId="77777777" w:rsidR="00742D25" w:rsidRDefault="00000000">
      <w:pPr>
        <w:spacing w:after="160"/>
      </w:pPr>
      <w:r>
        <w:rPr>
          <w:b/>
          <w:bCs/>
          <w:i/>
          <w:iCs/>
          <w:sz w:val="30"/>
          <w:szCs w:val="30"/>
        </w:rPr>
        <w:t>Een graffitiwerk hoort toe aan de maker, niet aan de eigenaar van de muur.</w:t>
      </w:r>
    </w:p>
    <w:p w14:paraId="57EB6F65" w14:textId="77777777" w:rsidR="00742D25" w:rsidRDefault="00000000">
      <w:pPr>
        <w:spacing w:before="180" w:after="60"/>
      </w:pPr>
      <w:r>
        <w:rPr>
          <w:b/>
          <w:bCs/>
          <w:color w:val="ED4B9E"/>
          <w:sz w:val="22"/>
          <w:szCs w:val="22"/>
        </w:rPr>
        <w:t>Achtergrond</w:t>
      </w:r>
    </w:p>
    <w:p w14:paraId="7E1D53CC" w14:textId="77777777" w:rsidR="00742D25" w:rsidRDefault="00000000">
      <w:pPr>
        <w:spacing w:after="120"/>
      </w:pPr>
      <w:r>
        <w:t xml:space="preserve">In 2012 verscheen er een werk van </w:t>
      </w:r>
      <w:proofErr w:type="spellStart"/>
      <w:r>
        <w:t>Banksy</w:t>
      </w:r>
      <w:proofErr w:type="spellEnd"/>
      <w:r>
        <w:t xml:space="preserve"> op de zijmuur van een winkel in Wood Green, Londen: een kind aan een naaimachine dat vlaggetjes naait (</w:t>
      </w:r>
      <w:proofErr w:type="spellStart"/>
      <w:r>
        <w:t>Slave</w:t>
      </w:r>
      <w:proofErr w:type="spellEnd"/>
      <w:r>
        <w:t xml:space="preserve"> Labour). Een jaar later was dat stuk muur verdwenen: uitgezaagd en te koop aangeboden op een veiling in Miami. De buurt protesteerde, want zij zagen het als een geschenk aan hun wijk. Het werk werd toch verkocht, voor meer dan een miljoen dollar.</w:t>
      </w:r>
    </w:p>
    <w:p w14:paraId="4624BEB5" w14:textId="77777777" w:rsidR="00742D25" w:rsidRDefault="00000000">
      <w:pPr>
        <w:spacing w:after="120"/>
      </w:pPr>
      <w:r>
        <w:t xml:space="preserve">In New York was 5Pointz jarenlang een wereldberoemde graffitiplek. De eigenaar liet </w:t>
      </w:r>
      <w:proofErr w:type="spellStart"/>
      <w:r>
        <w:t>writers</w:t>
      </w:r>
      <w:proofErr w:type="spellEnd"/>
      <w:r>
        <w:t xml:space="preserve"> daar met zijn toestemming schilderen. In 2013 liet hij alles in één nacht overschilderen en daarna afbreken om appartementen te bouwen. De rechter gaf de kunstenaars gelijk: hij moest hen 6,75 miljoen dollar schadevergoeding betalen. Let op het verschil: bij 5Pointz was er toestemming, bij </w:t>
      </w:r>
      <w:proofErr w:type="spellStart"/>
      <w:r>
        <w:t>Banksy</w:t>
      </w:r>
      <w:proofErr w:type="spellEnd"/>
      <w:r>
        <w:t xml:space="preserve"> niet.</w:t>
      </w:r>
    </w:p>
    <w:p w14:paraId="0AB4FA80" w14:textId="77777777" w:rsidR="00742D25" w:rsidRDefault="00000000">
      <w:pPr>
        <w:spacing w:before="180" w:after="60"/>
      </w:pPr>
      <w:r>
        <w:rPr>
          <w:b/>
          <w:bCs/>
          <w:color w:val="ED4B9E"/>
          <w:sz w:val="22"/>
          <w:szCs w:val="22"/>
        </w:rPr>
        <w:t>Bronnen</w:t>
      </w:r>
    </w:p>
    <w:p w14:paraId="5BFAC4AF" w14:textId="77777777" w:rsidR="00742D25" w:rsidRDefault="00742D25">
      <w:pPr>
        <w:pStyle w:val="Lijstalinea"/>
        <w:numPr>
          <w:ilvl w:val="0"/>
          <w:numId w:val="3"/>
        </w:numPr>
        <w:spacing w:after="60"/>
      </w:pPr>
      <w:hyperlink r:id="rId24" w:history="1">
        <w:proofErr w:type="spellStart"/>
        <w:r>
          <w:rPr>
            <w:color w:val="ED4B9E"/>
            <w:u w:val="single"/>
          </w:rPr>
          <w:t>Slave</w:t>
        </w:r>
        <w:proofErr w:type="spellEnd"/>
        <w:r>
          <w:rPr>
            <w:color w:val="ED4B9E"/>
            <w:u w:val="single"/>
          </w:rPr>
          <w:t xml:space="preserve"> Labour (Wikipedia)</w:t>
        </w:r>
      </w:hyperlink>
    </w:p>
    <w:p w14:paraId="3E5852A7" w14:textId="77777777" w:rsidR="00742D25" w:rsidRDefault="00742D25">
      <w:pPr>
        <w:pStyle w:val="Lijstalinea"/>
        <w:numPr>
          <w:ilvl w:val="0"/>
          <w:numId w:val="3"/>
        </w:numPr>
        <w:spacing w:after="60"/>
      </w:pPr>
      <w:hyperlink r:id="rId25" w:history="1">
        <w:r>
          <w:rPr>
            <w:color w:val="ED4B9E"/>
            <w:u w:val="single"/>
          </w:rPr>
          <w:t>5Pointz: kunstenaars winnen definitief (</w:t>
        </w:r>
        <w:proofErr w:type="spellStart"/>
        <w:r>
          <w:rPr>
            <w:color w:val="ED4B9E"/>
            <w:u w:val="single"/>
          </w:rPr>
          <w:t>Artnet</w:t>
        </w:r>
        <w:proofErr w:type="spellEnd"/>
        <w:r>
          <w:rPr>
            <w:color w:val="ED4B9E"/>
            <w:u w:val="single"/>
          </w:rPr>
          <w:t>, 2020)</w:t>
        </w:r>
      </w:hyperlink>
    </w:p>
    <w:p w14:paraId="5D67ABC8" w14:textId="77777777" w:rsidR="00742D25" w:rsidRDefault="00742D25">
      <w:pPr>
        <w:pStyle w:val="Lijstalinea"/>
        <w:numPr>
          <w:ilvl w:val="0"/>
          <w:numId w:val="3"/>
        </w:numPr>
        <w:spacing w:after="60"/>
      </w:pPr>
      <w:hyperlink r:id="rId26" w:history="1">
        <w:r>
          <w:rPr>
            <w:color w:val="ED4B9E"/>
            <w:u w:val="single"/>
          </w:rPr>
          <w:t>5Pointz: uitspraak in beroep bevestigd (NY1, 2020)</w:t>
        </w:r>
      </w:hyperlink>
    </w:p>
    <w:p w14:paraId="6D35ECB3" w14:textId="77777777" w:rsidR="00742D25" w:rsidRDefault="00000000">
      <w:pPr>
        <w:spacing w:before="180" w:after="60"/>
      </w:pPr>
      <w:r>
        <w:rPr>
          <w:b/>
          <w:bCs/>
          <w:color w:val="ED4B9E"/>
          <w:sz w:val="22"/>
          <w:szCs w:val="22"/>
        </w:rPr>
        <w:t>Denkvragen voor beide kanten</w:t>
      </w:r>
    </w:p>
    <w:p w14:paraId="48C66F16" w14:textId="77777777" w:rsidR="00742D25" w:rsidRDefault="00000000">
      <w:pPr>
        <w:pStyle w:val="Lijstalinea"/>
        <w:numPr>
          <w:ilvl w:val="0"/>
          <w:numId w:val="3"/>
        </w:numPr>
        <w:spacing w:after="60"/>
      </w:pPr>
      <w:r>
        <w:t>Wie bezit een werk: wie het maakte, of wie de muur bezit?</w:t>
      </w:r>
    </w:p>
    <w:p w14:paraId="7FA073BC" w14:textId="77777777" w:rsidR="00742D25" w:rsidRDefault="00000000">
      <w:pPr>
        <w:pStyle w:val="Lijstalinea"/>
        <w:numPr>
          <w:ilvl w:val="0"/>
          <w:numId w:val="3"/>
        </w:numPr>
        <w:spacing w:after="60"/>
      </w:pPr>
      <w:r>
        <w:t>Verandert je antwoord als het werk illegaal geschilderd werd?</w:t>
      </w:r>
    </w:p>
    <w:p w14:paraId="4984DDD8" w14:textId="77777777" w:rsidR="00742D25" w:rsidRDefault="00000000">
      <w:pPr>
        <w:pStyle w:val="Lijstalinea"/>
        <w:numPr>
          <w:ilvl w:val="0"/>
          <w:numId w:val="3"/>
        </w:numPr>
        <w:spacing w:after="60"/>
      </w:pPr>
      <w:r>
        <w:t xml:space="preserve">Mag een eigenaar een </w:t>
      </w:r>
      <w:proofErr w:type="spellStart"/>
      <w:r>
        <w:t>Banksy</w:t>
      </w:r>
      <w:proofErr w:type="spellEnd"/>
      <w:r>
        <w:t xml:space="preserve"> van zijn eigen muur verkopen? Mag hij hem overschilderen?</w:t>
      </w:r>
    </w:p>
    <w:p w14:paraId="093F8CB3" w14:textId="77777777" w:rsidR="00742D25" w:rsidRDefault="00000000">
      <w:pPr>
        <w:pStyle w:val="Lijstalinea"/>
        <w:numPr>
          <w:ilvl w:val="0"/>
          <w:numId w:val="3"/>
        </w:numPr>
        <w:spacing w:after="60"/>
      </w:pPr>
      <w:r>
        <w:t>Moet een buurt inspraak hebben over wat er met "haar" kunstwerk gebeurt?</w:t>
      </w:r>
    </w:p>
    <w:p w14:paraId="660571B6" w14:textId="77777777" w:rsidR="00742D25" w:rsidRDefault="00000000">
      <w:pPr>
        <w:pStyle w:val="Lijstalinea"/>
        <w:numPr>
          <w:ilvl w:val="0"/>
          <w:numId w:val="3"/>
        </w:numPr>
        <w:spacing w:after="60"/>
      </w:pPr>
      <w:r>
        <w:t>Geldt hetzelfde voor een tag op diezelfde muur? Waarom wel of niet?</w:t>
      </w:r>
    </w:p>
    <w:sectPr w:rsidR="00742D25">
      <w:footerReference w:type="default" r:id="rId27"/>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CC39E" w14:textId="77777777" w:rsidR="005E1949" w:rsidRDefault="005E1949">
      <w:r>
        <w:separator/>
      </w:r>
    </w:p>
  </w:endnote>
  <w:endnote w:type="continuationSeparator" w:id="0">
    <w:p w14:paraId="5D6FE2C2" w14:textId="77777777" w:rsidR="005E1949" w:rsidRDefault="005E19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9905D" w14:textId="77777777" w:rsidR="00742D25" w:rsidRDefault="00000000">
    <w:pPr>
      <w:jc w:val="right"/>
    </w:pPr>
    <w:r>
      <w:rPr>
        <w:color w:val="666666"/>
        <w:sz w:val="16"/>
        <w:szCs w:val="16"/>
      </w:rPr>
      <w:t xml:space="preserve">Debat graffiti · </w:t>
    </w:r>
    <w:r>
      <w:rPr>
        <w:color w:val="666666"/>
        <w:sz w:val="16"/>
        <w:szCs w:val="16"/>
      </w:rPr>
      <w:fldChar w:fldCharType="begin"/>
    </w:r>
    <w:r>
      <w:rPr>
        <w:color w:val="666666"/>
        <w:sz w:val="16"/>
        <w:szCs w:val="16"/>
      </w:rPr>
      <w:instrText>PAGE</w:instrText>
    </w:r>
    <w:r>
      <w:rPr>
        <w:color w:val="666666"/>
        <w:sz w:val="16"/>
        <w:szCs w:val="16"/>
      </w:rPr>
      <w:fldChar w:fldCharType="separate"/>
    </w:r>
    <w:r w:rsidR="00742CA4">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4DAB3" w14:textId="77777777" w:rsidR="005E1949" w:rsidRDefault="005E1949">
      <w:r>
        <w:separator/>
      </w:r>
    </w:p>
  </w:footnote>
  <w:footnote w:type="continuationSeparator" w:id="0">
    <w:p w14:paraId="6BD46970" w14:textId="77777777" w:rsidR="005E1949" w:rsidRDefault="005E19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633347"/>
    <w:multiLevelType w:val="hybridMultilevel"/>
    <w:tmpl w:val="EDF09182"/>
    <w:lvl w:ilvl="0" w:tplc="92626750">
      <w:start w:val="1"/>
      <w:numFmt w:val="bullet"/>
      <w:lvlText w:val="–"/>
      <w:lvlJc w:val="left"/>
      <w:pPr>
        <w:ind w:left="360" w:hanging="260"/>
      </w:pPr>
      <w:rPr>
        <w:color w:val="ED4B9E"/>
      </w:rPr>
    </w:lvl>
    <w:lvl w:ilvl="1" w:tplc="F3B89BF0">
      <w:numFmt w:val="decimal"/>
      <w:lvlText w:val=""/>
      <w:lvlJc w:val="left"/>
    </w:lvl>
    <w:lvl w:ilvl="2" w:tplc="E300FEF8">
      <w:numFmt w:val="decimal"/>
      <w:lvlText w:val=""/>
      <w:lvlJc w:val="left"/>
    </w:lvl>
    <w:lvl w:ilvl="3" w:tplc="FB662A30">
      <w:numFmt w:val="decimal"/>
      <w:lvlText w:val=""/>
      <w:lvlJc w:val="left"/>
    </w:lvl>
    <w:lvl w:ilvl="4" w:tplc="D8F27036">
      <w:numFmt w:val="decimal"/>
      <w:lvlText w:val=""/>
      <w:lvlJc w:val="left"/>
    </w:lvl>
    <w:lvl w:ilvl="5" w:tplc="4566E658">
      <w:numFmt w:val="decimal"/>
      <w:lvlText w:val=""/>
      <w:lvlJc w:val="left"/>
    </w:lvl>
    <w:lvl w:ilvl="6" w:tplc="73F29B9A">
      <w:numFmt w:val="decimal"/>
      <w:lvlText w:val=""/>
      <w:lvlJc w:val="left"/>
    </w:lvl>
    <w:lvl w:ilvl="7" w:tplc="F7B475F0">
      <w:numFmt w:val="decimal"/>
      <w:lvlText w:val=""/>
      <w:lvlJc w:val="left"/>
    </w:lvl>
    <w:lvl w:ilvl="8" w:tplc="09B6D5A2">
      <w:numFmt w:val="decimal"/>
      <w:lvlText w:val=""/>
      <w:lvlJc w:val="left"/>
    </w:lvl>
  </w:abstractNum>
  <w:abstractNum w:abstractNumId="1" w15:restartNumberingAfterBreak="0">
    <w:nsid w:val="68281833"/>
    <w:multiLevelType w:val="hybridMultilevel"/>
    <w:tmpl w:val="097C4252"/>
    <w:lvl w:ilvl="0" w:tplc="C6FC23FE">
      <w:start w:val="1"/>
      <w:numFmt w:val="decimal"/>
      <w:lvlText w:val="%1."/>
      <w:lvlJc w:val="left"/>
      <w:pPr>
        <w:ind w:left="400" w:hanging="400"/>
      </w:pPr>
      <w:rPr>
        <w:b/>
        <w:bCs/>
        <w:color w:val="ED4B9E"/>
      </w:rPr>
    </w:lvl>
    <w:lvl w:ilvl="1" w:tplc="4ABEF3AA">
      <w:numFmt w:val="decimal"/>
      <w:lvlText w:val=""/>
      <w:lvlJc w:val="left"/>
    </w:lvl>
    <w:lvl w:ilvl="2" w:tplc="69206520">
      <w:numFmt w:val="decimal"/>
      <w:lvlText w:val=""/>
      <w:lvlJc w:val="left"/>
    </w:lvl>
    <w:lvl w:ilvl="3" w:tplc="0CFECD26">
      <w:numFmt w:val="decimal"/>
      <w:lvlText w:val=""/>
      <w:lvlJc w:val="left"/>
    </w:lvl>
    <w:lvl w:ilvl="4" w:tplc="DD9E8B16">
      <w:numFmt w:val="decimal"/>
      <w:lvlText w:val=""/>
      <w:lvlJc w:val="left"/>
    </w:lvl>
    <w:lvl w:ilvl="5" w:tplc="6494F164">
      <w:numFmt w:val="decimal"/>
      <w:lvlText w:val=""/>
      <w:lvlJc w:val="left"/>
    </w:lvl>
    <w:lvl w:ilvl="6" w:tplc="0BB8EFB0">
      <w:numFmt w:val="decimal"/>
      <w:lvlText w:val=""/>
      <w:lvlJc w:val="left"/>
    </w:lvl>
    <w:lvl w:ilvl="7" w:tplc="E5AEE74E">
      <w:numFmt w:val="decimal"/>
      <w:lvlText w:val=""/>
      <w:lvlJc w:val="left"/>
    </w:lvl>
    <w:lvl w:ilvl="8" w:tplc="1EAAE3BC">
      <w:numFmt w:val="decimal"/>
      <w:lvlText w:val=""/>
      <w:lvlJc w:val="left"/>
    </w:lvl>
  </w:abstractNum>
  <w:abstractNum w:abstractNumId="2" w15:restartNumberingAfterBreak="0">
    <w:nsid w:val="6F487AF6"/>
    <w:multiLevelType w:val="hybridMultilevel"/>
    <w:tmpl w:val="5E229F80"/>
    <w:lvl w:ilvl="0" w:tplc="87F4084C">
      <w:start w:val="1"/>
      <w:numFmt w:val="bullet"/>
      <w:lvlText w:val="●"/>
      <w:lvlJc w:val="left"/>
      <w:pPr>
        <w:ind w:left="720" w:hanging="360"/>
      </w:pPr>
    </w:lvl>
    <w:lvl w:ilvl="1" w:tplc="BFE06AD8">
      <w:start w:val="1"/>
      <w:numFmt w:val="bullet"/>
      <w:lvlText w:val="○"/>
      <w:lvlJc w:val="left"/>
      <w:pPr>
        <w:ind w:left="1440" w:hanging="360"/>
      </w:pPr>
    </w:lvl>
    <w:lvl w:ilvl="2" w:tplc="79ECCE10">
      <w:start w:val="1"/>
      <w:numFmt w:val="bullet"/>
      <w:lvlText w:val="■"/>
      <w:lvlJc w:val="left"/>
      <w:pPr>
        <w:ind w:left="2160" w:hanging="360"/>
      </w:pPr>
    </w:lvl>
    <w:lvl w:ilvl="3" w:tplc="CDD28758">
      <w:start w:val="1"/>
      <w:numFmt w:val="bullet"/>
      <w:lvlText w:val="●"/>
      <w:lvlJc w:val="left"/>
      <w:pPr>
        <w:ind w:left="2880" w:hanging="360"/>
      </w:pPr>
    </w:lvl>
    <w:lvl w:ilvl="4" w:tplc="CEB0D240">
      <w:start w:val="1"/>
      <w:numFmt w:val="bullet"/>
      <w:lvlText w:val="○"/>
      <w:lvlJc w:val="left"/>
      <w:pPr>
        <w:ind w:left="3600" w:hanging="360"/>
      </w:pPr>
    </w:lvl>
    <w:lvl w:ilvl="5" w:tplc="57889046">
      <w:start w:val="1"/>
      <w:numFmt w:val="bullet"/>
      <w:lvlText w:val="■"/>
      <w:lvlJc w:val="left"/>
      <w:pPr>
        <w:ind w:left="4320" w:hanging="360"/>
      </w:pPr>
    </w:lvl>
    <w:lvl w:ilvl="6" w:tplc="695438BC">
      <w:start w:val="1"/>
      <w:numFmt w:val="bullet"/>
      <w:lvlText w:val="●"/>
      <w:lvlJc w:val="left"/>
      <w:pPr>
        <w:ind w:left="5040" w:hanging="360"/>
      </w:pPr>
    </w:lvl>
    <w:lvl w:ilvl="7" w:tplc="00E8FD8C">
      <w:start w:val="1"/>
      <w:numFmt w:val="bullet"/>
      <w:lvlText w:val="●"/>
      <w:lvlJc w:val="left"/>
      <w:pPr>
        <w:ind w:left="5760" w:hanging="360"/>
      </w:pPr>
    </w:lvl>
    <w:lvl w:ilvl="8" w:tplc="A4BAF38E">
      <w:start w:val="1"/>
      <w:numFmt w:val="bullet"/>
      <w:lvlText w:val="●"/>
      <w:lvlJc w:val="left"/>
      <w:pPr>
        <w:ind w:left="6480" w:hanging="360"/>
      </w:pPr>
    </w:lvl>
  </w:abstractNum>
  <w:num w:numId="1" w16cid:durableId="794367326">
    <w:abstractNumId w:val="2"/>
    <w:lvlOverride w:ilvl="0">
      <w:startOverride w:val="1"/>
    </w:lvlOverride>
  </w:num>
  <w:num w:numId="2" w16cid:durableId="981228511">
    <w:abstractNumId w:val="1"/>
    <w:lvlOverride w:ilvl="0">
      <w:startOverride w:val="1"/>
    </w:lvlOverride>
  </w:num>
  <w:num w:numId="3" w16cid:durableId="20972384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D25"/>
    <w:rsid w:val="003A777C"/>
    <w:rsid w:val="005E1949"/>
    <w:rsid w:val="00742CA4"/>
    <w:rsid w:val="00742D25"/>
    <w:rsid w:val="00C17C0B"/>
    <w:rsid w:val="00CE7BEC"/>
    <w:rsid w:val="00D9399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86E6D"/>
  <w15:docId w15:val="{BE18CCD3-E73B-497F-8A19-95A5FDA78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semiHidden/>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olitie.be/5415/vragen/jongeren/graffiti-waar-mag-het" TargetMode="External"/><Relationship Id="rId13" Type="http://schemas.openxmlformats.org/officeDocument/2006/relationships/hyperlink" Target="https://www.antwerpen.be/product/graffiti" TargetMode="External"/><Relationship Id="rId18" Type="http://schemas.openxmlformats.org/officeDocument/2006/relationships/hyperlink" Target="https://www.theartnewspaper.com/2016/04/22/graffiti-artist-to-settle-legal-case-against-moschino" TargetMode="External"/><Relationship Id="rId26" Type="http://schemas.openxmlformats.org/officeDocument/2006/relationships/hyperlink" Target="https://ny1.com/nyc/all-boroughs/news/2020/02/27/5pointz-visual-artists-rights-act-jerry-wolkoff-legal-battle-millions-of-dollars-reward-upheld" TargetMode="External"/><Relationship Id="rId3" Type="http://schemas.openxmlformats.org/officeDocument/2006/relationships/settings" Target="settings.xml"/><Relationship Id="rId21" Type="http://schemas.openxmlformats.org/officeDocument/2006/relationships/hyperlink" Target="https://en.wikipedia.org/wiki/Calligraffiti" TargetMode="External"/><Relationship Id="rId7" Type="http://schemas.openxmlformats.org/officeDocument/2006/relationships/hyperlink" Target="https://en.wikipedia.org/wiki/Style_Wars" TargetMode="External"/><Relationship Id="rId12" Type="http://schemas.openxmlformats.org/officeDocument/2006/relationships/hyperlink" Target="http://www.urban75.org/blog/graffiti-artist-banksy-on-public-advertising-its-yours-to-take-re-arrange-and-re-use/" TargetMode="External"/><Relationship Id="rId17" Type="http://schemas.openxmlformats.org/officeDocument/2006/relationships/hyperlink" Target="https://en.wikipedia.org/wiki/Revok" TargetMode="External"/><Relationship Id="rId25" Type="http://schemas.openxmlformats.org/officeDocument/2006/relationships/hyperlink" Target="https://news.artnet.com/art-world/supreme-court-declines-5pointz-appeal-1913903" TargetMode="External"/><Relationship Id="rId2" Type="http://schemas.openxmlformats.org/officeDocument/2006/relationships/styles" Target="styles.xml"/><Relationship Id="rId16" Type="http://schemas.openxmlformats.org/officeDocument/2006/relationships/hyperlink" Target="https://hypebae.com/2018/3/hm-revok-copyright-infringement-lawsuit-apology" TargetMode="External"/><Relationship Id="rId20" Type="http://schemas.openxmlformats.org/officeDocument/2006/relationships/hyperlink" Target="https://en.wikipedia.org/wiki/Niels_Shoe_Meulman"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Style_Wars" TargetMode="External"/><Relationship Id="rId24" Type="http://schemas.openxmlformats.org/officeDocument/2006/relationships/hyperlink" Target="https://en.wikipedia.org/wiki/Slave_Labour_(mural)" TargetMode="External"/><Relationship Id="rId5" Type="http://schemas.openxmlformats.org/officeDocument/2006/relationships/footnotes" Target="footnotes.xml"/><Relationship Id="rId15" Type="http://schemas.openxmlformats.org/officeDocument/2006/relationships/hyperlink" Target="https://en.wikipedia.org/wiki/Style_Wars" TargetMode="External"/><Relationship Id="rId23" Type="http://schemas.openxmlformats.org/officeDocument/2006/relationships/hyperlink" Target="https://en.wikipedia.org/wiki/Style_Wars" TargetMode="External"/><Relationship Id="rId28" Type="http://schemas.openxmlformats.org/officeDocument/2006/relationships/fontTable" Target="fontTable.xml"/><Relationship Id="rId10" Type="http://schemas.openxmlformats.org/officeDocument/2006/relationships/hyperlink" Target="https://www.antwerpen.be/product/streetart-op-je-gevel" TargetMode="External"/><Relationship Id="rId19" Type="http://schemas.openxmlformats.org/officeDocument/2006/relationships/hyperlink" Target="https://us.fashionnetwork.com/news/Gucci-launches-guccighost-collection-with-trouble-andrew,737552.html" TargetMode="External"/><Relationship Id="rId4" Type="http://schemas.openxmlformats.org/officeDocument/2006/relationships/webSettings" Target="webSettings.xml"/><Relationship Id="rId9" Type="http://schemas.openxmlformats.org/officeDocument/2006/relationships/hyperlink" Target="https://www.oostende.be/wandelen-en-fietsen-the-crystal-ship" TargetMode="External"/><Relationship Id="rId14" Type="http://schemas.openxmlformats.org/officeDocument/2006/relationships/hyperlink" Target="https://www.politie.be/5415/vragen/jongeren/graffiti-waar-mag-het" TargetMode="External"/><Relationship Id="rId22" Type="http://schemas.openxmlformats.org/officeDocument/2006/relationships/hyperlink" Target="https://en.wikipedia.org/wiki/Jean-Michel_Basquiat" TargetMode="External"/><Relationship Id="rId27"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10</Pages>
  <Words>2215</Words>
  <Characters>12187</Characters>
  <Application>Microsoft Office Word</Application>
  <DocSecurity>0</DocSecurity>
  <Lines>101</Lines>
  <Paragraphs>28</Paragraphs>
  <ScaleCrop>false</ScaleCrop>
  <Company/>
  <LinksUpToDate>false</LinksUpToDate>
  <CharactersWithSpaces>14374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Debat graffiti</dc:title>
  <dc:creator>Esthetica</dc:creator>
  <cp:lastModifiedBy>Yvan Vander Sanden</cp:lastModifiedBy>
  <cp:revision>3</cp:revision>
  <dcterms:created xsi:type="dcterms:W3CDTF">2026-09-28T13:29:00Z</dcterms:created>
  <dcterms:modified xsi:type="dcterms:W3CDTF">2026-10-12T10:31:00Z</dcterms:modified>
</cp:coreProperties>
</file>