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spacing w:line="36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תחום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דעת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אישי</w:t>
      </w:r>
      <w:r w:rsidDel="00000000" w:rsidR="00000000" w:rsidRPr="00000000">
        <w:rPr>
          <w:sz w:val="32"/>
          <w:szCs w:val="32"/>
          <w:rtl w:val="1"/>
        </w:rPr>
        <w:t xml:space="preserve">:</w:t>
      </w:r>
      <w:r w:rsidDel="00000000" w:rsidR="00000000" w:rsidRPr="00000000">
        <w:rPr>
          <w:sz w:val="32"/>
          <w:szCs w:val="32"/>
          <w:rtl w:val="1"/>
        </w:rPr>
        <w:t xml:space="preserve">מדעים</w:t>
      </w:r>
      <w:r w:rsidDel="00000000" w:rsidR="00000000" w:rsidRPr="00000000">
        <w:rPr>
          <w:sz w:val="32"/>
          <w:szCs w:val="32"/>
          <w:rtl w:val="1"/>
        </w:rPr>
        <w:t xml:space="preserve">/</w:t>
      </w:r>
      <w:r w:rsidDel="00000000" w:rsidR="00000000" w:rsidRPr="00000000">
        <w:rPr>
          <w:sz w:val="32"/>
          <w:szCs w:val="32"/>
          <w:rtl w:val="1"/>
        </w:rPr>
        <w:t xml:space="preserve">מטאורולוגיה</w:t>
      </w:r>
      <w:r w:rsidDel="00000000" w:rsidR="00000000" w:rsidRPr="00000000">
        <w:rPr>
          <w:sz w:val="32"/>
          <w:szCs w:val="32"/>
          <w:rtl w:val="1"/>
        </w:rPr>
        <w:t xml:space="preserve">.</w:t>
      </w:r>
      <w:r w:rsidDel="00000000" w:rsidR="00000000" w:rsidRPr="00000000">
        <w:rPr>
          <w:sz w:val="32"/>
          <w:szCs w:val="32"/>
          <w:rtl w:val="1"/>
        </w:rPr>
        <w:t xml:space="preserve">חלק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בעבודה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נכתב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קיסר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בגודל</w:t>
      </w:r>
      <w:r w:rsidDel="00000000" w:rsidR="00000000" w:rsidRPr="00000000">
        <w:rPr>
          <w:sz w:val="32"/>
          <w:szCs w:val="32"/>
          <w:rtl w:val="1"/>
        </w:rPr>
        <w:t xml:space="preserve"> 16. </w:t>
      </w:r>
    </w:p>
    <w:p w:rsidR="00000000" w:rsidDel="00000000" w:rsidP="00000000" w:rsidRDefault="00000000" w:rsidRPr="00000000" w14:paraId="00000001">
      <w:pPr>
        <w:bidi w:val="1"/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מבוא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בגודל</w:t>
      </w:r>
      <w:r w:rsidDel="00000000" w:rsidR="00000000" w:rsidRPr="00000000">
        <w:rPr>
          <w:sz w:val="28"/>
          <w:szCs w:val="28"/>
          <w:rtl w:val="1"/>
        </w:rPr>
        <w:t xml:space="preserve"> 14</w:t>
      </w:r>
    </w:p>
    <w:p w:rsidR="00000000" w:rsidDel="00000000" w:rsidP="00000000" w:rsidRDefault="00000000" w:rsidRPr="00000000" w14:paraId="00000002">
      <w:pPr>
        <w:bidi w:val="1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סובב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והטבע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מדענים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מהעולם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6"/>
          <w:szCs w:val="26"/>
          <w:highlight w:val="white"/>
          <w:rtl w:val="1"/>
        </w:rPr>
        <w:t xml:space="preserve">5770 </w:t>
      </w:r>
      <w:r w:rsidDel="00000000" w:rsidR="00000000" w:rsidRPr="00000000">
        <w:rPr>
          <w:color w:val="333333"/>
          <w:sz w:val="26"/>
          <w:szCs w:val="26"/>
          <w:highlight w:val="white"/>
          <w:rtl w:val="1"/>
        </w:rPr>
        <w:t xml:space="preserve">לפני</w:t>
      </w:r>
      <w:r w:rsidDel="00000000" w:rsidR="00000000" w:rsidRPr="00000000">
        <w:rPr>
          <w:color w:val="333333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highlight w:val="white"/>
          <w:rtl w:val="1"/>
        </w:rPr>
        <w:t xml:space="preserve">הספירה</w:t>
      </w:r>
      <w:r w:rsidDel="00000000" w:rsidR="00000000" w:rsidRPr="00000000">
        <w:rPr>
          <w:color w:val="333333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חורבן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שמאמינה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ובתנ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יהדות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15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המהווים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-0.2% </w:t>
      </w:r>
      <w:r w:rsidDel="00000000" w:rsidR="00000000" w:rsidRPr="00000000">
        <w:rPr>
          <w:sz w:val="24"/>
          <w:szCs w:val="24"/>
          <w:rtl w:val="1"/>
        </w:rPr>
        <w:t xml:space="preserve">מאוכלוסיית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שהאמינה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ך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הנצרות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הנוצרית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מהולדת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62015362843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יוניקס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מחשבים</w:t>
      </w:r>
      <w:r w:rsidDel="00000000" w:rsidR="00000000" w:rsidRPr="00000000">
        <w:rPr>
          <w:sz w:val="24"/>
          <w:szCs w:val="24"/>
          <w:rtl w:val="1"/>
        </w:rPr>
        <w:t xml:space="preserve">) ,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המשתייכים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לפלגיה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2.2 </w:t>
      </w:r>
      <w:r w:rsidDel="00000000" w:rsidR="00000000" w:rsidRPr="00000000">
        <w:rPr>
          <w:sz w:val="24"/>
          <w:szCs w:val="24"/>
          <w:rtl w:val="1"/>
        </w:rPr>
        <w:t xml:space="preserve">מיליארד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האברהמית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ותורתה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1811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אבינו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בתנ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שורשי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היהודי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התפתחות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היהודים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המסופרים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ממבט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אתאיסטי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לדוגמא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המטאורולוגיה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מטאורולוגיה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שבעזרתו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לגשמים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בצורות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שלגים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וכדומה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במטאורולוגיה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התורה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הספר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עתיק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בתחילתו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בפסוקים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המפורסמים</w:t>
      </w:r>
      <w:r w:rsidDel="00000000" w:rsidR="00000000" w:rsidRPr="00000000">
        <w:rPr>
          <w:sz w:val="24"/>
          <w:szCs w:val="24"/>
          <w:rtl w:val="1"/>
        </w:rPr>
        <w:t xml:space="preserve"> """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ְּ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ֵ</w:t>
      </w:r>
      <w:r w:rsidDel="00000000" w:rsidR="00000000" w:rsidRPr="00000000">
        <w:rPr>
          <w:sz w:val="24"/>
          <w:szCs w:val="24"/>
          <w:rtl w:val="1"/>
        </w:rPr>
        <w:t xml:space="preserve">אש</w:t>
      </w:r>
      <w:r w:rsidDel="00000000" w:rsidR="00000000" w:rsidRPr="00000000">
        <w:rPr>
          <w:sz w:val="24"/>
          <w:szCs w:val="24"/>
          <w:rtl w:val="1"/>
        </w:rPr>
        <w:t xml:space="preserve">ִׁ</w:t>
      </w:r>
      <w:r w:rsidDel="00000000" w:rsidR="00000000" w:rsidRPr="00000000">
        <w:rPr>
          <w:sz w:val="24"/>
          <w:szCs w:val="24"/>
          <w:rtl w:val="1"/>
        </w:rPr>
        <w:t xml:space="preserve">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ָּ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ָ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ֱ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ֹ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ִ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ֵ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ַ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ָּׁ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ַ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ִ</w:t>
      </w:r>
      <w:r w:rsidDel="00000000" w:rsidR="00000000" w:rsidRPr="00000000">
        <w:rPr>
          <w:sz w:val="24"/>
          <w:szCs w:val="24"/>
          <w:rtl w:val="1"/>
        </w:rPr>
        <w:t xml:space="preserve">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ְ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ֵ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ָ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ָ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ֶ</w:t>
      </w:r>
      <w:r w:rsidDel="00000000" w:rsidR="00000000" w:rsidRPr="00000000">
        <w:rPr>
          <w:sz w:val="24"/>
          <w:szCs w:val="24"/>
          <w:rtl w:val="1"/>
        </w:rPr>
        <w:t xml:space="preserve">ץ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ְ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ָ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ָ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ֶ</w:t>
      </w:r>
      <w:r w:rsidDel="00000000" w:rsidR="00000000" w:rsidRPr="00000000">
        <w:rPr>
          <w:sz w:val="24"/>
          <w:szCs w:val="24"/>
          <w:rtl w:val="1"/>
        </w:rPr>
        <w:t xml:space="preserve">ץ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ָ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ְ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ָ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ֹ</w:t>
      </w:r>
      <w:r w:rsidDel="00000000" w:rsidR="00000000" w:rsidRPr="00000000">
        <w:rPr>
          <w:sz w:val="24"/>
          <w:szCs w:val="24"/>
          <w:rtl w:val="1"/>
        </w:rPr>
        <w:t xml:space="preserve">הו</w:t>
      </w:r>
      <w:r w:rsidDel="00000000" w:rsidR="00000000" w:rsidRPr="00000000">
        <w:rPr>
          <w:sz w:val="24"/>
          <w:szCs w:val="24"/>
          <w:rtl w:val="1"/>
        </w:rPr>
        <w:t xml:space="preserve">ּ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ָ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ֹ</w:t>
      </w:r>
      <w:r w:rsidDel="00000000" w:rsidR="00000000" w:rsidRPr="00000000">
        <w:rPr>
          <w:sz w:val="24"/>
          <w:szCs w:val="24"/>
          <w:rtl w:val="1"/>
        </w:rPr>
        <w:t xml:space="preserve">הו</w:t>
      </w:r>
      <w:r w:rsidDel="00000000" w:rsidR="00000000" w:rsidRPr="00000000">
        <w:rPr>
          <w:sz w:val="24"/>
          <w:szCs w:val="24"/>
          <w:rtl w:val="1"/>
        </w:rPr>
        <w:t xml:space="preserve">ּ,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ְ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ֹ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ֶׁ</w:t>
      </w:r>
      <w:r w:rsidDel="00000000" w:rsidR="00000000" w:rsidRPr="00000000">
        <w:rPr>
          <w:sz w:val="24"/>
          <w:szCs w:val="24"/>
          <w:rtl w:val="1"/>
        </w:rPr>
        <w:t xml:space="preserve">ך</w:t>
      </w:r>
      <w:r w:rsidDel="00000000" w:rsidR="00000000" w:rsidRPr="00000000">
        <w:rPr>
          <w:sz w:val="24"/>
          <w:szCs w:val="24"/>
          <w:rtl w:val="1"/>
        </w:rPr>
        <w:t xml:space="preserve">ְ,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ַ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פ</w:t>
      </w:r>
      <w:r w:rsidDel="00000000" w:rsidR="00000000" w:rsidRPr="00000000">
        <w:rPr>
          <w:sz w:val="24"/>
          <w:szCs w:val="24"/>
          <w:rtl w:val="1"/>
        </w:rPr>
        <w:t xml:space="preserve">ְּ</w:t>
      </w:r>
      <w:r w:rsidDel="00000000" w:rsidR="00000000" w:rsidRPr="00000000">
        <w:rPr>
          <w:sz w:val="24"/>
          <w:szCs w:val="24"/>
          <w:rtl w:val="1"/>
        </w:rPr>
        <w:t xml:space="preserve">נ</w:t>
      </w:r>
      <w:r w:rsidDel="00000000" w:rsidR="00000000" w:rsidRPr="00000000">
        <w:rPr>
          <w:sz w:val="24"/>
          <w:szCs w:val="24"/>
          <w:rtl w:val="1"/>
        </w:rPr>
        <w:t xml:space="preserve">ֵ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ְ</w:t>
      </w:r>
      <w:r w:rsidDel="00000000" w:rsidR="00000000" w:rsidRPr="00000000">
        <w:rPr>
          <w:sz w:val="24"/>
          <w:szCs w:val="24"/>
          <w:rtl w:val="1"/>
        </w:rPr>
        <w:t xml:space="preserve">הו</w:t>
      </w:r>
      <w:r w:rsidDel="00000000" w:rsidR="00000000" w:rsidRPr="00000000">
        <w:rPr>
          <w:sz w:val="24"/>
          <w:szCs w:val="24"/>
          <w:rtl w:val="1"/>
        </w:rPr>
        <w:t xml:space="preserve">ֹ</w:t>
      </w:r>
      <w:r w:rsidDel="00000000" w:rsidR="00000000" w:rsidRPr="00000000">
        <w:rPr>
          <w:sz w:val="24"/>
          <w:szCs w:val="24"/>
          <w:rtl w:val="1"/>
        </w:rPr>
        <w:t xml:space="preserve">ם</w:t>
      </w:r>
      <w:r w:rsidDel="00000000" w:rsidR="00000000" w:rsidRPr="00000000">
        <w:rPr>
          <w:sz w:val="24"/>
          <w:szCs w:val="24"/>
          <w:rtl w:val="1"/>
        </w:rPr>
        <w:t xml:space="preserve">""" </w:t>
      </w:r>
      <w:r w:rsidDel="00000000" w:rsidR="00000000" w:rsidRPr="00000000">
        <w:rPr>
          <w:sz w:val="24"/>
          <w:szCs w:val="24"/>
          <w:rtl w:val="1"/>
        </w:rPr>
        <w:t xml:space="preserve">פרשנים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ופוסקי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ברקים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ושיטפונות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חקרנו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המטאורולוגיה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וניסינו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המטאורולוגיה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והם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אריסטו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הפילוסוף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המפורסם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שהצליח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הגשמים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הברקים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והרעמים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1441 </w:t>
      </w:r>
      <w:r w:rsidDel="00000000" w:rsidR="00000000" w:rsidRPr="00000000">
        <w:rPr>
          <w:sz w:val="24"/>
          <w:szCs w:val="24"/>
          <w:rtl w:val="1"/>
        </w:rPr>
        <w:t xml:space="preserve">מונג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הנסיך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הגשם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שבעזרתו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הקלימטולוגיה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גלילאו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גליליי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התרמוסקופ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1607, </w:t>
      </w: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למסקנות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מטאורולוגיות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המטאורולוגיה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המטאורולוגיה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קדומות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שהמחשבה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מסתובבת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באיזורים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שהתחילו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עגול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הסתדרו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והמטאורולוגיה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מטאורולוגיה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לאנושות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בחיזוי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שהציל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כנגד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ואגמים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קפואים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ובצורות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עתידיות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לבוא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מטאורולוגיה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קיצוניים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ישפיעו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לדוגמא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הטורנדו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המסלולים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03">
      <w:pPr>
        <w:bidi w:val="1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המבטים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לחקור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שאלת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הוחלטה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סופית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-609599</wp:posOffset>
            </wp:positionH>
            <wp:positionV relativeFrom="paragraph">
              <wp:posOffset>2924175</wp:posOffset>
            </wp:positionV>
            <wp:extent cx="1052941" cy="4443413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941" cy="4443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 bible has mysteries , We have answers!”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***</w:t>
      </w:r>
      <w:r w:rsidDel="00000000" w:rsidR="00000000" w:rsidRPr="00000000">
        <w:rPr>
          <w:sz w:val="24"/>
          <w:szCs w:val="24"/>
          <w:rtl w:val="1"/>
        </w:rPr>
        <w:t xml:space="preserve">הורדתי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לסיפור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360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גליליאו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