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emacs”</w:t>
      </w:r>
    </w:p>
    <w:p>
      <w:pPr>
        <w:pStyle w:val="Author"/>
      </w:pPr>
      <w:r>
        <w:t xml:space="preserve">Дельгадильо</w:t>
      </w:r>
      <w:r>
        <w:t xml:space="preserve"> </w:t>
      </w:r>
      <w:r>
        <w:t xml:space="preserve">Валерия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</w:t>
      </w:r>
      <w:r>
        <w:t xml:space="preserve"> </w:t>
      </w:r>
      <w:r>
        <w:t xml:space="preserve">навыки работы с редактором Emacs.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Ознакомиться с теоретическим материалом. Ознакомиться с редактором</w:t>
      </w:r>
      <w:r>
        <w:t xml:space="preserve"> </w:t>
      </w:r>
      <w:r>
        <w:t xml:space="preserve">emacs. Выполнить упражнения. Ответить на контрольные вопросы.</w:t>
      </w:r>
    </w:p>
    <w:bookmarkEnd w:id="21"/>
    <w:bookmarkStart w:id="49" w:name="лабораторной-работы"/>
    <w:p>
      <w:pPr>
        <w:pStyle w:val="Heading1"/>
      </w:pPr>
      <w:r>
        <w:t xml:space="preserve">Лабораторной работы</w:t>
      </w:r>
    </w:p>
    <w:p>
      <w:pPr>
        <w:pStyle w:val="CaptionedFigure"/>
      </w:pPr>
      <w:r>
        <w:drawing>
          <wp:inline>
            <wp:extent cx="3604572" cy="632515"/>
            <wp:effectExtent b="0" l="0" r="0" t="0"/>
            <wp:docPr descr="Откроем emacs" title="" id="23" name="Picture"/>
            <a:graphic>
              <a:graphicData uri="http://schemas.openxmlformats.org/drawingml/2006/picture">
                <pic:pic>
                  <pic:nvPicPr>
                    <pic:cNvPr descr="image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572" cy="632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Откроем emacs</w:t>
      </w:r>
    </w:p>
    <w:p>
      <w:pPr>
        <w:pStyle w:val="BodyText"/>
      </w:pPr>
      <w:r>
        <w:t xml:space="preserve">Создадим файл lab11.sh с помощью комбинации (C-x C-f)</w:t>
      </w:r>
    </w:p>
    <w:p>
      <w:pPr>
        <w:pStyle w:val="CaptionedFigure"/>
      </w:pPr>
      <w:r>
        <w:drawing>
          <wp:inline>
            <wp:extent cx="2578100" cy="2413000"/>
            <wp:effectExtent b="0" l="0" r="0" t="0"/>
            <wp:docPr descr="Наберм текст" title="" id="26" name="Picture"/>
            <a:graphic>
              <a:graphicData uri="http://schemas.openxmlformats.org/drawingml/2006/picture">
                <pic:pic>
                  <pic:nvPicPr>
                    <pic:cNvPr descr="image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Наберм текст</w:t>
      </w:r>
    </w:p>
    <w:p>
      <w:pPr>
        <w:pStyle w:val="BodyText"/>
      </w:pPr>
      <w:r>
        <w:t xml:space="preserve">Сохраним файл с помощью комбинации Ctrl-x Ctrl-s (C-x C-s)</w:t>
      </w:r>
    </w:p>
    <w:p>
      <w:pPr>
        <w:pStyle w:val="BodyText"/>
      </w:pPr>
      <w:r>
        <w:t xml:space="preserve">Выполним следующие действия над текстом:</w:t>
      </w:r>
    </w:p>
    <w:p>
      <w:pPr>
        <w:numPr>
          <w:ilvl w:val="0"/>
          <w:numId w:val="1001"/>
        </w:numPr>
        <w:pStyle w:val="Compact"/>
      </w:pPr>
      <w:r>
        <w:t xml:space="preserve">Вырежем одной командой целую строку (С-k).</w:t>
      </w:r>
    </w:p>
    <w:p>
      <w:pPr>
        <w:numPr>
          <w:ilvl w:val="0"/>
          <w:numId w:val="1001"/>
        </w:numPr>
        <w:pStyle w:val="Compact"/>
      </w:pPr>
      <w:r>
        <w:t xml:space="preserve">Вставим эту строку в конец файла (C-y).</w:t>
      </w:r>
    </w:p>
    <w:p>
      <w:pPr>
        <w:numPr>
          <w:ilvl w:val="0"/>
          <w:numId w:val="1001"/>
        </w:numPr>
        <w:pStyle w:val="Compact"/>
      </w:pPr>
      <w:r>
        <w:t xml:space="preserve">Выделим область текста (C-space).</w:t>
      </w:r>
    </w:p>
    <w:p>
      <w:pPr>
        <w:numPr>
          <w:ilvl w:val="0"/>
          <w:numId w:val="1001"/>
        </w:numPr>
        <w:pStyle w:val="Compact"/>
      </w:pPr>
      <w:r>
        <w:t xml:space="preserve">Скопировать область в буфер обмена (M-w).</w:t>
      </w:r>
    </w:p>
    <w:p>
      <w:pPr>
        <w:numPr>
          <w:ilvl w:val="0"/>
          <w:numId w:val="1001"/>
        </w:numPr>
        <w:pStyle w:val="Compact"/>
      </w:pPr>
      <w:r>
        <w:t xml:space="preserve">Вставить область в конец файла.</w:t>
      </w:r>
    </w:p>
    <w:p>
      <w:pPr>
        <w:numPr>
          <w:ilvl w:val="0"/>
          <w:numId w:val="1001"/>
        </w:numPr>
        <w:pStyle w:val="Compact"/>
      </w:pPr>
      <w:r>
        <w:t xml:space="preserve">Вновь выделить эту область и на этот раз вырезать её (C-w).</w:t>
      </w:r>
    </w:p>
    <w:p>
      <w:pPr>
        <w:numPr>
          <w:ilvl w:val="0"/>
          <w:numId w:val="1001"/>
        </w:numPr>
        <w:pStyle w:val="Compact"/>
      </w:pPr>
      <w:r>
        <w:t xml:space="preserve">Отмените последнее действие (C-/).</w:t>
      </w:r>
    </w:p>
    <w:p>
      <w:pPr>
        <w:pStyle w:val="CaptionedFigure"/>
      </w:pPr>
      <w:r>
        <w:drawing>
          <wp:inline>
            <wp:extent cx="2641600" cy="2781300"/>
            <wp:effectExtent b="0" l="0" r="0" t="0"/>
            <wp:docPr descr="Изменения файла" title="" id="29" name="Picture"/>
            <a:graphic>
              <a:graphicData uri="http://schemas.openxmlformats.org/drawingml/2006/picture">
                <pic:pic>
                  <pic:nvPicPr>
                    <pic:cNvPr descr="image/image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 файла</w:t>
      </w:r>
    </w:p>
    <w:p>
      <w:pPr>
        <w:pStyle w:val="BodyText"/>
      </w:pPr>
      <w:r>
        <w:t xml:space="preserve">Научились использовать команды по перемещению курсора.</w:t>
      </w:r>
    </w:p>
    <w:p>
      <w:pPr>
        <w:pStyle w:val="BodyText"/>
      </w:pPr>
      <w:r>
        <w:t xml:space="preserve">Выведем список активных буферов на экран (C-x C-b):</w:t>
      </w:r>
    </w:p>
    <w:p>
      <w:pPr>
        <w:pStyle w:val="CaptionedFigure"/>
      </w:pPr>
      <w:r>
        <w:drawing>
          <wp:inline>
            <wp:extent cx="5334000" cy="2233966"/>
            <wp:effectExtent b="0" l="0" r="0" t="0"/>
            <wp:docPr descr="Список активных буферов" title="" id="32" name="Picture"/>
            <a:graphic>
              <a:graphicData uri="http://schemas.openxmlformats.org/drawingml/2006/picture">
                <pic:pic>
                  <pic:nvPicPr>
                    <pic:cNvPr descr="image/image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3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 активных буферов</w:t>
      </w:r>
    </w:p>
    <w:p>
      <w:pPr>
        <w:pStyle w:val="BodyText"/>
      </w:pPr>
      <w:r>
        <w:t xml:space="preserve">Переместимся во вновь открытое окно (C-x) o со списком открытых буферов</w:t>
      </w:r>
      <w:r>
        <w:t xml:space="preserve"> </w:t>
      </w:r>
      <w:r>
        <w:t xml:space="preserve">и переключимся на другой буфер.</w:t>
      </w:r>
    </w:p>
    <w:p>
      <w:pPr>
        <w:pStyle w:val="CaptionedFigure"/>
      </w:pPr>
      <w:r>
        <w:drawing>
          <wp:inline>
            <wp:extent cx="4838700" cy="698500"/>
            <wp:effectExtent b="0" l="0" r="0" t="0"/>
            <wp:docPr descr="Переключение на другой буфер" title="" id="35" name="Picture"/>
            <a:graphic>
              <a:graphicData uri="http://schemas.openxmlformats.org/drawingml/2006/picture">
                <pic:pic>
                  <pic:nvPicPr>
                    <pic:cNvPr descr="image/image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 на другой буфер</w:t>
      </w:r>
    </w:p>
    <w:p>
      <w:pPr>
        <w:pStyle w:val="BodyText"/>
      </w:pPr>
      <w:r>
        <w:t xml:space="preserve">Переключаемся между буферами, но уже без вывода их списка на экран (C-x b).</w:t>
      </w:r>
    </w:p>
    <w:p>
      <w:pPr>
        <w:pStyle w:val="BodyText"/>
      </w:pPr>
      <w:r>
        <w:t xml:space="preserve">Поделим фрейм на 4 части: разделим фрейм на два окна по вертикали (C-x 3), а затем каждое из этих окон на две части по горизонтали (C-x 2)</w:t>
      </w:r>
    </w:p>
    <w:p>
      <w:pPr>
        <w:pStyle w:val="CaptionedFigure"/>
      </w:pPr>
      <w:r>
        <w:drawing>
          <wp:inline>
            <wp:extent cx="5334000" cy="4850555"/>
            <wp:effectExtent b="0" l="0" r="0" t="0"/>
            <wp:docPr descr="Переключение на другой буфер" title="" id="38" name="Picture"/>
            <a:graphic>
              <a:graphicData uri="http://schemas.openxmlformats.org/drawingml/2006/picture">
                <pic:pic>
                  <pic:nvPicPr>
                    <pic:cNvPr descr="image/image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0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 на другой буфер</w:t>
      </w:r>
    </w:p>
    <w:p>
      <w:pPr>
        <w:pStyle w:val="BodyText"/>
      </w:pPr>
      <w:r>
        <w:t xml:space="preserve">В каждом из четырёх созданных окон откроем новый буфер (файл) и введем</w:t>
      </w:r>
      <w:r>
        <w:t xml:space="preserve"> </w:t>
      </w:r>
      <w:r>
        <w:t xml:space="preserve">несколько строк текста</w:t>
      </w:r>
    </w:p>
    <w:p>
      <w:pPr>
        <w:pStyle w:val="CaptionedFigure"/>
      </w:pPr>
      <w:r>
        <w:drawing>
          <wp:inline>
            <wp:extent cx="5334000" cy="4766720"/>
            <wp:effectExtent b="0" l="0" r="0" t="0"/>
            <wp:docPr descr="Четыре окна с текстом" title="" id="41" name="Picture"/>
            <a:graphic>
              <a:graphicData uri="http://schemas.openxmlformats.org/drawingml/2006/picture">
                <pic:pic>
                  <pic:nvPicPr>
                    <pic:cNvPr descr="image/image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6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Четыре окна с текстом</w:t>
      </w:r>
    </w:p>
    <w:p>
      <w:pPr>
        <w:pStyle w:val="BodyText"/>
      </w:pPr>
      <w:r>
        <w:t xml:space="preserve">Переключимся в режим поиска (C-s) и найдем несколько слов,</w:t>
      </w:r>
      <w:r>
        <w:t xml:space="preserve"> </w:t>
      </w:r>
      <w:r>
        <w:t xml:space="preserve">присутствующих в тексте, переключаясь между результатами поиска, нажимая</w:t>
      </w:r>
      <w:r>
        <w:t xml:space="preserve"> </w:t>
      </w:r>
      <w:r>
        <w:t xml:space="preserve">C-s. (выход С-g)</w:t>
      </w:r>
    </w:p>
    <w:p>
      <w:pPr>
        <w:pStyle w:val="BodyText"/>
      </w:pPr>
      <w:r>
        <w:t xml:space="preserve">Перейдем в режим поиска и замены (M-%) и заменим слово в файле.</w:t>
      </w:r>
    </w:p>
    <w:p>
      <w:pPr>
        <w:pStyle w:val="CaptionedFigure"/>
      </w:pPr>
      <w:r>
        <w:drawing>
          <wp:inline>
            <wp:extent cx="4343400" cy="5181600"/>
            <wp:effectExtent b="0" l="0" r="0" t="0"/>
            <wp:docPr descr="Замена слова" title="" id="44" name="Picture"/>
            <a:graphic>
              <a:graphicData uri="http://schemas.openxmlformats.org/drawingml/2006/picture">
                <pic:pic>
                  <pic:nvPicPr>
                    <pic:cNvPr descr="image/image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слова</w:t>
      </w:r>
    </w:p>
    <w:p>
      <w:pPr>
        <w:pStyle w:val="CaptionedFigure"/>
      </w:pPr>
      <w:r>
        <w:drawing>
          <wp:inline>
            <wp:extent cx="4343400" cy="2171700"/>
            <wp:effectExtent b="0" l="0" r="0" t="0"/>
            <wp:docPr descr="Результат" title="" id="47" name="Picture"/>
            <a:graphic>
              <a:graphicData uri="http://schemas.openxmlformats.org/drawingml/2006/picture">
                <pic:pic>
                  <pic:nvPicPr>
                    <pic:cNvPr descr="image/image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Испробуем другой режим поиска, нажав M-s o. Он ищет первое совпадение</w:t>
      </w:r>
      <w:r>
        <w:t xml:space="preserve"> </w:t>
      </w:r>
      <w:r>
        <w:t xml:space="preserve">после курсора.</w:t>
      </w:r>
    </w:p>
    <w:bookmarkEnd w:id="49"/>
    <w:bookmarkStart w:id="50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emacs — экранный редактор текста.</w:t>
      </w:r>
    </w:p>
    <w:p>
      <w:pPr>
        <w:numPr>
          <w:ilvl w:val="0"/>
          <w:numId w:val="1003"/>
        </w:numPr>
        <w:pStyle w:val="Compact"/>
      </w:pPr>
      <w:r>
        <w:t xml:space="preserve">Какие особенности данного редактора могут сделать его сложным для</w:t>
      </w:r>
      <w:r>
        <w:t xml:space="preserve"> </w:t>
      </w:r>
      <w:r>
        <w:t xml:space="preserve">освоения новичком?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совершенно не поддающиеся какой бы то ни было логике сочетания</w:t>
      </w:r>
      <w:r>
        <w:t xml:space="preserve"> </w:t>
      </w:r>
      <w:r>
        <w:t xml:space="preserve">клавиш поставят любого пользователя в тупик. Удачи.</w:t>
      </w:r>
    </w:p>
    <w:p>
      <w:pPr>
        <w:numPr>
          <w:ilvl w:val="0"/>
          <w:numId w:val="1004"/>
        </w:numPr>
        <w:pStyle w:val="Compact"/>
      </w:pPr>
      <w:r>
        <w:t xml:space="preserve">Своими словами опишите, что такое буфер и окно в терминологии</w:t>
      </w:r>
      <w:r>
        <w:t xml:space="preserve"> </w:t>
      </w:r>
      <w:r>
        <w:t xml:space="preserve">emacs’а.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буфер — хранилище текста, окно — хранилище буферов.</w:t>
      </w:r>
    </w:p>
    <w:p>
      <w:pPr>
        <w:numPr>
          <w:ilvl w:val="0"/>
          <w:numId w:val="1005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оказалось, что нет.</w:t>
      </w:r>
    </w:p>
    <w:p>
      <w:pPr>
        <w:numPr>
          <w:ilvl w:val="0"/>
          <w:numId w:val="1006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t xml:space="preserve">‘</w:t>
      </w:r>
      <w:r>
        <w:t xml:space="preserve">GNU Emacs</w:t>
      </w:r>
      <w:r>
        <w:t xml:space="preserve">’</w:t>
      </w:r>
      <w:r>
        <w:t xml:space="preserve"> </w:t>
      </w:r>
      <w:r>
        <w:t xml:space="preserve">и *Warnings*.</w:t>
      </w:r>
    </w:p>
    <w:p>
      <w:pPr>
        <w:numPr>
          <w:ilvl w:val="0"/>
          <w:numId w:val="1007"/>
        </w:numPr>
        <w:pStyle w:val="Compact"/>
      </w:pPr>
      <w:r>
        <w:t xml:space="preserve">Какие клавиши вы нажмёте, чтобы ввести следующую комбинацию C-c | и</w:t>
      </w:r>
      <w:r>
        <w:t xml:space="preserve"> </w:t>
      </w:r>
      <w:r>
        <w:t xml:space="preserve">C-c C-|?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ctrl-c-shift-\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ctrl-c ctrl-shift-\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по горизонтали (</w:t>
      </w:r>
      <w:r>
        <w:rPr>
          <w:rStyle w:val="VerbatimChar"/>
        </w:rPr>
        <w:t xml:space="preserve">C-x 2</w:t>
      </w:r>
      <w:r>
        <w:t xml:space="preserve">) и вертикали (</w:t>
      </w:r>
      <w:r>
        <w:rPr>
          <w:rStyle w:val="VerbatimChar"/>
        </w:rPr>
        <w:t xml:space="preserve">C-x 3</w:t>
      </w:r>
      <w:r>
        <w:t xml:space="preserve">).</w:t>
      </w:r>
    </w:p>
    <w:p>
      <w:pPr>
        <w:numPr>
          <w:ilvl w:val="0"/>
          <w:numId w:val="1009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</w:t>
      </w:r>
      <w:r>
        <w:t xml:space="preserve"> </w:t>
      </w:r>
      <w:r>
        <w:rPr>
          <w:rStyle w:val="VerbatimChar"/>
        </w:rPr>
        <w:t xml:space="preserve">~/.emacs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Какую функцию выполняет клавиша и можно ли её переназначить?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перемещение каретки по буферу. Переназначить нельзя.</w:t>
      </w:r>
    </w:p>
    <w:p>
      <w:pPr>
        <w:numPr>
          <w:ilvl w:val="0"/>
          <w:numId w:val="1011"/>
        </w:numPr>
        <w:pStyle w:val="Compact"/>
      </w:pPr>
      <w:r>
        <w:t xml:space="preserve">Какой редактор вам показался удобнее в работе vi или emacs? Поясните</w:t>
      </w:r>
      <w:r>
        <w:t xml:space="preserve"> </w:t>
      </w:r>
      <w:r>
        <w:t xml:space="preserve">почему.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vi оказался удобнее ввиду своей легковесности.</w:t>
      </w:r>
    </w:p>
    <w:bookmarkEnd w:id="50"/>
    <w:bookmarkStart w:id="5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ознакомилась с операционной системой Linux и получила практические</w:t>
      </w:r>
      <w:r>
        <w:t xml:space="preserve"> </w:t>
      </w:r>
      <w:r>
        <w:t xml:space="preserve">навыки работы с редактором Emacs.</w:t>
      </w:r>
    </w:p>
    <w:bookmarkEnd w:id="51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2"/>
        </w:numPr>
      </w:pPr>
      <w:r>
        <w:t xml:space="preserve">GDB: The GNU Project Debugger. — URL:</w:t>
      </w:r>
      <w:r>
        <w:t xml:space="preserve"> </w:t>
      </w:r>
      <w:r>
        <w:t xml:space="preserve">https://www.gnu.org/software/gdb/.</w:t>
      </w:r>
    </w:p>
    <w:p>
      <w:pPr>
        <w:numPr>
          <w:ilvl w:val="0"/>
          <w:numId w:val="1012"/>
        </w:numPr>
      </w:pPr>
      <w:r>
        <w:t xml:space="preserve">GNU Bash Manual. — 2016. — URL:</w:t>
      </w:r>
      <w:r>
        <w:t xml:space="preserve"> </w:t>
      </w:r>
      <w:r>
        <w:t xml:space="preserve">https://www.gnu.org/software/bash/manual/.</w:t>
      </w:r>
    </w:p>
    <w:p>
      <w:pPr>
        <w:numPr>
          <w:ilvl w:val="0"/>
          <w:numId w:val="1012"/>
        </w:numPr>
      </w:pPr>
      <w:r>
        <w:t xml:space="preserve">Midnight Commander Development Center. — 2021. — URL:</w:t>
      </w:r>
      <w:r>
        <w:t xml:space="preserve"> </w:t>
      </w:r>
      <w:r>
        <w:t xml:space="preserve">https://midnight-commander.org/.</w:t>
      </w:r>
    </w:p>
    <w:p>
      <w:pPr>
        <w:numPr>
          <w:ilvl w:val="0"/>
          <w:numId w:val="1012"/>
        </w:numPr>
      </w:pPr>
      <w:r>
        <w:t xml:space="preserve">NASM Assembly Language Tutorials. — 2021. — URL:</w:t>
      </w:r>
      <w:r>
        <w:t xml:space="preserve"> </w:t>
      </w:r>
      <w:r>
        <w:t xml:space="preserve">https://asmtutor.com/.</w:t>
      </w:r>
    </w:p>
    <w:p>
      <w:pPr>
        <w:numPr>
          <w:ilvl w:val="0"/>
          <w:numId w:val="1012"/>
        </w:numPr>
      </w:pPr>
      <w:r>
        <w:t xml:space="preserve">Newham C. Learning the bash Shell: Unix Shell Programming. —</w:t>
      </w:r>
      <w:r>
        <w:t xml:space="preserve"> </w:t>
      </w:r>
      <w:r>
        <w:t xml:space="preserve">O’Reilly Media, 2005. —354 с. — (In a Nutshell). —</w:t>
      </w:r>
      <w:r>
        <w:t xml:space="preserve"> </w:t>
      </w:r>
      <w:r>
        <w:t xml:space="preserve">ISBN 0596009658. — URL:</w:t>
      </w:r>
      <w:r>
        <w:t xml:space="preserve"> </w:t>
      </w:r>
      <w:r>
        <w:t xml:space="preserve">http://www.amazon.com/Learningbash-Shell-Programming-Nutshell/dp/0596009658.</w:t>
      </w:r>
    </w:p>
    <w:p>
      <w:pPr>
        <w:numPr>
          <w:ilvl w:val="0"/>
          <w:numId w:val="1012"/>
        </w:numPr>
      </w:pPr>
      <w:r>
        <w:t xml:space="preserve">Robbins A. Bash Pocket Reference. — O’Reilly Media, 2016. — 156</w:t>
      </w:r>
      <w:r>
        <w:t xml:space="preserve"> </w:t>
      </w:r>
      <w:r>
        <w:t xml:space="preserve">с. — ISBN 978-1491941591.</w:t>
      </w:r>
    </w:p>
    <w:p>
      <w:pPr>
        <w:numPr>
          <w:ilvl w:val="0"/>
          <w:numId w:val="1012"/>
        </w:numPr>
      </w:pPr>
      <w:r>
        <w:t xml:space="preserve">The NASM documentation. — 2021. — URL:</w:t>
      </w:r>
      <w:r>
        <w:t xml:space="preserve"> </w:t>
      </w:r>
      <w:r>
        <w:t xml:space="preserve">https://www.nasm.us/docs.php.</w:t>
      </w:r>
    </w:p>
    <w:p>
      <w:pPr>
        <w:numPr>
          <w:ilvl w:val="0"/>
          <w:numId w:val="1012"/>
        </w:numPr>
      </w:pPr>
      <w:r>
        <w:t xml:space="preserve">Zarrelli G. Mastering Bash. — Packt Publishing, 2017. — 502 с.</w:t>
      </w:r>
      <w:r>
        <w:t xml:space="preserve"> </w:t>
      </w:r>
      <w:r>
        <w:t xml:space="preserve">— ISBN 9781784396879.</w:t>
      </w:r>
    </w:p>
    <w:p>
      <w:pPr>
        <w:numPr>
          <w:ilvl w:val="0"/>
          <w:numId w:val="1012"/>
        </w:numPr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12"/>
        </w:numPr>
      </w:pPr>
      <w:r>
        <w:t xml:space="preserve">Куляс О. Л., Никитин К. А. Курс программирования на ASSEMBLER. —</w:t>
      </w:r>
      <w:r>
        <w:t xml:space="preserve"> </w:t>
      </w:r>
      <w:r>
        <w:t xml:space="preserve">М. : Солон-Пресс, 2017.</w:t>
      </w:r>
    </w:p>
    <w:p>
      <w:pPr>
        <w:numPr>
          <w:ilvl w:val="0"/>
          <w:numId w:val="1012"/>
        </w:numPr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12"/>
        </w:numPr>
      </w:pPr>
      <w:r>
        <w:t xml:space="preserve">Расширенный ассемблер: NASM. — 2021. — URL:</w:t>
      </w:r>
      <w:r>
        <w:t xml:space="preserve"> </w:t>
      </w:r>
      <w:r>
        <w:t xml:space="preserve">https://www.opennet.ru/docs/RUS/nasm/.</w:t>
      </w:r>
    </w:p>
    <w:p>
      <w:pPr>
        <w:numPr>
          <w:ilvl w:val="0"/>
          <w:numId w:val="1012"/>
        </w:numPr>
      </w:pPr>
      <w:r>
        <w:t xml:space="preserve">Робачевский А., Немнюгин С., Стесик О. Операционная система UNIX.</w:t>
      </w:r>
      <w:r>
        <w:t xml:space="preserve"> </w:t>
      </w:r>
      <w:r>
        <w:t xml:space="preserve">— 2-е изд. — БХВПетербург, 2010. — 656 с. — ISBN</w:t>
      </w:r>
      <w:r>
        <w:t xml:space="preserve"> </w:t>
      </w:r>
      <w:r>
        <w:t xml:space="preserve">978-5-94157-538-1.</w:t>
      </w:r>
    </w:p>
    <w:p>
      <w:pPr>
        <w:numPr>
          <w:ilvl w:val="0"/>
          <w:numId w:val="1012"/>
        </w:numPr>
      </w:pPr>
      <w:r>
        <w:t xml:space="preserve">Столяров А. Программирование на языке ассемблера NASM для ОС Unix.</w:t>
      </w:r>
      <w:r>
        <w:t xml:space="preserve"> </w:t>
      </w:r>
      <w:r>
        <w:t xml:space="preserve">— 2-е изд. — М. : МАКС Пресс, 2011. — URL:</w:t>
      </w:r>
      <w:r>
        <w:t xml:space="preserve"> </w:t>
      </w:r>
      <w:r>
        <w:t xml:space="preserve">http://www.stolyarov.info/books/asm_unix.</w:t>
      </w:r>
    </w:p>
    <w:p>
      <w:pPr>
        <w:numPr>
          <w:ilvl w:val="0"/>
          <w:numId w:val="1012"/>
        </w:numPr>
      </w:pPr>
      <w:r>
        <w:t xml:space="preserve">Таненбаум Э. Архитектура компьютера. — 6-е изд. — СПб. :</w:t>
      </w:r>
      <w:r>
        <w:t xml:space="preserve"> </w:t>
      </w:r>
      <w:r>
        <w:t xml:space="preserve">Питер, 2013. — 874 с. — (Классика Computer Science).</w:t>
      </w:r>
    </w:p>
    <w:p>
      <w:pPr>
        <w:numPr>
          <w:ilvl w:val="0"/>
          <w:numId w:val="1012"/>
        </w:numPr>
      </w:pPr>
      <w:r>
        <w:t xml:space="preserve">Таненбаум Э., Бос Х. Современные операционн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Oтчёта по лабораторной работе 11</dc:title>
  <dc:creator>Дельгадильо Валерия</dc:creator>
  <dc:language>ru-RU</dc:language>
  <cp:keywords/>
  <dcterms:created xsi:type="dcterms:W3CDTF">2024-03-27T13:00:16Z</dcterms:created>
  <dcterms:modified xsi:type="dcterms:W3CDTF">2024-03-27T13:00:16Z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Sans</vt:lpwstr>
  </property>
  <property fmtid="{D5CDD505-2E9C-101B-9397-08002B2CF9AE}" pid="22" name="mainfontoptions">
    <vt:lpwstr>Ligatures=TeX</vt:lpwstr>
  </property>
  <property fmtid="{D5CDD505-2E9C-101B-9397-08002B2CF9AE}" pid="23" name="monofont">
    <vt:lpwstr>PT Sans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Sans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emacs”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