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p>
      <w:pPr>
        <w:pStyle w:val="BodyText"/>
      </w:pPr>
      <w:r>
        <w:t xml:space="preserve">В качестве отчёта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я изменила заголовок, подзаголовок и автора работы: (рис.1)</w:t>
      </w:r>
    </w:p>
    <w:p>
      <w:pPr>
        <w:pStyle w:val="CaptionedFigure"/>
      </w:pPr>
      <w:bookmarkStart w:id="23" w:name="fig:001"/>
      <w:r>
        <w:drawing>
          <wp:inline>
            <wp:extent cx="5334000" cy="1216526"/>
            <wp:effectExtent b="0" l="0" r="0" t="0"/>
            <wp:docPr descr="Рис. 1: Заголовок, подзаголовок и автор работы." title="" id="1" name="Picture"/>
            <a:graphic>
              <a:graphicData uri="http://schemas.openxmlformats.org/drawingml/2006/picture">
                <pic:pic>
                  <pic:nvPicPr>
                    <pic:cNvPr descr="image/фото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Заголовок, подзаголовок и автор работы.</w:t>
      </w:r>
    </w:p>
    <w:p>
      <w:pPr>
        <w:numPr>
          <w:ilvl w:val="0"/>
          <w:numId w:val="1002"/>
        </w:numPr>
        <w:pStyle w:val="Compact"/>
      </w:pPr>
      <w:r>
        <w:t xml:space="preserve">Затем цель работы и задание: (рис.2)</w:t>
      </w:r>
    </w:p>
    <w:p>
      <w:pPr>
        <w:pStyle w:val="CaptionedFigure"/>
      </w:pPr>
      <w:bookmarkStart w:id="25" w:name="fig:002"/>
      <w:r>
        <w:drawing>
          <wp:inline>
            <wp:extent cx="5334000" cy="994474"/>
            <wp:effectExtent b="0" l="0" r="0" t="0"/>
            <wp:docPr descr="Рис. 2: Изменение цели работы." title="" id="1" name="Picture"/>
            <a:graphic>
              <a:graphicData uri="http://schemas.openxmlformats.org/drawingml/2006/picture">
                <pic:pic>
                  <pic:nvPicPr>
                    <pic:cNvPr descr="image/фото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Изменение цели работы.</w:t>
      </w:r>
    </w:p>
    <w:p>
      <w:pPr>
        <w:pStyle w:val="CaptionedFigure"/>
      </w:pPr>
      <w:bookmarkStart w:id="27" w:name="fig:003"/>
      <w:r>
        <w:drawing>
          <wp:inline>
            <wp:extent cx="5334000" cy="1976937"/>
            <wp:effectExtent b="0" l="0" r="0" t="0"/>
            <wp:docPr descr="Рис. 3: Изменение задания." title="" id="1" name="Picture"/>
            <a:graphic>
              <a:graphicData uri="http://schemas.openxmlformats.org/drawingml/2006/picture">
                <pic:pic>
                  <pic:nvPicPr>
                    <pic:cNvPr descr="image/фото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Изменение задания.</w:t>
      </w:r>
    </w:p>
    <w:p>
      <w:pPr>
        <w:numPr>
          <w:ilvl w:val="0"/>
          <w:numId w:val="1003"/>
        </w:numPr>
        <w:pStyle w:val="Compact"/>
      </w:pPr>
      <w:r>
        <w:t xml:space="preserve">После этого перешла к заполнению выполнения лабораторной работы №3 на основе предыдущей лабораторной работы:</w:t>
      </w:r>
    </w:p>
    <w:p>
      <w:pPr>
        <w:pStyle w:val="CaptionedFigure"/>
      </w:pPr>
      <w:bookmarkStart w:id="29" w:name="fig:004"/>
      <w:r>
        <w:drawing>
          <wp:inline>
            <wp:extent cx="4635500" cy="127000"/>
            <wp:effectExtent b="0" l="0" r="0" t="0"/>
            <wp:docPr descr="Рис. 4: 1 часть изменений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1 часть изменений</w:t>
      </w:r>
    </w:p>
    <w:p>
      <w:pPr>
        <w:pStyle w:val="CaptionedFigure"/>
      </w:pPr>
      <w:bookmarkStart w:id="31" w:name="fig:005"/>
      <w:r>
        <w:drawing>
          <wp:inline>
            <wp:extent cx="4445000" cy="203200"/>
            <wp:effectExtent b="0" l="0" r="0" t="0"/>
            <wp:docPr descr="Рис. 5: 2 часть изменений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2 часть изменений</w:t>
      </w:r>
    </w:p>
    <w:p>
      <w:pPr>
        <w:pStyle w:val="CaptionedFigure"/>
      </w:pPr>
      <w:bookmarkStart w:id="33" w:name="fig:006"/>
      <w:r>
        <w:drawing>
          <wp:inline>
            <wp:extent cx="5334000" cy="2567552"/>
            <wp:effectExtent b="0" l="0" r="0" t="0"/>
            <wp:docPr descr="Рис. 6: 3 часть изменений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3 часть изменений</w:t>
      </w:r>
    </w:p>
    <w:p>
      <w:pPr>
        <w:numPr>
          <w:ilvl w:val="0"/>
          <w:numId w:val="1004"/>
        </w:numPr>
        <w:pStyle w:val="Compact"/>
      </w:pPr>
      <w:r>
        <w:t xml:space="preserve">А затем добавила вывод к выполнению лабораторной работы №3:</w:t>
      </w:r>
    </w:p>
    <w:p>
      <w:pPr>
        <w:pStyle w:val="CaptionedFigure"/>
      </w:pPr>
      <w:bookmarkStart w:id="35" w:name="fig:007"/>
      <w:r>
        <w:drawing>
          <wp:inline>
            <wp:extent cx="5334000" cy="1072597"/>
            <wp:effectExtent b="0" l="0" r="0" t="0"/>
            <wp:docPr descr="Рис. 7: Вывод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Вывод</w:t>
      </w:r>
    </w:p>
    <w:p>
      <w:pPr>
        <w:numPr>
          <w:ilvl w:val="0"/>
          <w:numId w:val="1005"/>
        </w:numPr>
        <w:pStyle w:val="Compact"/>
      </w:pPr>
      <w:r>
        <w:t xml:space="preserve">В конце написала ответы на контрольные вопросы к лабораторной работе №3:</w:t>
      </w:r>
    </w:p>
    <w:p>
      <w:pPr>
        <w:pStyle w:val="CaptionedFigure"/>
      </w:pPr>
      <w:bookmarkStart w:id="37" w:name="fig:008"/>
      <w:r>
        <w:drawing>
          <wp:inline>
            <wp:extent cx="5334000" cy="1851741"/>
            <wp:effectExtent b="0" l="0" r="0" t="0"/>
            <wp:docPr descr="Рис. 8: Часть 1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Часть 1</w:t>
      </w:r>
    </w:p>
    <w:p>
      <w:pPr>
        <w:pStyle w:val="CaptionedFigure"/>
      </w:pPr>
      <w:bookmarkStart w:id="39" w:name="fig:009"/>
      <w:r>
        <w:drawing>
          <wp:inline>
            <wp:extent cx="5334000" cy="4934857"/>
            <wp:effectExtent b="0" l="0" r="0" t="0"/>
            <wp:docPr descr="Рис. 9: Часть 2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Часть 2</w:t>
      </w:r>
    </w:p>
    <w:p>
      <w:pPr>
        <w:pStyle w:val="CaptionedFigure"/>
      </w:pPr>
      <w:bookmarkStart w:id="41" w:name="fig:010"/>
      <w:r>
        <w:drawing>
          <wp:inline>
            <wp:extent cx="5334000" cy="1207047"/>
            <wp:effectExtent b="0" l="0" r="0" t="0"/>
            <wp:docPr descr="Рис. 10: Часть 3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Часть 3</w:t>
      </w:r>
    </w:p>
    <w:p>
      <w:pPr>
        <w:pStyle w:val="CaptionedFigure"/>
      </w:pPr>
      <w:bookmarkStart w:id="43" w:name="fig:011"/>
      <w:r>
        <w:drawing>
          <wp:inline>
            <wp:extent cx="5334000" cy="2617509"/>
            <wp:effectExtent b="0" l="0" r="0" t="0"/>
            <wp:docPr descr="Рис. 11: Часть 4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Часть 4</w:t>
      </w:r>
    </w:p>
    <w:p>
      <w:pPr>
        <w:numPr>
          <w:ilvl w:val="0"/>
          <w:numId w:val="1006"/>
        </w:numPr>
        <w:pStyle w:val="Compact"/>
      </w:pPr>
      <w:r>
        <w:t xml:space="preserve">Сохранила весь материал через терминал и следующие команды:</w:t>
      </w:r>
    </w:p>
    <w:p>
      <w:pPr>
        <w:pStyle w:val="CaptionedFigure"/>
      </w:pPr>
      <w:bookmarkStart w:id="45" w:name="fig:012"/>
      <w:r>
        <w:drawing>
          <wp:inline>
            <wp:extent cx="5334000" cy="146807"/>
            <wp:effectExtent b="0" l="0" r="0" t="0"/>
            <wp:docPr descr="Рис. 12: Команда make.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Команда make.</w:t>
      </w:r>
    </w:p>
    <w:p>
      <w:pPr>
        <w:pStyle w:val="CaptionedFigure"/>
      </w:pPr>
      <w:bookmarkStart w:id="47" w:name="fig:013"/>
      <w:r>
        <w:drawing>
          <wp:inline>
            <wp:extent cx="5334000" cy="452886"/>
            <wp:effectExtent b="0" l="0" r="0" t="0"/>
            <wp:docPr descr="Рис. 13: Команды git add. git git commit -am ‘lab03’.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Команды git add. git git commit -am</w:t>
      </w:r>
      <w:r>
        <w:t xml:space="preserve"> </w:t>
      </w:r>
      <w:r>
        <w:t xml:space="preserve">‘</w:t>
      </w:r>
      <w:r>
        <w:t xml:space="preserve">lab03</w:t>
      </w:r>
      <w:r>
        <w:t xml:space="preserve">’</w:t>
      </w:r>
      <w:r>
        <w:t xml:space="preserve">.</w:t>
      </w:r>
    </w:p>
    <w:p>
      <w:pPr>
        <w:pStyle w:val="CaptionedFigure"/>
      </w:pPr>
      <w:bookmarkStart w:id="49" w:name="fig:014"/>
      <w:r>
        <w:drawing>
          <wp:inline>
            <wp:extent cx="5334000" cy="239346"/>
            <wp:effectExtent b="0" l="0" r="0" t="0"/>
            <wp:docPr descr="Рис. 14: Команда git push.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Команда git push.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Егорова Юлия Владимировна</dc:creator>
  <dc:language>ru-RU</dc:language>
  <cp:keywords/>
  <dcterms:created xsi:type="dcterms:W3CDTF">2022-04-29T17:49:35Z</dcterms:created>
  <dcterms:modified xsi:type="dcterms:W3CDTF">2022-04-29T17:49:35Z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