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0.jpg" ContentType="image/jpeg"/>
  <Override PartName="/word/media/rId42.jpg" ContentType="image/jpeg"/>
  <Override PartName="/word/media/rId44.jpg" ContentType="image/jpeg"/>
  <Override PartName="/word/media/rId46.jpg" ContentType="image/jpeg"/>
  <Override PartName="/word/media/rId48.jpg" ContentType="image/jpeg"/>
  <Override PartName="/word/media/rId50.jpg" ContentType="image/jpeg"/>
  <Override PartName="/word/media/rId52.jpg" ContentType="image/jpeg"/>
  <Override PartName="/word/media/rId54.jpg" ContentType="image/jpeg"/>
  <Override PartName="/word/media/rId56.jpg" ContentType="image/jpeg"/>
  <Override PartName="/word/media/rId58.jpg" ContentType="image/jpeg"/>
  <Override PartName="/word/media/rId24.jpg" ContentType="image/jpeg"/>
  <Override PartName="/word/media/rId26.jpg" ContentType="image/jpeg"/>
  <Override PartName="/word/media/rId28.jpg" ContentType="image/jpeg"/>
  <Override PartName="/word/media/rId30.jpg" ContentType="image/jpeg"/>
  <Override PartName="/word/media/rId32.jpg" ContentType="image/jpeg"/>
  <Override PartName="/word/media/rId34.jpg" ContentType="image/jpeg"/>
  <Override PartName="/word/media/rId36.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Егорова</w:t>
      </w:r>
      <w:r>
        <w:t xml:space="preserve"> </w:t>
      </w:r>
      <w:r>
        <w:t xml:space="preserve">Юлия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p>
    <w:p>
      <w:pPr>
        <w:pStyle w:val="BodyTex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базовую конфигурацию для работы с git.</w:t>
      </w:r>
    </w:p>
    <w:p>
      <w:pPr>
        <w:pStyle w:val="BodyText"/>
      </w:pPr>
      <w:r>
        <w:t xml:space="preserve">Создать ключ SSH.</w:t>
      </w:r>
    </w:p>
    <w:p>
      <w:pPr>
        <w:pStyle w:val="BodyText"/>
      </w:pPr>
      <w:r>
        <w:t xml:space="preserve">Создать ключ PGP.</w:t>
      </w:r>
    </w:p>
    <w:p>
      <w:pPr>
        <w:pStyle w:val="BodyText"/>
      </w:pPr>
      <w:r>
        <w:t xml:space="preserve">Настроить подписи git.</w:t>
      </w:r>
    </w:p>
    <w:p>
      <w:pPr>
        <w:pStyle w:val="BodyText"/>
      </w:pPr>
      <w:r>
        <w:t xml:space="preserve">Зарегистрироваться наGithub.</w:t>
      </w:r>
    </w:p>
    <w:p>
      <w:pPr>
        <w:pStyle w:val="BodyText"/>
      </w:pPr>
      <w:r>
        <w:t xml:space="preserve">Создать локальный каталог для выполнения заданий по предмету.</w:t>
      </w:r>
    </w:p>
    <w:bookmarkEnd w:id="21"/>
    <w:bookmarkStart w:id="6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Зададим имя и email владельца репозитория: (рис. 1)</w:t>
      </w:r>
    </w:p>
    <w:p>
      <w:pPr>
        <w:pStyle w:val="CaptionedFigure"/>
      </w:pPr>
      <w:bookmarkStart w:id="23" w:name="fig:001"/>
      <w:r>
        <w:drawing>
          <wp:inline>
            <wp:extent cx="5334000" cy="334818"/>
            <wp:effectExtent b="0" l="0" r="0" t="0"/>
            <wp:docPr descr="Рис. 1: Задание имени и email." title="" id="1" name="Picture"/>
            <a:graphic>
              <a:graphicData uri="http://schemas.openxmlformats.org/drawingml/2006/picture">
                <pic:pic>
                  <pic:nvPicPr>
                    <pic:cNvPr descr="image/1.jpg" id="0" name="Picture"/>
                    <pic:cNvPicPr>
                      <a:picLocks noChangeArrowheads="1" noChangeAspect="1"/>
                    </pic:cNvPicPr>
                  </pic:nvPicPr>
                  <pic:blipFill>
                    <a:blip r:embed="rId22"/>
                    <a:stretch>
                      <a:fillRect/>
                    </a:stretch>
                  </pic:blipFill>
                  <pic:spPr bwMode="auto">
                    <a:xfrm>
                      <a:off x="0" y="0"/>
                      <a:ext cx="5334000" cy="334818"/>
                    </a:xfrm>
                    <a:prstGeom prst="rect">
                      <a:avLst/>
                    </a:prstGeom>
                    <a:noFill/>
                    <a:ln w="9525">
                      <a:noFill/>
                      <a:headEnd/>
                      <a:tailEnd/>
                    </a:ln>
                  </pic:spPr>
                </pic:pic>
              </a:graphicData>
            </a:graphic>
          </wp:inline>
        </w:drawing>
      </w:r>
      <w:bookmarkEnd w:id="23"/>
    </w:p>
    <w:p>
      <w:pPr>
        <w:pStyle w:val="ImageCaption"/>
      </w:pPr>
      <w:r>
        <w:t xml:space="preserve">Рис. 1: Задание имени и email.</w:t>
      </w:r>
    </w:p>
    <w:p>
      <w:pPr>
        <w:numPr>
          <w:ilvl w:val="0"/>
          <w:numId w:val="1002"/>
        </w:numPr>
        <w:pStyle w:val="Compact"/>
      </w:pPr>
      <w:r>
        <w:t xml:space="preserve">Настроим utf-8 в выводе сообщений git: (рис. 2)</w:t>
      </w:r>
    </w:p>
    <w:p>
      <w:pPr>
        <w:pStyle w:val="CaptionedFigure"/>
      </w:pPr>
      <w:bookmarkStart w:id="25" w:name="fig:002"/>
      <w:r>
        <w:drawing>
          <wp:inline>
            <wp:extent cx="4826000" cy="139700"/>
            <wp:effectExtent b="0" l="0" r="0" t="0"/>
            <wp:docPr descr="Рис. 2: Настройка utf-8." title="" id="1" name="Picture"/>
            <a:graphic>
              <a:graphicData uri="http://schemas.openxmlformats.org/drawingml/2006/picture">
                <pic:pic>
                  <pic:nvPicPr>
                    <pic:cNvPr descr="image/2.jpg" id="0" name="Picture"/>
                    <pic:cNvPicPr>
                      <a:picLocks noChangeArrowheads="1" noChangeAspect="1"/>
                    </pic:cNvPicPr>
                  </pic:nvPicPr>
                  <pic:blipFill>
                    <a:blip r:embed="rId24"/>
                    <a:stretch>
                      <a:fillRect/>
                    </a:stretch>
                  </pic:blipFill>
                  <pic:spPr bwMode="auto">
                    <a:xfrm>
                      <a:off x="0" y="0"/>
                      <a:ext cx="4826000" cy="139700"/>
                    </a:xfrm>
                    <a:prstGeom prst="rect">
                      <a:avLst/>
                    </a:prstGeom>
                    <a:noFill/>
                    <a:ln w="9525">
                      <a:noFill/>
                      <a:headEnd/>
                      <a:tailEnd/>
                    </a:ln>
                  </pic:spPr>
                </pic:pic>
              </a:graphicData>
            </a:graphic>
          </wp:inline>
        </w:drawing>
      </w:r>
      <w:bookmarkEnd w:id="25"/>
    </w:p>
    <w:p>
      <w:pPr>
        <w:pStyle w:val="ImageCaption"/>
      </w:pPr>
      <w:r>
        <w:t xml:space="preserve">Рис. 2: Настройка utf-8.</w:t>
      </w:r>
    </w:p>
    <w:p>
      <w:pPr>
        <w:numPr>
          <w:ilvl w:val="0"/>
          <w:numId w:val="1003"/>
        </w:numPr>
        <w:pStyle w:val="Compact"/>
      </w:pPr>
      <w:r>
        <w:t xml:space="preserve">Настроим верификацию и подписание коммитов git. Зададим имя начальной ветки (будем называть её master): (рис. 3)</w:t>
      </w:r>
    </w:p>
    <w:p>
      <w:pPr>
        <w:pStyle w:val="CaptionedFigure"/>
      </w:pPr>
      <w:bookmarkStart w:id="27" w:name="fig:003"/>
      <w:r>
        <w:drawing>
          <wp:inline>
            <wp:extent cx="4978400" cy="165100"/>
            <wp:effectExtent b="0" l="0" r="0" t="0"/>
            <wp:docPr descr="Рис. 3: Задание имени начальной ветки." title="" id="1" name="Picture"/>
            <a:graphic>
              <a:graphicData uri="http://schemas.openxmlformats.org/drawingml/2006/picture">
                <pic:pic>
                  <pic:nvPicPr>
                    <pic:cNvPr descr="image/3.jpg" id="0" name="Picture"/>
                    <pic:cNvPicPr>
                      <a:picLocks noChangeArrowheads="1" noChangeAspect="1"/>
                    </pic:cNvPicPr>
                  </pic:nvPicPr>
                  <pic:blipFill>
                    <a:blip r:embed="rId26"/>
                    <a:stretch>
                      <a:fillRect/>
                    </a:stretch>
                  </pic:blipFill>
                  <pic:spPr bwMode="auto">
                    <a:xfrm>
                      <a:off x="0" y="0"/>
                      <a:ext cx="4978400" cy="165100"/>
                    </a:xfrm>
                    <a:prstGeom prst="rect">
                      <a:avLst/>
                    </a:prstGeom>
                    <a:noFill/>
                    <a:ln w="9525">
                      <a:noFill/>
                      <a:headEnd/>
                      <a:tailEnd/>
                    </a:ln>
                  </pic:spPr>
                </pic:pic>
              </a:graphicData>
            </a:graphic>
          </wp:inline>
        </w:drawing>
      </w:r>
      <w:bookmarkEnd w:id="27"/>
    </w:p>
    <w:p>
      <w:pPr>
        <w:pStyle w:val="ImageCaption"/>
      </w:pPr>
      <w:r>
        <w:t xml:space="preserve">Рис. 3: Задание имени начальной ветки.</w:t>
      </w:r>
    </w:p>
    <w:p>
      <w:pPr>
        <w:numPr>
          <w:ilvl w:val="0"/>
          <w:numId w:val="1004"/>
        </w:numPr>
        <w:pStyle w:val="Compact"/>
      </w:pPr>
      <w:r>
        <w:t xml:space="preserve">Введем параметр autocrlf: (рис. 4)</w:t>
      </w:r>
    </w:p>
    <w:p>
      <w:pPr>
        <w:pStyle w:val="CaptionedFigure"/>
      </w:pPr>
      <w:bookmarkStart w:id="29" w:name="fig:004"/>
      <w:r>
        <w:drawing>
          <wp:inline>
            <wp:extent cx="4635500" cy="127000"/>
            <wp:effectExtent b="0" l="0" r="0" t="0"/>
            <wp:docPr descr="Рис. 4: Параметр autocrlf." title="" id="1" name="Picture"/>
            <a:graphic>
              <a:graphicData uri="http://schemas.openxmlformats.org/drawingml/2006/picture">
                <pic:pic>
                  <pic:nvPicPr>
                    <pic:cNvPr descr="image/4.jpg" id="0" name="Picture"/>
                    <pic:cNvPicPr>
                      <a:picLocks noChangeArrowheads="1" noChangeAspect="1"/>
                    </pic:cNvPicPr>
                  </pic:nvPicPr>
                  <pic:blipFill>
                    <a:blip r:embed="rId28"/>
                    <a:stretch>
                      <a:fillRect/>
                    </a:stretch>
                  </pic:blipFill>
                  <pic:spPr bwMode="auto">
                    <a:xfrm>
                      <a:off x="0" y="0"/>
                      <a:ext cx="4635500" cy="127000"/>
                    </a:xfrm>
                    <a:prstGeom prst="rect">
                      <a:avLst/>
                    </a:prstGeom>
                    <a:noFill/>
                    <a:ln w="9525">
                      <a:noFill/>
                      <a:headEnd/>
                      <a:tailEnd/>
                    </a:ln>
                  </pic:spPr>
                </pic:pic>
              </a:graphicData>
            </a:graphic>
          </wp:inline>
        </w:drawing>
      </w:r>
      <w:bookmarkEnd w:id="29"/>
    </w:p>
    <w:p>
      <w:pPr>
        <w:pStyle w:val="ImageCaption"/>
      </w:pPr>
      <w:r>
        <w:t xml:space="preserve">Рис. 4: Параметр autocrlf.</w:t>
      </w:r>
    </w:p>
    <w:p>
      <w:pPr>
        <w:numPr>
          <w:ilvl w:val="0"/>
          <w:numId w:val="1005"/>
        </w:numPr>
        <w:pStyle w:val="Compact"/>
      </w:pPr>
      <w:r>
        <w:t xml:space="preserve">Введем параметр safecrlf: (рис. 5)</w:t>
      </w:r>
    </w:p>
    <w:p>
      <w:pPr>
        <w:pStyle w:val="CaptionedFigure"/>
      </w:pPr>
      <w:bookmarkStart w:id="31" w:name="fig:005"/>
      <w:r>
        <w:drawing>
          <wp:inline>
            <wp:extent cx="4445000" cy="203200"/>
            <wp:effectExtent b="0" l="0" r="0" t="0"/>
            <wp:docPr descr="Рис. 5: Параметр safecrlf." title="" id="1" name="Picture"/>
            <a:graphic>
              <a:graphicData uri="http://schemas.openxmlformats.org/drawingml/2006/picture">
                <pic:pic>
                  <pic:nvPicPr>
                    <pic:cNvPr descr="image/5.jpg" id="0" name="Picture"/>
                    <pic:cNvPicPr>
                      <a:picLocks noChangeArrowheads="1" noChangeAspect="1"/>
                    </pic:cNvPicPr>
                  </pic:nvPicPr>
                  <pic:blipFill>
                    <a:blip r:embed="rId30"/>
                    <a:stretch>
                      <a:fillRect/>
                    </a:stretch>
                  </pic:blipFill>
                  <pic:spPr bwMode="auto">
                    <a:xfrm>
                      <a:off x="0" y="0"/>
                      <a:ext cx="4445000" cy="203200"/>
                    </a:xfrm>
                    <a:prstGeom prst="rect">
                      <a:avLst/>
                    </a:prstGeom>
                    <a:noFill/>
                    <a:ln w="9525">
                      <a:noFill/>
                      <a:headEnd/>
                      <a:tailEnd/>
                    </a:ln>
                  </pic:spPr>
                </pic:pic>
              </a:graphicData>
            </a:graphic>
          </wp:inline>
        </w:drawing>
      </w:r>
      <w:bookmarkEnd w:id="31"/>
    </w:p>
    <w:p>
      <w:pPr>
        <w:pStyle w:val="ImageCaption"/>
      </w:pPr>
      <w:r>
        <w:t xml:space="preserve">Рис. 5: Параметр safecrlf.</w:t>
      </w:r>
    </w:p>
    <w:p>
      <w:pPr>
        <w:numPr>
          <w:ilvl w:val="0"/>
          <w:numId w:val="1006"/>
        </w:numPr>
        <w:pStyle w:val="Compact"/>
      </w:pPr>
      <w:r>
        <w:t xml:space="preserve">Создаем ключи ssh.</w:t>
      </w:r>
    </w:p>
    <w:p>
      <w:pPr>
        <w:pStyle w:val="FirstParagraph"/>
      </w:pPr>
      <w:r>
        <w:t xml:space="preserve">По алгоритму rsa с ключом размером 4096 бит: (рис. 6)</w:t>
      </w:r>
    </w:p>
    <w:p>
      <w:pPr>
        <w:pStyle w:val="CaptionedFigure"/>
      </w:pPr>
      <w:bookmarkStart w:id="33" w:name="fig:006"/>
      <w:r>
        <w:drawing>
          <wp:inline>
            <wp:extent cx="5334000" cy="2567552"/>
            <wp:effectExtent b="0" l="0" r="0" t="0"/>
            <wp:docPr descr="Рис. 6: Создание ssh ключей по алгоритму rsa." title="" id="1" name="Picture"/>
            <a:graphic>
              <a:graphicData uri="http://schemas.openxmlformats.org/drawingml/2006/picture">
                <pic:pic>
                  <pic:nvPicPr>
                    <pic:cNvPr descr="image/6.jpg" id="0" name="Picture"/>
                    <pic:cNvPicPr>
                      <a:picLocks noChangeArrowheads="1" noChangeAspect="1"/>
                    </pic:cNvPicPr>
                  </pic:nvPicPr>
                  <pic:blipFill>
                    <a:blip r:embed="rId32"/>
                    <a:stretch>
                      <a:fillRect/>
                    </a:stretch>
                  </pic:blipFill>
                  <pic:spPr bwMode="auto">
                    <a:xfrm>
                      <a:off x="0" y="0"/>
                      <a:ext cx="5334000" cy="2567552"/>
                    </a:xfrm>
                    <a:prstGeom prst="rect">
                      <a:avLst/>
                    </a:prstGeom>
                    <a:noFill/>
                    <a:ln w="9525">
                      <a:noFill/>
                      <a:headEnd/>
                      <a:tailEnd/>
                    </a:ln>
                  </pic:spPr>
                </pic:pic>
              </a:graphicData>
            </a:graphic>
          </wp:inline>
        </w:drawing>
      </w:r>
      <w:bookmarkEnd w:id="33"/>
    </w:p>
    <w:p>
      <w:pPr>
        <w:pStyle w:val="ImageCaption"/>
      </w:pPr>
      <w:r>
        <w:t xml:space="preserve">Рис. 6: Создание ssh ключей по алгоритму rsa.</w:t>
      </w:r>
    </w:p>
    <w:p>
      <w:pPr>
        <w:pStyle w:val="BodyText"/>
      </w:pPr>
      <w:r>
        <w:t xml:space="preserve">По алгоритму ed25519: (рис. 7)</w:t>
      </w:r>
    </w:p>
    <w:p>
      <w:pPr>
        <w:pStyle w:val="CaptionedFigure"/>
      </w:pPr>
      <w:bookmarkStart w:id="35" w:name="fig:007"/>
      <w:r>
        <w:drawing>
          <wp:inline>
            <wp:extent cx="5334000" cy="1072597"/>
            <wp:effectExtent b="0" l="0" r="0" t="0"/>
            <wp:docPr descr="Рис. 7: Создание ssh ключей по алгоритму ed25519." title="" id="1" name="Picture"/>
            <a:graphic>
              <a:graphicData uri="http://schemas.openxmlformats.org/drawingml/2006/picture">
                <pic:pic>
                  <pic:nvPicPr>
                    <pic:cNvPr descr="image/7.jpg" id="0" name="Picture"/>
                    <pic:cNvPicPr>
                      <a:picLocks noChangeArrowheads="1" noChangeAspect="1"/>
                    </pic:cNvPicPr>
                  </pic:nvPicPr>
                  <pic:blipFill>
                    <a:blip r:embed="rId34"/>
                    <a:stretch>
                      <a:fillRect/>
                    </a:stretch>
                  </pic:blipFill>
                  <pic:spPr bwMode="auto">
                    <a:xfrm>
                      <a:off x="0" y="0"/>
                      <a:ext cx="5334000" cy="1072597"/>
                    </a:xfrm>
                    <a:prstGeom prst="rect">
                      <a:avLst/>
                    </a:prstGeom>
                    <a:noFill/>
                    <a:ln w="9525">
                      <a:noFill/>
                      <a:headEnd/>
                      <a:tailEnd/>
                    </a:ln>
                  </pic:spPr>
                </pic:pic>
              </a:graphicData>
            </a:graphic>
          </wp:inline>
        </w:drawing>
      </w:r>
      <w:bookmarkEnd w:id="35"/>
    </w:p>
    <w:p>
      <w:pPr>
        <w:pStyle w:val="ImageCaption"/>
      </w:pPr>
      <w:r>
        <w:t xml:space="preserve">Рис. 7: Создание ssh ключей по алгоритму ed25519.</w:t>
      </w:r>
    </w:p>
    <w:p>
      <w:pPr>
        <w:pStyle w:val="CaptionedFigure"/>
      </w:pPr>
      <w:bookmarkStart w:id="37" w:name="fig:008"/>
      <w:r>
        <w:drawing>
          <wp:inline>
            <wp:extent cx="5334000" cy="1851741"/>
            <wp:effectExtent b="0" l="0" r="0" t="0"/>
            <wp:docPr descr="Рис. 8: Создание ssh ключей по алгоритму ed25519." title="" id="1" name="Picture"/>
            <a:graphic>
              <a:graphicData uri="http://schemas.openxmlformats.org/drawingml/2006/picture">
                <pic:pic>
                  <pic:nvPicPr>
                    <pic:cNvPr descr="image/8.jpg" id="0" name="Picture"/>
                    <pic:cNvPicPr>
                      <a:picLocks noChangeArrowheads="1" noChangeAspect="1"/>
                    </pic:cNvPicPr>
                  </pic:nvPicPr>
                  <pic:blipFill>
                    <a:blip r:embed="rId36"/>
                    <a:stretch>
                      <a:fillRect/>
                    </a:stretch>
                  </pic:blipFill>
                  <pic:spPr bwMode="auto">
                    <a:xfrm>
                      <a:off x="0" y="0"/>
                      <a:ext cx="5334000" cy="1851741"/>
                    </a:xfrm>
                    <a:prstGeom prst="rect">
                      <a:avLst/>
                    </a:prstGeom>
                    <a:noFill/>
                    <a:ln w="9525">
                      <a:noFill/>
                      <a:headEnd/>
                      <a:tailEnd/>
                    </a:ln>
                  </pic:spPr>
                </pic:pic>
              </a:graphicData>
            </a:graphic>
          </wp:inline>
        </w:drawing>
      </w:r>
      <w:bookmarkEnd w:id="37"/>
    </w:p>
    <w:p>
      <w:pPr>
        <w:pStyle w:val="ImageCaption"/>
      </w:pPr>
      <w:r>
        <w:t xml:space="preserve">Рис. 8: Создание ssh ключей по алгоритму ed25519.</w:t>
      </w:r>
    </w:p>
    <w:p>
      <w:pPr>
        <w:numPr>
          <w:ilvl w:val="0"/>
          <w:numId w:val="1007"/>
        </w:numPr>
        <w:pStyle w:val="Compact"/>
      </w:pPr>
      <w:r>
        <w:t xml:space="preserve">Создаем ключи pgp.</w:t>
      </w:r>
    </w:p>
    <w:p>
      <w:pPr>
        <w:pStyle w:val="FirstParagraph"/>
      </w:pPr>
      <w:r>
        <w:t xml:space="preserve">Генерируем ключ.</w:t>
      </w:r>
    </w:p>
    <w:p>
      <w:pPr>
        <w:pStyle w:val="BodyText"/>
      </w:pPr>
      <w:r>
        <w:t xml:space="preserve">Из предложенных опций выбираем:</w:t>
      </w:r>
    </w:p>
    <w:p>
      <w:pPr>
        <w:pStyle w:val="BodyText"/>
      </w:pPr>
      <w:r>
        <w:t xml:space="preserve">тип RSA and RSA;</w:t>
      </w:r>
    </w:p>
    <w:p>
      <w:pPr>
        <w:pStyle w:val="BodyText"/>
      </w:pPr>
      <w:r>
        <w:t xml:space="preserve">размер 4096;</w:t>
      </w:r>
    </w:p>
    <w:p>
      <w:pPr>
        <w:pStyle w:val="BodyText"/>
      </w:pPr>
      <w:r>
        <w:t xml:space="preserve">срок действия; значение по умолчанию— 0 (срок действия не истекает никогда).</w:t>
      </w:r>
    </w:p>
    <w:p>
      <w:pPr>
        <w:pStyle w:val="BodyText"/>
      </w:pPr>
      <w:r>
        <w:t xml:space="preserve">GPG запросит личную информацию, которая сохранится в ключе:</w:t>
      </w:r>
    </w:p>
    <w:p>
      <w:pPr>
        <w:pStyle w:val="BodyText"/>
      </w:pPr>
      <w:r>
        <w:t xml:space="preserve">Имя (не менее 5 символов).</w:t>
      </w:r>
    </w:p>
    <w:p>
      <w:pPr>
        <w:pStyle w:val="BodyText"/>
      </w:pPr>
      <w:r>
        <w:t xml:space="preserve">Адрес электронной почты.</w:t>
      </w:r>
    </w:p>
    <w:p>
      <w:pPr>
        <w:pStyle w:val="BodyText"/>
      </w:pPr>
      <w:r>
        <w:t xml:space="preserve">При вводе email убедились, что он соответствует адресу, используемому на GitHub.</w:t>
      </w:r>
    </w:p>
    <w:p>
      <w:pPr>
        <w:pStyle w:val="BodyText"/>
      </w:pPr>
      <w:r>
        <w:t xml:space="preserve">Комментарий. Можно ввести что угодно или нажать клавишу ввода, чтобы оставить это поле пустым.</w:t>
      </w:r>
    </w:p>
    <w:p>
      <w:pPr>
        <w:pStyle w:val="CaptionedFigure"/>
      </w:pPr>
      <w:bookmarkStart w:id="39" w:name="fig:009"/>
      <w:r>
        <w:drawing>
          <wp:inline>
            <wp:extent cx="5334000" cy="4934857"/>
            <wp:effectExtent b="0" l="0" r="0" t="0"/>
            <wp:docPr descr="Рис. 9: Создание pgp ключей." title="" id="1" name="Picture"/>
            <a:graphic>
              <a:graphicData uri="http://schemas.openxmlformats.org/drawingml/2006/picture">
                <pic:pic>
                  <pic:nvPicPr>
                    <pic:cNvPr descr="image/9.jpg" id="0" name="Picture"/>
                    <pic:cNvPicPr>
                      <a:picLocks noChangeArrowheads="1" noChangeAspect="1"/>
                    </pic:cNvPicPr>
                  </pic:nvPicPr>
                  <pic:blipFill>
                    <a:blip r:embed="rId38"/>
                    <a:stretch>
                      <a:fillRect/>
                    </a:stretch>
                  </pic:blipFill>
                  <pic:spPr bwMode="auto">
                    <a:xfrm>
                      <a:off x="0" y="0"/>
                      <a:ext cx="5334000" cy="4934857"/>
                    </a:xfrm>
                    <a:prstGeom prst="rect">
                      <a:avLst/>
                    </a:prstGeom>
                    <a:noFill/>
                    <a:ln w="9525">
                      <a:noFill/>
                      <a:headEnd/>
                      <a:tailEnd/>
                    </a:ln>
                  </pic:spPr>
                </pic:pic>
              </a:graphicData>
            </a:graphic>
          </wp:inline>
        </w:drawing>
      </w:r>
      <w:bookmarkEnd w:id="39"/>
    </w:p>
    <w:p>
      <w:pPr>
        <w:pStyle w:val="ImageCaption"/>
      </w:pPr>
      <w:r>
        <w:t xml:space="preserve">Рис. 9: Создание pgp ключей.</w:t>
      </w:r>
    </w:p>
    <w:p>
      <w:pPr>
        <w:pStyle w:val="CaptionedFigure"/>
      </w:pPr>
      <w:bookmarkStart w:id="41" w:name="fig:010"/>
      <w:r>
        <w:drawing>
          <wp:inline>
            <wp:extent cx="5334000" cy="1207047"/>
            <wp:effectExtent b="0" l="0" r="0" t="0"/>
            <wp:docPr descr="Рис. 10: Создание pgp ключей." title="" id="1" name="Picture"/>
            <a:graphic>
              <a:graphicData uri="http://schemas.openxmlformats.org/drawingml/2006/picture">
                <pic:pic>
                  <pic:nvPicPr>
                    <pic:cNvPr descr="image/10.jpg" id="0" name="Picture"/>
                    <pic:cNvPicPr>
                      <a:picLocks noChangeArrowheads="1" noChangeAspect="1"/>
                    </pic:cNvPicPr>
                  </pic:nvPicPr>
                  <pic:blipFill>
                    <a:blip r:embed="rId40"/>
                    <a:stretch>
                      <a:fillRect/>
                    </a:stretch>
                  </pic:blipFill>
                  <pic:spPr bwMode="auto">
                    <a:xfrm>
                      <a:off x="0" y="0"/>
                      <a:ext cx="5334000" cy="1207047"/>
                    </a:xfrm>
                    <a:prstGeom prst="rect">
                      <a:avLst/>
                    </a:prstGeom>
                    <a:noFill/>
                    <a:ln w="9525">
                      <a:noFill/>
                      <a:headEnd/>
                      <a:tailEnd/>
                    </a:ln>
                  </pic:spPr>
                </pic:pic>
              </a:graphicData>
            </a:graphic>
          </wp:inline>
        </w:drawing>
      </w:r>
      <w:bookmarkEnd w:id="41"/>
    </w:p>
    <w:p>
      <w:pPr>
        <w:pStyle w:val="ImageCaption"/>
      </w:pPr>
      <w:r>
        <w:t xml:space="preserve">Рис. 10: Создание pgp ключей.</w:t>
      </w:r>
    </w:p>
    <w:p>
      <w:pPr>
        <w:numPr>
          <w:ilvl w:val="0"/>
          <w:numId w:val="1008"/>
        </w:numPr>
        <w:pStyle w:val="Compact"/>
      </w:pPr>
      <w:r>
        <w:t xml:space="preserve">Выводим список ключей и копируем отпечаток приватного ключа:</w:t>
      </w:r>
    </w:p>
    <w:p>
      <w:pPr>
        <w:pStyle w:val="CaptionedFigure"/>
      </w:pPr>
      <w:bookmarkStart w:id="43" w:name="fig:011"/>
      <w:r>
        <w:drawing>
          <wp:inline>
            <wp:extent cx="5334000" cy="2617509"/>
            <wp:effectExtent b="0" l="0" r="0" t="0"/>
            <wp:docPr descr="Рис. 11: Вывод списка ключей." title="" id="1" name="Picture"/>
            <a:graphic>
              <a:graphicData uri="http://schemas.openxmlformats.org/drawingml/2006/picture">
                <pic:pic>
                  <pic:nvPicPr>
                    <pic:cNvPr descr="image/11.jpg" id="0" name="Picture"/>
                    <pic:cNvPicPr>
                      <a:picLocks noChangeArrowheads="1" noChangeAspect="1"/>
                    </pic:cNvPicPr>
                  </pic:nvPicPr>
                  <pic:blipFill>
                    <a:blip r:embed="rId42"/>
                    <a:stretch>
                      <a:fillRect/>
                    </a:stretch>
                  </pic:blipFill>
                  <pic:spPr bwMode="auto">
                    <a:xfrm>
                      <a:off x="0" y="0"/>
                      <a:ext cx="5334000" cy="2617509"/>
                    </a:xfrm>
                    <a:prstGeom prst="rect">
                      <a:avLst/>
                    </a:prstGeom>
                    <a:noFill/>
                    <a:ln w="9525">
                      <a:noFill/>
                      <a:headEnd/>
                      <a:tailEnd/>
                    </a:ln>
                  </pic:spPr>
                </pic:pic>
              </a:graphicData>
            </a:graphic>
          </wp:inline>
        </w:drawing>
      </w:r>
      <w:bookmarkEnd w:id="43"/>
    </w:p>
    <w:p>
      <w:pPr>
        <w:pStyle w:val="ImageCaption"/>
      </w:pPr>
      <w:r>
        <w:t xml:space="preserve">Рис. 11: Вывод списка ключей.</w:t>
      </w:r>
    </w:p>
    <w:p>
      <w:pPr>
        <w:numPr>
          <w:ilvl w:val="0"/>
          <w:numId w:val="1009"/>
        </w:numPr>
        <w:pStyle w:val="Compact"/>
      </w:pPr>
      <w:r>
        <w:t xml:space="preserve">Копируем сгенерированный PGP ключ в буфер обмена:</w:t>
      </w:r>
    </w:p>
    <w:p>
      <w:pPr>
        <w:pStyle w:val="CaptionedFigure"/>
      </w:pPr>
      <w:bookmarkStart w:id="45" w:name="fig:012"/>
      <w:r>
        <w:drawing>
          <wp:inline>
            <wp:extent cx="5334000" cy="146807"/>
            <wp:effectExtent b="0" l="0" r="0" t="0"/>
            <wp:docPr descr="Рис. 12: Вывод списка ключей." title="" id="1" name="Picture"/>
            <a:graphic>
              <a:graphicData uri="http://schemas.openxmlformats.org/drawingml/2006/picture">
                <pic:pic>
                  <pic:nvPicPr>
                    <pic:cNvPr descr="image/12.jpg" id="0" name="Picture"/>
                    <pic:cNvPicPr>
                      <a:picLocks noChangeArrowheads="1" noChangeAspect="1"/>
                    </pic:cNvPicPr>
                  </pic:nvPicPr>
                  <pic:blipFill>
                    <a:blip r:embed="rId44"/>
                    <a:stretch>
                      <a:fillRect/>
                    </a:stretch>
                  </pic:blipFill>
                  <pic:spPr bwMode="auto">
                    <a:xfrm>
                      <a:off x="0" y="0"/>
                      <a:ext cx="5334000" cy="146807"/>
                    </a:xfrm>
                    <a:prstGeom prst="rect">
                      <a:avLst/>
                    </a:prstGeom>
                    <a:noFill/>
                    <a:ln w="9525">
                      <a:noFill/>
                      <a:headEnd/>
                      <a:tailEnd/>
                    </a:ln>
                  </pic:spPr>
                </pic:pic>
              </a:graphicData>
            </a:graphic>
          </wp:inline>
        </w:drawing>
      </w:r>
      <w:bookmarkEnd w:id="45"/>
    </w:p>
    <w:p>
      <w:pPr>
        <w:pStyle w:val="ImageCaption"/>
      </w:pPr>
      <w:r>
        <w:t xml:space="preserve">Рис. 12: Вывод списка ключей.</w:t>
      </w:r>
    </w:p>
    <w:p>
      <w:pPr>
        <w:pStyle w:val="BodyText"/>
      </w:pPr>
      <w:r>
        <w:t xml:space="preserve">И переходим в настройки GitHub по ссылке, нажимаем на кнопку New GPG key и вставляем полученный ключ в поле ввода.</w:t>
      </w:r>
    </w:p>
    <w:p>
      <w:pPr>
        <w:numPr>
          <w:ilvl w:val="0"/>
          <w:numId w:val="1010"/>
        </w:numPr>
        <w:pStyle w:val="Compact"/>
      </w:pPr>
      <w:r>
        <w:t xml:space="preserve">Используя введёный email, указываем Git и применить его при подписи коммитов:</w:t>
      </w:r>
    </w:p>
    <w:p>
      <w:pPr>
        <w:pStyle w:val="CaptionedFigure"/>
      </w:pPr>
      <w:bookmarkStart w:id="47" w:name="fig:013"/>
      <w:r>
        <w:drawing>
          <wp:inline>
            <wp:extent cx="5334000" cy="452886"/>
            <wp:effectExtent b="0" l="0" r="0" t="0"/>
            <wp:docPr descr="Рис. 13: Настройка автоматических подписей коммитов Git." title="" id="1" name="Picture"/>
            <a:graphic>
              <a:graphicData uri="http://schemas.openxmlformats.org/drawingml/2006/picture">
                <pic:pic>
                  <pic:nvPicPr>
                    <pic:cNvPr descr="image/13.jpg" id="0" name="Picture"/>
                    <pic:cNvPicPr>
                      <a:picLocks noChangeArrowheads="1" noChangeAspect="1"/>
                    </pic:cNvPicPr>
                  </pic:nvPicPr>
                  <pic:blipFill>
                    <a:blip r:embed="rId46"/>
                    <a:stretch>
                      <a:fillRect/>
                    </a:stretch>
                  </pic:blipFill>
                  <pic:spPr bwMode="auto">
                    <a:xfrm>
                      <a:off x="0" y="0"/>
                      <a:ext cx="5334000" cy="452886"/>
                    </a:xfrm>
                    <a:prstGeom prst="rect">
                      <a:avLst/>
                    </a:prstGeom>
                    <a:noFill/>
                    <a:ln w="9525">
                      <a:noFill/>
                      <a:headEnd/>
                      <a:tailEnd/>
                    </a:ln>
                  </pic:spPr>
                </pic:pic>
              </a:graphicData>
            </a:graphic>
          </wp:inline>
        </w:drawing>
      </w:r>
      <w:bookmarkEnd w:id="47"/>
    </w:p>
    <w:p>
      <w:pPr>
        <w:pStyle w:val="ImageCaption"/>
      </w:pPr>
      <w:r>
        <w:t xml:space="preserve">Рис. 13: Настройка автоматических подписей коммитов Git.</w:t>
      </w:r>
    </w:p>
    <w:p>
      <w:pPr>
        <w:numPr>
          <w:ilvl w:val="0"/>
          <w:numId w:val="1011"/>
        </w:numPr>
        <w:pStyle w:val="Compact"/>
      </w:pPr>
      <w:r>
        <w:t xml:space="preserve">Далее я создала шаблон рабочего пространства по примеру https://github.com/yamadharma/course-directory-student-template.</w:t>
      </w:r>
    </w:p>
    <w:p>
      <w:pPr>
        <w:pStyle w:val="FirstParagraph"/>
      </w:pPr>
      <w:r>
        <w:t xml:space="preserve">Создала каталог</w:t>
      </w:r>
      <w:r>
        <w:t xml:space="preserve"> </w:t>
      </w:r>
      <w:r>
        <w:t xml:space="preserve">“</w:t>
      </w:r>
      <w:r>
        <w:t xml:space="preserve">Операционные системы</w:t>
      </w:r>
      <w:r>
        <w:t xml:space="preserve">”</w:t>
      </w:r>
      <w:r>
        <w:t xml:space="preserve"> </w:t>
      </w:r>
      <w:r>
        <w:t xml:space="preserve">и перешла в него. Затем на Githab скопировала ссылку на свой репозиторий по шаблону и добавила ссылку в команду git clone –recursive.</w:t>
      </w:r>
    </w:p>
    <w:p>
      <w:pPr>
        <w:pStyle w:val="CaptionedFigure"/>
      </w:pPr>
      <w:bookmarkStart w:id="49" w:name="fig:014"/>
      <w:r>
        <w:drawing>
          <wp:inline>
            <wp:extent cx="5334000" cy="239346"/>
            <wp:effectExtent b="0" l="0" r="0" t="0"/>
            <wp:docPr descr="Рис. 14: Создание каталога." title="" id="1" name="Picture"/>
            <a:graphic>
              <a:graphicData uri="http://schemas.openxmlformats.org/drawingml/2006/picture">
                <pic:pic>
                  <pic:nvPicPr>
                    <pic:cNvPr descr="image/14.jpg" id="0" name="Picture"/>
                    <pic:cNvPicPr>
                      <a:picLocks noChangeArrowheads="1" noChangeAspect="1"/>
                    </pic:cNvPicPr>
                  </pic:nvPicPr>
                  <pic:blipFill>
                    <a:blip r:embed="rId48"/>
                    <a:stretch>
                      <a:fillRect/>
                    </a:stretch>
                  </pic:blipFill>
                  <pic:spPr bwMode="auto">
                    <a:xfrm>
                      <a:off x="0" y="0"/>
                      <a:ext cx="5334000" cy="239346"/>
                    </a:xfrm>
                    <a:prstGeom prst="rect">
                      <a:avLst/>
                    </a:prstGeom>
                    <a:noFill/>
                    <a:ln w="9525">
                      <a:noFill/>
                      <a:headEnd/>
                      <a:tailEnd/>
                    </a:ln>
                  </pic:spPr>
                </pic:pic>
              </a:graphicData>
            </a:graphic>
          </wp:inline>
        </w:drawing>
      </w:r>
      <w:bookmarkEnd w:id="49"/>
    </w:p>
    <w:p>
      <w:pPr>
        <w:pStyle w:val="ImageCaption"/>
      </w:pPr>
      <w:r>
        <w:t xml:space="preserve">Рис. 14: Создание каталога.</w:t>
      </w:r>
    </w:p>
    <w:p>
      <w:pPr>
        <w:pStyle w:val="CaptionedFigure"/>
      </w:pPr>
      <w:bookmarkStart w:id="51" w:name="fig:015"/>
      <w:r>
        <w:drawing>
          <wp:inline>
            <wp:extent cx="5334000" cy="84255"/>
            <wp:effectExtent b="0" l="0" r="0" t="0"/>
            <wp:docPr descr="Рис. 15: Добавление ссылки в команду git clone –recursive." title="" id="1" name="Picture"/>
            <a:graphic>
              <a:graphicData uri="http://schemas.openxmlformats.org/drawingml/2006/picture">
                <pic:pic>
                  <pic:nvPicPr>
                    <pic:cNvPr descr="image/15.jpg" id="0" name="Picture"/>
                    <pic:cNvPicPr>
                      <a:picLocks noChangeArrowheads="1" noChangeAspect="1"/>
                    </pic:cNvPicPr>
                  </pic:nvPicPr>
                  <pic:blipFill>
                    <a:blip r:embed="rId50"/>
                    <a:stretch>
                      <a:fillRect/>
                    </a:stretch>
                  </pic:blipFill>
                  <pic:spPr bwMode="auto">
                    <a:xfrm>
                      <a:off x="0" y="0"/>
                      <a:ext cx="5334000" cy="84255"/>
                    </a:xfrm>
                    <a:prstGeom prst="rect">
                      <a:avLst/>
                    </a:prstGeom>
                    <a:noFill/>
                    <a:ln w="9525">
                      <a:noFill/>
                      <a:headEnd/>
                      <a:tailEnd/>
                    </a:ln>
                  </pic:spPr>
                </pic:pic>
              </a:graphicData>
            </a:graphic>
          </wp:inline>
        </w:drawing>
      </w:r>
      <w:bookmarkEnd w:id="51"/>
    </w:p>
    <w:p>
      <w:pPr>
        <w:pStyle w:val="ImageCaption"/>
      </w:pPr>
      <w:r>
        <w:t xml:space="preserve">Рис. 15: Добавление ссылки в команду git clone –recursive.</w:t>
      </w:r>
    </w:p>
    <w:p>
      <w:pPr>
        <w:numPr>
          <w:ilvl w:val="0"/>
          <w:numId w:val="1012"/>
        </w:numPr>
        <w:pStyle w:val="Compact"/>
      </w:pPr>
      <w:r>
        <w:t xml:space="preserve">После этого я перешла в свой каталог и удалила лишние файлы.</w:t>
      </w:r>
    </w:p>
    <w:p>
      <w:pPr>
        <w:pStyle w:val="CaptionedFigure"/>
      </w:pPr>
      <w:bookmarkStart w:id="53" w:name="fig:016"/>
      <w:r>
        <w:drawing>
          <wp:inline>
            <wp:extent cx="5334000" cy="343122"/>
            <wp:effectExtent b="0" l="0" r="0" t="0"/>
            <wp:docPr descr="Рис. 16: Переход в каталог и удаление из него лишних файлов." title="" id="1" name="Picture"/>
            <a:graphic>
              <a:graphicData uri="http://schemas.openxmlformats.org/drawingml/2006/picture">
                <pic:pic>
                  <pic:nvPicPr>
                    <pic:cNvPr descr="image/16.jpg" id="0" name="Picture"/>
                    <pic:cNvPicPr>
                      <a:picLocks noChangeArrowheads="1" noChangeAspect="1"/>
                    </pic:cNvPicPr>
                  </pic:nvPicPr>
                  <pic:blipFill>
                    <a:blip r:embed="rId52"/>
                    <a:stretch>
                      <a:fillRect/>
                    </a:stretch>
                  </pic:blipFill>
                  <pic:spPr bwMode="auto">
                    <a:xfrm>
                      <a:off x="0" y="0"/>
                      <a:ext cx="5334000" cy="343122"/>
                    </a:xfrm>
                    <a:prstGeom prst="rect">
                      <a:avLst/>
                    </a:prstGeom>
                    <a:noFill/>
                    <a:ln w="9525">
                      <a:noFill/>
                      <a:headEnd/>
                      <a:tailEnd/>
                    </a:ln>
                  </pic:spPr>
                </pic:pic>
              </a:graphicData>
            </a:graphic>
          </wp:inline>
        </w:drawing>
      </w:r>
      <w:bookmarkEnd w:id="53"/>
    </w:p>
    <w:p>
      <w:pPr>
        <w:pStyle w:val="ImageCaption"/>
      </w:pPr>
      <w:r>
        <w:t xml:space="preserve">Рис. 16: Переход в каталог и удаление из него лишних файлов.</w:t>
      </w:r>
    </w:p>
    <w:p>
      <w:pPr>
        <w:numPr>
          <w:ilvl w:val="0"/>
          <w:numId w:val="1013"/>
        </w:numPr>
        <w:pStyle w:val="Compact"/>
      </w:pPr>
      <w:r>
        <w:t xml:space="preserve">Создала необходимые каталоги:</w:t>
      </w:r>
    </w:p>
    <w:p>
      <w:pPr>
        <w:pStyle w:val="CaptionedFigure"/>
      </w:pPr>
      <w:bookmarkStart w:id="55" w:name="fig:017"/>
      <w:r>
        <w:drawing>
          <wp:inline>
            <wp:extent cx="5334000" cy="323763"/>
            <wp:effectExtent b="0" l="0" r="0" t="0"/>
            <wp:docPr descr="Рис. 17: Создание необходимых каталогов." title="" id="1" name="Picture"/>
            <a:graphic>
              <a:graphicData uri="http://schemas.openxmlformats.org/drawingml/2006/picture">
                <pic:pic>
                  <pic:nvPicPr>
                    <pic:cNvPr descr="image/17.jpg" id="0" name="Picture"/>
                    <pic:cNvPicPr>
                      <a:picLocks noChangeArrowheads="1" noChangeAspect="1"/>
                    </pic:cNvPicPr>
                  </pic:nvPicPr>
                  <pic:blipFill>
                    <a:blip r:embed="rId54"/>
                    <a:stretch>
                      <a:fillRect/>
                    </a:stretch>
                  </pic:blipFill>
                  <pic:spPr bwMode="auto">
                    <a:xfrm>
                      <a:off x="0" y="0"/>
                      <a:ext cx="5334000" cy="323763"/>
                    </a:xfrm>
                    <a:prstGeom prst="rect">
                      <a:avLst/>
                    </a:prstGeom>
                    <a:noFill/>
                    <a:ln w="9525">
                      <a:noFill/>
                      <a:headEnd/>
                      <a:tailEnd/>
                    </a:ln>
                  </pic:spPr>
                </pic:pic>
              </a:graphicData>
            </a:graphic>
          </wp:inline>
        </w:drawing>
      </w:r>
      <w:bookmarkEnd w:id="55"/>
    </w:p>
    <w:p>
      <w:pPr>
        <w:pStyle w:val="ImageCaption"/>
      </w:pPr>
      <w:r>
        <w:t xml:space="preserve">Рис. 17: Создание необходимых каталогов.</w:t>
      </w:r>
    </w:p>
    <w:p>
      <w:pPr>
        <w:numPr>
          <w:ilvl w:val="0"/>
          <w:numId w:val="1014"/>
        </w:numPr>
        <w:pStyle w:val="Compact"/>
      </w:pPr>
      <w:r>
        <w:t xml:space="preserve">И в конце отправила файлы на сервер:</w:t>
      </w:r>
    </w:p>
    <w:p>
      <w:pPr>
        <w:pStyle w:val="CaptionedFigure"/>
      </w:pPr>
      <w:bookmarkStart w:id="57" w:name="fig:018"/>
      <w:r>
        <w:drawing>
          <wp:inline>
            <wp:extent cx="5334000" cy="3064212"/>
            <wp:effectExtent b="0" l="0" r="0" t="0"/>
            <wp:docPr descr="Рис. 18: Отправка файлов на сервер." title="" id="1" name="Picture"/>
            <a:graphic>
              <a:graphicData uri="http://schemas.openxmlformats.org/drawingml/2006/picture">
                <pic:pic>
                  <pic:nvPicPr>
                    <pic:cNvPr descr="image/18.jpg" id="0" name="Picture"/>
                    <pic:cNvPicPr>
                      <a:picLocks noChangeArrowheads="1" noChangeAspect="1"/>
                    </pic:cNvPicPr>
                  </pic:nvPicPr>
                  <pic:blipFill>
                    <a:blip r:embed="rId56"/>
                    <a:stretch>
                      <a:fillRect/>
                    </a:stretch>
                  </pic:blipFill>
                  <pic:spPr bwMode="auto">
                    <a:xfrm>
                      <a:off x="0" y="0"/>
                      <a:ext cx="5334000" cy="3064212"/>
                    </a:xfrm>
                    <a:prstGeom prst="rect">
                      <a:avLst/>
                    </a:prstGeom>
                    <a:noFill/>
                    <a:ln w="9525">
                      <a:noFill/>
                      <a:headEnd/>
                      <a:tailEnd/>
                    </a:ln>
                  </pic:spPr>
                </pic:pic>
              </a:graphicData>
            </a:graphic>
          </wp:inline>
        </w:drawing>
      </w:r>
      <w:bookmarkEnd w:id="57"/>
    </w:p>
    <w:p>
      <w:pPr>
        <w:pStyle w:val="ImageCaption"/>
      </w:pPr>
      <w:r>
        <w:t xml:space="preserve">Рис. 18: Отправка файлов на сервер.</w:t>
      </w:r>
    </w:p>
    <w:p>
      <w:pPr>
        <w:pStyle w:val="CaptionedFigure"/>
      </w:pPr>
      <w:bookmarkStart w:id="59" w:name="fig:019"/>
      <w:r>
        <w:drawing>
          <wp:inline>
            <wp:extent cx="5334000" cy="1128531"/>
            <wp:effectExtent b="0" l="0" r="0" t="0"/>
            <wp:docPr descr="Рис. 19: Отправка файлов на сервер." title="" id="1" name="Picture"/>
            <a:graphic>
              <a:graphicData uri="http://schemas.openxmlformats.org/drawingml/2006/picture">
                <pic:pic>
                  <pic:nvPicPr>
                    <pic:cNvPr descr="image/19.jpg" id="0" name="Picture"/>
                    <pic:cNvPicPr>
                      <a:picLocks noChangeArrowheads="1" noChangeAspect="1"/>
                    </pic:cNvPicPr>
                  </pic:nvPicPr>
                  <pic:blipFill>
                    <a:blip r:embed="rId58"/>
                    <a:stretch>
                      <a:fillRect/>
                    </a:stretch>
                  </pic:blipFill>
                  <pic:spPr bwMode="auto">
                    <a:xfrm>
                      <a:off x="0" y="0"/>
                      <a:ext cx="5334000" cy="1128531"/>
                    </a:xfrm>
                    <a:prstGeom prst="rect">
                      <a:avLst/>
                    </a:prstGeom>
                    <a:noFill/>
                    <a:ln w="9525">
                      <a:noFill/>
                      <a:headEnd/>
                      <a:tailEnd/>
                    </a:ln>
                  </pic:spPr>
                </pic:pic>
              </a:graphicData>
            </a:graphic>
          </wp:inline>
        </w:drawing>
      </w:r>
      <w:bookmarkEnd w:id="59"/>
    </w:p>
    <w:p>
      <w:pPr>
        <w:pStyle w:val="ImageCaption"/>
      </w:pPr>
      <w:r>
        <w:t xml:space="preserve">Рис. 19: Отправка файлов на сервер.</w:t>
      </w:r>
    </w:p>
    <w:bookmarkEnd w:id="60"/>
    <w:bookmarkStart w:id="62" w:name="выводы"/>
    <w:p>
      <w:pPr>
        <w:pStyle w:val="Heading1"/>
      </w:pPr>
      <w:r>
        <w:rPr>
          <w:rStyle w:val="SectionNumber"/>
        </w:rPr>
        <w:t xml:space="preserve">4</w:t>
      </w:r>
      <w:r>
        <w:tab/>
      </w:r>
      <w:r>
        <w:t xml:space="preserve">Выводы</w:t>
      </w:r>
    </w:p>
    <w:p>
      <w:pPr>
        <w:pStyle w:val="FirstParagraph"/>
      </w:pPr>
      <w:r>
        <w:t xml:space="preserve">В ходе данной лабораторной работы я изучила идеологию и применение средств контроля версий. А также освоила умения по работе с git.</w:t>
      </w:r>
    </w:p>
    <w:p>
      <w:pPr>
        <w:pStyle w:val="BodyText"/>
      </w:pPr>
      <w:r>
        <w:t xml:space="preserve">Контрольные вопросы:</w:t>
      </w:r>
    </w:p>
    <w:p>
      <w:pPr>
        <w:numPr>
          <w:ilvl w:val="0"/>
          <w:numId w:val="1015"/>
        </w:numPr>
        <w:pStyle w:val="Compact"/>
      </w:pPr>
      <w:r>
        <w:t xml:space="preserve">Что такое системы контроля версий (VCS) и для решения каких задач они предназначаются?</w:t>
      </w:r>
    </w:p>
    <w:p>
      <w:pPr>
        <w:pStyle w:val="FirstParagraph"/>
      </w:pPr>
      <w:r>
        <w:t xml:space="preserve">Version Control System — это программное обеспечение для облегчения работы с изменяющейся информацией. Системы контроля версий (Version Control System, VCS) применяются при работе нескольких человек над одним проектом. Основное дерево проекта обычно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16"/>
        </w:numPr>
        <w:pStyle w:val="Compact"/>
      </w:pPr>
      <w:r>
        <w:t xml:space="preserve">Объясните следующие понятия VCS и их отношения: хранилище, commit, история,рабочая копия.</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Более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17"/>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системы — это системы, которые используют архитектуру клиент/сервер,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numPr>
          <w:ilvl w:val="0"/>
          <w:numId w:val="1018"/>
        </w:numPr>
        <w:pStyle w:val="Compact"/>
      </w:pPr>
      <w:r>
        <w:t xml:space="preserve">Опишите действия сVCS при единоличной работе с хранилищем</w:t>
      </w:r>
    </w:p>
    <w:p>
      <w:pPr>
        <w:pStyle w:val="FirstParagraph"/>
      </w:pPr>
      <w:r>
        <w:t xml:space="preserve">Создадим локальный репозиторий. Сначала сделаем предварительную конфигурацию, указав имя и email владельца репозитория:</w:t>
      </w:r>
    </w:p>
    <w:p>
      <w:pPr>
        <w:pStyle w:val="BodyText"/>
      </w:pPr>
      <w:r>
        <w:t xml:space="preserve">git config —global user.name</w:t>
      </w:r>
      <w:r>
        <w:t xml:space="preserve"> </w:t>
      </w:r>
      <w:r>
        <w:t xml:space="preserve">“</w:t>
      </w:r>
      <w:r>
        <w:t xml:space="preserve">Имя Фамилия</w:t>
      </w:r>
      <w:r>
        <w:t xml:space="preserve">”</w:t>
      </w:r>
    </w:p>
    <w:p>
      <w:pPr>
        <w:pStyle w:val="BodyText"/>
      </w:pPr>
      <w:r>
        <w:t xml:space="preserve">git config —global user.email</w:t>
      </w:r>
      <w:r>
        <w:t xml:space="preserve"> </w:t>
      </w:r>
      <w:r>
        <w:t xml:space="preserve">“</w:t>
      </w:r>
      <w:r>
        <w:t xml:space="preserve">work@mail</w:t>
      </w:r>
      <w:r>
        <w:t xml:space="preserve">”</w:t>
      </w:r>
    </w:p>
    <w:p>
      <w:pPr>
        <w:pStyle w:val="BodyText"/>
      </w:pPr>
      <w:r>
        <w:t xml:space="preserve">И настроим utf-8 в выводе сообщенийgit:</w:t>
      </w:r>
    </w:p>
    <w:p>
      <w:pPr>
        <w:pStyle w:val="BodyText"/>
      </w:pPr>
      <w:r>
        <w:t xml:space="preserve">git config —global quotepath false</w:t>
      </w:r>
    </w:p>
    <w:p>
      <w:pPr>
        <w:pStyle w:val="BodyText"/>
      </w:pPr>
      <w:r>
        <w:t xml:space="preserve">Для инициализации локального репозитория, расположенного, например, в каталоге ~/tutorial, необходимо ввести в командной строке:</w:t>
      </w:r>
    </w:p>
    <w:p>
      <w:pPr>
        <w:pStyle w:val="BodyText"/>
      </w:pPr>
      <w:r>
        <w:t xml:space="preserve">cd</w:t>
      </w:r>
    </w:p>
    <w:p>
      <w:pPr>
        <w:pStyle w:val="BodyText"/>
      </w:pPr>
      <w:r>
        <w:t xml:space="preserve">mkdir tutorial</w:t>
      </w:r>
    </w:p>
    <w:p>
      <w:pPr>
        <w:pStyle w:val="BodyText"/>
      </w:pPr>
      <w:r>
        <w:t xml:space="preserve">cd tutorial</w:t>
      </w:r>
    </w:p>
    <w:p>
      <w:pPr>
        <w:pStyle w:val="BodyText"/>
      </w:pPr>
      <w:r>
        <w:t xml:space="preserve">git init.</w:t>
      </w:r>
    </w:p>
    <w:p>
      <w:pPr>
        <w:numPr>
          <w:ilvl w:val="0"/>
          <w:numId w:val="1019"/>
        </w:numPr>
        <w:pStyle w:val="Compact"/>
      </w:pPr>
      <w:r>
        <w:t xml:space="preserve">Опишите порядок работы с общим хранилищем VCS.</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w:t>
      </w:r>
    </w:p>
    <w:p>
      <w:pPr>
        <w:pStyle w:val="BodyText"/>
      </w:pPr>
      <w:r>
        <w:t xml:space="preserve">ssh-keygen -C</w:t>
      </w:r>
      <w:r>
        <w:t xml:space="preserve"> </w:t>
      </w:r>
      <w:r>
        <w:t xml:space="preserve">“</w:t>
      </w:r>
      <w:r>
        <w:t xml:space="preserve">Имя Фамилия</w:t>
      </w:r>
      <w:r>
        <w:t xml:space="preserve"> </w:t>
      </w:r>
      <w:hyperlink r:id="rId61">
        <w:r>
          <w:rPr>
            <w:rStyle w:val="Hyperlink"/>
          </w:rPr>
          <w:t xml:space="preserve">work@mail</w:t>
        </w:r>
      </w:hyperlink>
      <w:r>
        <w:t xml:space="preserve">”</w:t>
      </w:r>
    </w:p>
    <w:p>
      <w:pPr>
        <w:pStyle w:val="BodyText"/>
      </w:pPr>
      <w:r>
        <w:t xml:space="preserve">Ключи сохраняться в каталоге ~/.ssh/. Скопировав из локальной консоли ключ в буфер обмена: cat ~/.ssh/id_rsa.pub | xclip -sel clip, вставляем ключ в появившееся на сайте поле.</w:t>
      </w:r>
    </w:p>
    <w:p>
      <w:pPr>
        <w:numPr>
          <w:ilvl w:val="0"/>
          <w:numId w:val="1020"/>
        </w:numPr>
        <w:pStyle w:val="Compact"/>
      </w:pPr>
      <w:r>
        <w:t xml:space="preserve">Каковы основные задачи,решаемые инструментальным средством git?</w:t>
      </w:r>
    </w:p>
    <w:p>
      <w:pPr>
        <w:pStyle w:val="FirstParagraph"/>
      </w:pPr>
      <w:r>
        <w:t xml:space="preserve">У Git две основных задачи: первая — хранить информацию о всех изменениях в вашем коде, начиная с самой первой строчки, а вторая — обеспечивать удобства командной работы над кодом.</w:t>
      </w:r>
    </w:p>
    <w:p>
      <w:pPr>
        <w:numPr>
          <w:ilvl w:val="0"/>
          <w:numId w:val="1021"/>
        </w:numPr>
        <w:pStyle w:val="Compact"/>
      </w:pPr>
      <w:r>
        <w:t xml:space="preserve">Назовите и дайте краткую характеристику командам git.</w:t>
      </w:r>
    </w:p>
    <w:p>
      <w:pPr>
        <w:pStyle w:val="FirstParagraph"/>
      </w:pPr>
      <w:r>
        <w:t xml:space="preserve">Основные команды git:</w:t>
      </w:r>
    </w:p>
    <w:p>
      <w:pPr>
        <w:numPr>
          <w:ilvl w:val="0"/>
          <w:numId w:val="1022"/>
        </w:numPr>
      </w:pPr>
      <w:r>
        <w:rPr>
          <w:bCs/>
          <w:b/>
        </w:rPr>
        <w:t xml:space="preserve">git init</w:t>
      </w:r>
      <w:r>
        <w:t xml:space="preserve"> </w:t>
      </w:r>
      <w:r>
        <w:t xml:space="preserve">– создание основного дерева репозитория.</w:t>
      </w:r>
    </w:p>
    <w:p>
      <w:pPr>
        <w:numPr>
          <w:ilvl w:val="0"/>
          <w:numId w:val="1022"/>
        </w:numPr>
      </w:pPr>
      <w:r>
        <w:rPr>
          <w:bCs/>
          <w:b/>
        </w:rPr>
        <w:t xml:space="preserve">git pull</w:t>
      </w:r>
      <w:r>
        <w:t xml:space="preserve"> </w:t>
      </w:r>
      <w:r>
        <w:t xml:space="preserve">- получение обновлений текущего дерева из центрального репозитория.</w:t>
      </w:r>
    </w:p>
    <w:p>
      <w:pPr>
        <w:numPr>
          <w:ilvl w:val="0"/>
          <w:numId w:val="1022"/>
        </w:numPr>
      </w:pPr>
      <w:r>
        <w:rPr>
          <w:bCs/>
          <w:b/>
        </w:rPr>
        <w:t xml:space="preserve">git push</w:t>
      </w:r>
      <w:r>
        <w:t xml:space="preserve"> </w:t>
      </w:r>
      <w:r>
        <w:t xml:space="preserve">– отправка всех произведённых изменений локального дерева в центральный репозиторий.</w:t>
      </w:r>
    </w:p>
    <w:p>
      <w:pPr>
        <w:numPr>
          <w:ilvl w:val="0"/>
          <w:numId w:val="1022"/>
        </w:numPr>
      </w:pPr>
      <w:r>
        <w:rPr>
          <w:bCs/>
          <w:b/>
        </w:rPr>
        <w:t xml:space="preserve">git status</w:t>
      </w:r>
      <w:r>
        <w:t xml:space="preserve"> </w:t>
      </w:r>
      <w:r>
        <w:t xml:space="preserve">– просмотр списка изменённых файлов в текущей директории.</w:t>
      </w:r>
    </w:p>
    <w:p>
      <w:pPr>
        <w:numPr>
          <w:ilvl w:val="0"/>
          <w:numId w:val="1022"/>
        </w:numPr>
      </w:pPr>
      <w:r>
        <w:rPr>
          <w:bCs/>
          <w:b/>
        </w:rPr>
        <w:t xml:space="preserve">git diff</w:t>
      </w:r>
      <w:r>
        <w:t xml:space="preserve"> </w:t>
      </w:r>
      <w:r>
        <w:t xml:space="preserve">- просмотр текущих изменений.</w:t>
      </w:r>
    </w:p>
    <w:p>
      <w:pPr>
        <w:numPr>
          <w:ilvl w:val="0"/>
          <w:numId w:val="1022"/>
        </w:numPr>
      </w:pPr>
      <w:r>
        <w:rPr>
          <w:bCs/>
          <w:b/>
        </w:rPr>
        <w:t xml:space="preserve">git add</w:t>
      </w:r>
      <w:r>
        <w:t xml:space="preserve"> </w:t>
      </w:r>
      <w:r>
        <w:t xml:space="preserve">- добавить все изменённые и/или созданные файлы и/или каталоги.</w:t>
      </w:r>
    </w:p>
    <w:p>
      <w:pPr>
        <w:numPr>
          <w:ilvl w:val="0"/>
          <w:numId w:val="1022"/>
        </w:numPr>
      </w:pPr>
      <w:r>
        <w:rPr>
          <w:bCs/>
          <w:b/>
        </w:rPr>
        <w:t xml:space="preserve">git add имена_файлов</w:t>
      </w:r>
      <w:r>
        <w:t xml:space="preserve"> </w:t>
      </w:r>
      <w:r>
        <w:t xml:space="preserve">- добавить конкретные изменённые и/или созданные файлы и/или каталоги.</w:t>
      </w:r>
    </w:p>
    <w:p>
      <w:pPr>
        <w:numPr>
          <w:ilvl w:val="0"/>
          <w:numId w:val="1022"/>
        </w:numPr>
      </w:pPr>
      <w:r>
        <w:rPr>
          <w:bCs/>
          <w:b/>
        </w:rPr>
        <w:t xml:space="preserve">git rm имена_файлов</w:t>
      </w:r>
      <w:r>
        <w:t xml:space="preserve"> </w:t>
      </w:r>
      <w:r>
        <w:t xml:space="preserve">- удалить файл и/или каталог из индекса репозитория (при этом файл и/или каталог остаётся в локальной директории).</w:t>
      </w:r>
    </w:p>
    <w:p>
      <w:pPr>
        <w:numPr>
          <w:ilvl w:val="0"/>
          <w:numId w:val="1022"/>
        </w:numPr>
      </w:pPr>
      <w:r>
        <w:rPr>
          <w:bCs/>
          <w:b/>
        </w:rPr>
        <w:t xml:space="preserve">git commit -am</w:t>
      </w:r>
      <w:r>
        <w:rPr>
          <w:bCs/>
          <w:b/>
        </w:rPr>
        <w:t xml:space="preserve"> </w:t>
      </w:r>
      <w:r>
        <w:rPr>
          <w:bCs/>
          <w:b/>
        </w:rPr>
        <w:t xml:space="preserve">‘</w:t>
      </w:r>
      <w:r>
        <w:rPr>
          <w:bCs/>
          <w:b/>
        </w:rPr>
        <w:t xml:space="preserve">Описание коммита</w:t>
      </w:r>
      <w:r>
        <w:rPr>
          <w:bCs/>
          <w:b/>
        </w:rPr>
        <w:t xml:space="preserve">’</w:t>
      </w:r>
      <w:r>
        <w:t xml:space="preserve"> </w:t>
      </w:r>
      <w:r>
        <w:t xml:space="preserve">- сохранить все добавленные изменения и все изменённые файлы.</w:t>
      </w:r>
    </w:p>
    <w:p>
      <w:pPr>
        <w:numPr>
          <w:ilvl w:val="0"/>
          <w:numId w:val="1022"/>
        </w:numPr>
      </w:pPr>
      <w:r>
        <w:rPr>
          <w:bCs/>
          <w:b/>
        </w:rPr>
        <w:t xml:space="preserve">git commit</w:t>
      </w:r>
      <w:r>
        <w:t xml:space="preserve"> </w:t>
      </w:r>
      <w:r>
        <w:t xml:space="preserve">- сохранить добавленные изменения с внесением комментария через встроенный редактор.</w:t>
      </w:r>
    </w:p>
    <w:p>
      <w:pPr>
        <w:numPr>
          <w:ilvl w:val="0"/>
          <w:numId w:val="1022"/>
        </w:numPr>
      </w:pPr>
      <w:r>
        <w:rPr>
          <w:bCs/>
          <w:b/>
        </w:rPr>
        <w:t xml:space="preserve">git checkout -b имя_ветки</w:t>
      </w:r>
      <w:r>
        <w:t xml:space="preserve"> </w:t>
      </w:r>
      <w:r>
        <w:t xml:space="preserve">–создание новой ветки, базирующейся на текущей.</w:t>
      </w:r>
    </w:p>
    <w:p>
      <w:pPr>
        <w:numPr>
          <w:ilvl w:val="0"/>
          <w:numId w:val="1022"/>
        </w:numPr>
      </w:pPr>
      <w:r>
        <w:rPr>
          <w:bCs/>
          <w:b/>
        </w:rPr>
        <w:t xml:space="preserve">git checkout имя_ветки</w:t>
      </w:r>
      <w:r>
        <w:t xml:space="preserve"> </w:t>
      </w:r>
      <w:r>
        <w:t xml:space="preserve">- переключение на некоторую ветку.</w:t>
      </w:r>
    </w:p>
    <w:p>
      <w:pPr>
        <w:numPr>
          <w:ilvl w:val="0"/>
          <w:numId w:val="1022"/>
        </w:numPr>
      </w:pPr>
      <w:r>
        <w:rPr>
          <w:bCs/>
          <w:b/>
        </w:rPr>
        <w:t xml:space="preserve">git push origin имя_ветки</w:t>
      </w:r>
      <w:r>
        <w:t xml:space="preserve"> </w:t>
      </w:r>
      <w:r>
        <w:t xml:space="preserve">- отправка изменений конкретной ветки в центральный репозиторий.</w:t>
      </w:r>
    </w:p>
    <w:p>
      <w:pPr>
        <w:numPr>
          <w:ilvl w:val="0"/>
          <w:numId w:val="1022"/>
        </w:numPr>
      </w:pPr>
      <w:r>
        <w:rPr>
          <w:bCs/>
          <w:b/>
        </w:rPr>
        <w:t xml:space="preserve">git merge –no-ff имя_ветки</w:t>
      </w:r>
      <w:r>
        <w:t xml:space="preserve">- слияние ветки стекущим деревом.</w:t>
      </w:r>
    </w:p>
    <w:p>
      <w:pPr>
        <w:numPr>
          <w:ilvl w:val="0"/>
          <w:numId w:val="1022"/>
        </w:numPr>
      </w:pPr>
      <w:r>
        <w:rPr>
          <w:bCs/>
          <w:b/>
        </w:rPr>
        <w:t xml:space="preserve">git branch -d имя_ветки</w:t>
      </w:r>
      <w:r>
        <w:t xml:space="preserve"> </w:t>
      </w:r>
      <w:r>
        <w:t xml:space="preserve">- удаление локальной уже слитой с основным деревом ветки.</w:t>
      </w:r>
    </w:p>
    <w:p>
      <w:pPr>
        <w:numPr>
          <w:ilvl w:val="0"/>
          <w:numId w:val="1022"/>
        </w:numPr>
      </w:pPr>
      <w:r>
        <w:rPr>
          <w:bCs/>
          <w:b/>
        </w:rPr>
        <w:t xml:space="preserve">git branch -D имя_ветки</w:t>
      </w:r>
      <w:r>
        <w:t xml:space="preserve"> </w:t>
      </w:r>
      <w:r>
        <w:t xml:space="preserve">- принудительное удаление локальной ветки.</w:t>
      </w:r>
    </w:p>
    <w:p>
      <w:pPr>
        <w:numPr>
          <w:ilvl w:val="0"/>
          <w:numId w:val="1022"/>
        </w:numPr>
      </w:pPr>
      <w:r>
        <w:rPr>
          <w:bCs/>
          <w:b/>
        </w:rPr>
        <w:t xml:space="preserve">git push origin :имя_ветки</w:t>
      </w:r>
      <w:r>
        <w:t xml:space="preserve"> </w:t>
      </w:r>
      <w:r>
        <w:t xml:space="preserve">- удаление ветки с центрального репозитория.</w:t>
      </w:r>
    </w:p>
    <w:p>
      <w:pPr>
        <w:numPr>
          <w:ilvl w:val="0"/>
          <w:numId w:val="1022"/>
        </w:numPr>
      </w:pPr>
      <w:r>
        <w:t xml:space="preserve">Приведите примеры использования при работе с локальным и удалённым репозиториями.</w:t>
      </w:r>
    </w:p>
    <w:p>
      <w:pPr>
        <w:pStyle w:val="FirstParagraph"/>
      </w:pPr>
      <w:r>
        <w:t xml:space="preserve">Использования git при работе с локальными репозиториями (добавления текстового документа в локальный репозиторий):</w:t>
      </w:r>
    </w:p>
    <w:p>
      <w:pPr>
        <w:pStyle w:val="BodyText"/>
      </w:pPr>
      <w:r>
        <w:t xml:space="preserve">git add hello.txt</w:t>
      </w:r>
    </w:p>
    <w:p>
      <w:pPr>
        <w:pStyle w:val="BodyText"/>
      </w:pPr>
      <w:r>
        <w:t xml:space="preserve">git commit -am’ Новый файл.</w:t>
      </w:r>
    </w:p>
    <w:p>
      <w:pPr>
        <w:numPr>
          <w:ilvl w:val="0"/>
          <w:numId w:val="1023"/>
        </w:numPr>
        <w:pStyle w:val="Compact"/>
      </w:pPr>
      <w:r>
        <w:t xml:space="preserve">Что такое и зачем могут быть нужны ветви (branches)?</w:t>
      </w:r>
    </w:p>
    <w:p>
      <w:pPr>
        <w:pStyle w:val="FirstParagraph"/>
      </w:pPr>
      <w:r>
        <w:t xml:space="preserve">Проблемы, которые решают ветки git:</w:t>
      </w:r>
    </w:p>
    <w:p>
      <w:pPr>
        <w:pStyle w:val="BodyText"/>
      </w:pPr>
      <w:r>
        <w:t xml:space="preserve">• нужно постоянно создавать архивы с рабочим кодом.</w:t>
      </w:r>
    </w:p>
    <w:p>
      <w:pPr>
        <w:pStyle w:val="BodyText"/>
      </w:pPr>
      <w:r>
        <w:t xml:space="preserve">• сложно</w:t>
      </w:r>
      <w:r>
        <w:t xml:space="preserve"> </w:t>
      </w:r>
      <w:r>
        <w:t xml:space="preserve">“</w:t>
      </w:r>
      <w:r>
        <w:t xml:space="preserve">переключаться</w:t>
      </w:r>
      <w:r>
        <w:t xml:space="preserve">”</w:t>
      </w:r>
      <w:r>
        <w:t xml:space="preserve"> </w:t>
      </w:r>
      <w:r>
        <w:t xml:space="preserve">между архивами.</w:t>
      </w:r>
    </w:p>
    <w:p>
      <w:pPr>
        <w:pStyle w:val="BodyText"/>
      </w:pPr>
      <w:r>
        <w:t xml:space="preserve">• сложно перетаскивать изменения между архивами.</w:t>
      </w:r>
    </w:p>
    <w:p>
      <w:pPr>
        <w:pStyle w:val="BodyText"/>
      </w:pPr>
      <w:r>
        <w:t xml:space="preserve">• легко что-то напутать или потерять.</w:t>
      </w:r>
    </w:p>
    <w:p>
      <w:pPr>
        <w:numPr>
          <w:ilvl w:val="0"/>
          <w:numId w:val="1024"/>
        </w:numPr>
        <w:pStyle w:val="Compact"/>
      </w:pPr>
      <w:r>
        <w:t xml:space="preserve">Как и зачем можно игнорировать некоторые файлы при commit?</w:t>
      </w:r>
    </w:p>
    <w:p>
      <w:pPr>
        <w:pStyle w:val="FirstParagraph"/>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списки меняющихся шаблонов: curl -L -s https://www.gitignore.io/api/list. Затем скачать шаблон, например, для C и C++ :</w:t>
      </w:r>
    </w:p>
    <w:p>
      <w:pPr>
        <w:pStyle w:val="BodyText"/>
      </w:pPr>
      <w:r>
        <w:t xml:space="preserve">curl -L -s https://www.gitignore.io/api/c » .gitignore</w:t>
      </w:r>
    </w:p>
    <w:p>
      <w:pPr>
        <w:pStyle w:val="BodyText"/>
      </w:pPr>
      <w:r>
        <w:t xml:space="preserve">curl -L -s https://www.gitignore.io/api/c++ » .gitignore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44" Target="media/rId44.jpg" /><Relationship Type="http://schemas.openxmlformats.org/officeDocument/2006/relationships/image" Id="rId46" Target="media/rId46.jpg"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52" Target="media/rId52.jpg" /><Relationship Type="http://schemas.openxmlformats.org/officeDocument/2006/relationships/image" Id="rId54" Target="media/rId54.jp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8" Target="media/rId38.jpg" /><Relationship Type="http://schemas.openxmlformats.org/officeDocument/2006/relationships/hyperlink" Id="rId61"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61"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Егорова Юлия Владимировна</dc:creator>
  <dc:language>ru-RU</dc:language>
  <cp:keywords/>
  <dcterms:created xsi:type="dcterms:W3CDTF">2022-04-29T10:59:25Z</dcterms:created>
  <dcterms:modified xsi:type="dcterms:W3CDTF">2022-04-29T10:59:25Z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Дисциплина: 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