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EB" w:rsidRDefault="00B31245">
      <w:r>
        <w:rPr>
          <w:rFonts w:hint="eastAsia"/>
        </w:rPr>
        <w:t>【摔杯为号】地量出现！全场跟我整齐划一！</w:t>
      </w:r>
      <w:r w:rsidR="002824B0">
        <w:rPr>
          <w:rFonts w:hint="eastAsia"/>
        </w:rPr>
        <w:t>【2</w:t>
      </w:r>
      <w:r w:rsidR="002824B0">
        <w:t>0200413</w:t>
      </w:r>
      <w:r w:rsidR="002824B0">
        <w:rPr>
          <w:rFonts w:hint="eastAsia"/>
        </w:rPr>
        <w:t>】</w:t>
      </w:r>
    </w:p>
    <w:p w:rsidR="00B31245" w:rsidRDefault="00B31245"/>
    <w:p w:rsidR="00B31245" w:rsidRDefault="00B31245">
      <w:r>
        <w:rPr>
          <w:rFonts w:hint="eastAsia"/>
        </w:rPr>
        <w:t>上周五我们说，这周会出现地量，结果还真是蒙对了。今天就出现了地量的情况。</w:t>
      </w:r>
    </w:p>
    <w:p w:rsidR="00B31245" w:rsidRDefault="00B31245"/>
    <w:p w:rsidR="00B31245" w:rsidRDefault="00B31245">
      <w:r>
        <w:rPr>
          <w:noProof/>
        </w:rPr>
        <w:drawing>
          <wp:inline distT="0" distB="0" distL="0" distR="0" wp14:anchorId="3DF8BD62" wp14:editId="3D6AF7B2">
            <wp:extent cx="5274310" cy="196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45" w:rsidRDefault="00B31245"/>
    <w:p w:rsidR="00B31245" w:rsidRDefault="00B31245">
      <w:r>
        <w:rPr>
          <w:rFonts w:hint="eastAsia"/>
        </w:rPr>
        <w:t>上证指数成交量高峰是2月2</w:t>
      </w:r>
      <w:r>
        <w:t>5</w:t>
      </w:r>
      <w:r>
        <w:rPr>
          <w:rFonts w:hint="eastAsia"/>
        </w:rPr>
        <w:t>日，达到</w:t>
      </w:r>
      <w:r>
        <w:t>5100</w:t>
      </w:r>
      <w:r>
        <w:rPr>
          <w:rFonts w:hint="eastAsia"/>
        </w:rPr>
        <w:t>亿，</w:t>
      </w:r>
      <w:proofErr w:type="gramStart"/>
      <w:r>
        <w:rPr>
          <w:rFonts w:hint="eastAsia"/>
        </w:rPr>
        <w:t>按照三分之一</w:t>
      </w:r>
      <w:proofErr w:type="gramEnd"/>
      <w:r>
        <w:rPr>
          <w:rFonts w:hint="eastAsia"/>
        </w:rPr>
        <w:t>计算，地量标准是1</w:t>
      </w:r>
      <w:r>
        <w:t>700</w:t>
      </w:r>
      <w:r>
        <w:rPr>
          <w:rFonts w:hint="eastAsia"/>
        </w:rPr>
        <w:t>亿，而今天的成交量只有1</w:t>
      </w:r>
      <w:r>
        <w:t>800</w:t>
      </w:r>
      <w:r>
        <w:rPr>
          <w:rFonts w:hint="eastAsia"/>
        </w:rPr>
        <w:t>亿，已经无限接近地量水平。</w:t>
      </w:r>
    </w:p>
    <w:p w:rsidR="00B31245" w:rsidRDefault="00B31245"/>
    <w:p w:rsidR="00B31245" w:rsidRDefault="00B31245">
      <w:r>
        <w:rPr>
          <w:noProof/>
        </w:rPr>
        <w:drawing>
          <wp:inline distT="0" distB="0" distL="0" distR="0" wp14:anchorId="00061B3C" wp14:editId="7CE56C29">
            <wp:extent cx="5274310" cy="182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45" w:rsidRDefault="00B31245"/>
    <w:p w:rsidR="00B31245" w:rsidRDefault="00B31245">
      <w:pPr>
        <w:rPr>
          <w:rFonts w:hint="eastAsia"/>
        </w:rPr>
      </w:pPr>
      <w:r>
        <w:rPr>
          <w:rFonts w:hint="eastAsia"/>
        </w:rPr>
        <w:t>沪深3</w:t>
      </w:r>
      <w:r>
        <w:t>00</w:t>
      </w:r>
      <w:r>
        <w:rPr>
          <w:rFonts w:hint="eastAsia"/>
        </w:rPr>
        <w:t>也是如此，成交高峰3</w:t>
      </w:r>
      <w:r>
        <w:t>700</w:t>
      </w:r>
      <w:r>
        <w:rPr>
          <w:rFonts w:hint="eastAsia"/>
        </w:rPr>
        <w:t>亿，地量水平，1</w:t>
      </w:r>
      <w:r>
        <w:t>200</w:t>
      </w:r>
      <w:r>
        <w:rPr>
          <w:rFonts w:hint="eastAsia"/>
        </w:rPr>
        <w:t>亿左右，今天已经是1</w:t>
      </w:r>
      <w:r>
        <w:t>199</w:t>
      </w:r>
      <w:r>
        <w:rPr>
          <w:rFonts w:hint="eastAsia"/>
        </w:rPr>
        <w:t>亿。</w:t>
      </w:r>
    </w:p>
    <w:p w:rsidR="00B31245" w:rsidRDefault="00B31245">
      <w:pPr>
        <w:rPr>
          <w:rFonts w:hint="eastAsia"/>
        </w:rPr>
      </w:pPr>
    </w:p>
    <w:p w:rsidR="00B31245" w:rsidRDefault="00B31245">
      <w:r>
        <w:rPr>
          <w:noProof/>
        </w:rPr>
        <w:drawing>
          <wp:inline distT="0" distB="0" distL="0" distR="0" wp14:anchorId="37902AC1" wp14:editId="2D6ABBFE">
            <wp:extent cx="5274310" cy="204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45" w:rsidRDefault="00B31245"/>
    <w:p w:rsidR="00B31245" w:rsidRDefault="00B31245">
      <w:r>
        <w:rPr>
          <w:rFonts w:hint="eastAsia"/>
        </w:rPr>
        <w:t>还有创业板，成交高峰3</w:t>
      </w:r>
      <w:r>
        <w:t>200</w:t>
      </w:r>
      <w:r>
        <w:rPr>
          <w:rFonts w:hint="eastAsia"/>
        </w:rPr>
        <w:t>多亿，地量1</w:t>
      </w:r>
      <w:r>
        <w:t>100</w:t>
      </w:r>
      <w:r>
        <w:rPr>
          <w:rFonts w:hint="eastAsia"/>
        </w:rPr>
        <w:t>亿左右，今天成交1</w:t>
      </w:r>
      <w:r>
        <w:t>081</w:t>
      </w:r>
      <w:r>
        <w:rPr>
          <w:rFonts w:hint="eastAsia"/>
        </w:rPr>
        <w:t>亿，也是地量水平。</w:t>
      </w:r>
      <w:r>
        <w:rPr>
          <w:rFonts w:hint="eastAsia"/>
        </w:rPr>
        <w:lastRenderedPageBreak/>
        <w:t>所以我们基本可以认定，现在市场已经是极度不活跃，而股市不活跃，就代表了大家极度悲观。</w:t>
      </w:r>
      <w:r w:rsidR="00734AD9">
        <w:rPr>
          <w:rFonts w:hint="eastAsia"/>
        </w:rPr>
        <w:t>明明盘子很轻，但却没有人愿意入场做多。这时候往往预示着市场可能即将变盘。因为对于价值投资者来说，市场极不活跃，基本可以判定为市场低估。</w:t>
      </w:r>
      <w:r w:rsidR="00D53EA2">
        <w:rPr>
          <w:rFonts w:hint="eastAsia"/>
        </w:rPr>
        <w:t>不要去</w:t>
      </w:r>
      <w:proofErr w:type="gramStart"/>
      <w:r w:rsidR="00D53EA2">
        <w:rPr>
          <w:rFonts w:hint="eastAsia"/>
        </w:rPr>
        <w:t>管经济有多差</w:t>
      </w:r>
      <w:proofErr w:type="gramEnd"/>
      <w:r w:rsidR="00D53EA2">
        <w:rPr>
          <w:rFonts w:hint="eastAsia"/>
        </w:rPr>
        <w:t>，即便很差也没有大家想象的那么差，</w:t>
      </w:r>
      <w:r w:rsidR="00734AD9">
        <w:rPr>
          <w:rFonts w:hint="eastAsia"/>
        </w:rPr>
        <w:t>大家都不敢买的东西，一定是便宜了。所以我们从市场绝对估值和情绪两方面，都验证了现在处于明显低估的位置。那么我们的胜算也就来了。</w:t>
      </w:r>
    </w:p>
    <w:p w:rsidR="00734AD9" w:rsidRDefault="00734AD9"/>
    <w:p w:rsidR="00734AD9" w:rsidRDefault="00734AD9">
      <w:r>
        <w:rPr>
          <w:rFonts w:hint="eastAsia"/>
        </w:rPr>
        <w:t>那么今天老齐要【摔杯为号】了，要求全场跟我整齐划一，我们不画龙也不比划郭富城，老齐只要求所有已经做好配置的朋友，强制做一次动态再平衡。本周末之前完成，你可以任选一天。</w:t>
      </w:r>
    </w:p>
    <w:p w:rsidR="00734AD9" w:rsidRPr="00B8108C" w:rsidRDefault="00734AD9">
      <w:pPr>
        <w:rPr>
          <w:b/>
          <w:bCs/>
          <w:color w:val="FF0000"/>
        </w:rPr>
      </w:pPr>
    </w:p>
    <w:p w:rsidR="00734AD9" w:rsidRPr="00B8108C" w:rsidRDefault="00734AD9">
      <w:pPr>
        <w:rPr>
          <w:b/>
          <w:bCs/>
          <w:color w:val="FF0000"/>
        </w:rPr>
      </w:pPr>
      <w:r w:rsidRPr="00B8108C">
        <w:rPr>
          <w:rFonts w:hint="eastAsia"/>
          <w:b/>
          <w:bCs/>
          <w:color w:val="FF0000"/>
        </w:rPr>
        <w:t>1、已经建仓，没有增量资金的，计算一下你的总资产额度，然后重新划分各类资产的比例，无论是半自动还是D</w:t>
      </w:r>
      <w:r w:rsidRPr="00B8108C">
        <w:rPr>
          <w:b/>
          <w:bCs/>
          <w:color w:val="FF0000"/>
        </w:rPr>
        <w:t>IY</w:t>
      </w:r>
      <w:r w:rsidRPr="00B8108C">
        <w:rPr>
          <w:rFonts w:hint="eastAsia"/>
          <w:b/>
          <w:bCs/>
          <w:color w:val="FF0000"/>
        </w:rPr>
        <w:t>组合。务必达到初始状态。</w:t>
      </w:r>
      <w:r w:rsidR="002A4F12" w:rsidRPr="00B8108C">
        <w:rPr>
          <w:rFonts w:hint="eastAsia"/>
          <w:b/>
          <w:bCs/>
          <w:color w:val="FF0000"/>
        </w:rPr>
        <w:t>当然如果你刚建仓完成不久，</w:t>
      </w:r>
      <w:proofErr w:type="gramStart"/>
      <w:r w:rsidR="002A4F12" w:rsidRPr="00B8108C">
        <w:rPr>
          <w:rFonts w:hint="eastAsia"/>
          <w:b/>
          <w:bCs/>
          <w:color w:val="FF0000"/>
        </w:rPr>
        <w:t>跟标准</w:t>
      </w:r>
      <w:proofErr w:type="gramEnd"/>
      <w:r w:rsidR="002A4F12" w:rsidRPr="00B8108C">
        <w:rPr>
          <w:rFonts w:hint="eastAsia"/>
          <w:b/>
          <w:bCs/>
          <w:color w:val="FF0000"/>
        </w:rPr>
        <w:t>比例差别非常小，只有1-</w:t>
      </w:r>
      <w:r w:rsidR="002A4F12" w:rsidRPr="00B8108C">
        <w:rPr>
          <w:b/>
          <w:bCs/>
          <w:color w:val="FF0000"/>
        </w:rPr>
        <w:t>2</w:t>
      </w:r>
      <w:r w:rsidR="002A4F12" w:rsidRPr="00B8108C">
        <w:rPr>
          <w:rFonts w:hint="eastAsia"/>
          <w:b/>
          <w:bCs/>
          <w:color w:val="FF0000"/>
        </w:rPr>
        <w:t>%，那么不动也可以，不需要那么精确。</w:t>
      </w:r>
    </w:p>
    <w:p w:rsidR="00734AD9" w:rsidRPr="00B8108C" w:rsidRDefault="00734AD9">
      <w:pPr>
        <w:rPr>
          <w:b/>
          <w:bCs/>
          <w:color w:val="FF0000"/>
        </w:rPr>
      </w:pPr>
      <w:r w:rsidRPr="00B8108C">
        <w:rPr>
          <w:b/>
          <w:bCs/>
          <w:noProof/>
          <w:color w:val="FF0000"/>
        </w:rPr>
        <w:drawing>
          <wp:inline distT="0" distB="0" distL="0" distR="0" wp14:anchorId="2EDA15F0" wp14:editId="0C7C8A63">
            <wp:extent cx="5274310" cy="2251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D9" w:rsidRPr="00B8108C" w:rsidRDefault="00734AD9">
      <w:pPr>
        <w:rPr>
          <w:b/>
          <w:bCs/>
          <w:color w:val="FF0000"/>
        </w:rPr>
      </w:pPr>
    </w:p>
    <w:p w:rsidR="00734AD9" w:rsidRPr="00B8108C" w:rsidRDefault="00734AD9">
      <w:pPr>
        <w:rPr>
          <w:b/>
          <w:bCs/>
          <w:color w:val="FF0000"/>
        </w:rPr>
      </w:pPr>
      <w:r w:rsidRPr="00B8108C">
        <w:rPr>
          <w:rFonts w:hint="eastAsia"/>
          <w:b/>
          <w:bCs/>
          <w:color w:val="FF0000"/>
        </w:rPr>
        <w:t>2、已经建仓，还有增量资金的，</w:t>
      </w:r>
      <w:r w:rsidR="00D53EA2" w:rsidRPr="00B8108C">
        <w:rPr>
          <w:rFonts w:hint="eastAsia"/>
          <w:b/>
          <w:bCs/>
          <w:color w:val="FF0000"/>
        </w:rPr>
        <w:t>可以使用增量资金，买到再平衡。可以参考我们</w:t>
      </w:r>
      <w:r w:rsidR="00D53EA2" w:rsidRPr="00B8108C">
        <w:rPr>
          <w:b/>
          <w:bCs/>
          <w:color w:val="FF0000"/>
        </w:rPr>
        <w:t>3</w:t>
      </w:r>
      <w:r w:rsidR="00D53EA2" w:rsidRPr="00B8108C">
        <w:rPr>
          <w:rFonts w:hint="eastAsia"/>
          <w:b/>
          <w:bCs/>
          <w:color w:val="FF0000"/>
        </w:rPr>
        <w:t>月2</w:t>
      </w:r>
      <w:r w:rsidR="00D53EA2" w:rsidRPr="00B8108C">
        <w:rPr>
          <w:b/>
          <w:bCs/>
          <w:color w:val="FF0000"/>
        </w:rPr>
        <w:t>6</w:t>
      </w:r>
      <w:r w:rsidR="00D53EA2" w:rsidRPr="00B8108C">
        <w:rPr>
          <w:rFonts w:hint="eastAsia"/>
          <w:b/>
          <w:bCs/>
          <w:color w:val="FF0000"/>
        </w:rPr>
        <w:t>日的文章，如何通过买入！实现组合的再平衡</w:t>
      </w:r>
    </w:p>
    <w:p w:rsidR="00D53EA2" w:rsidRPr="00B8108C" w:rsidRDefault="00D53EA2">
      <w:pPr>
        <w:rPr>
          <w:b/>
          <w:bCs/>
          <w:color w:val="FF0000"/>
        </w:rPr>
      </w:pPr>
    </w:p>
    <w:p w:rsidR="00D53EA2" w:rsidRPr="00B8108C" w:rsidRDefault="00D53EA2">
      <w:pPr>
        <w:rPr>
          <w:b/>
          <w:bCs/>
          <w:color w:val="FF0000"/>
        </w:rPr>
      </w:pPr>
      <w:r w:rsidRPr="00B8108C">
        <w:rPr>
          <w:rFonts w:hint="eastAsia"/>
          <w:b/>
          <w:bCs/>
          <w:color w:val="FF0000"/>
        </w:rPr>
        <w:t>3、正在3个月建仓，还没有建仓完毕的，不管你是第二次还是第三次建仓，后面马上的那次建仓，优先买到平衡。</w:t>
      </w:r>
    </w:p>
    <w:p w:rsidR="00D53EA2" w:rsidRPr="00B8108C" w:rsidRDefault="00D53EA2">
      <w:pPr>
        <w:rPr>
          <w:b/>
          <w:bCs/>
          <w:color w:val="FF0000"/>
        </w:rPr>
      </w:pPr>
    </w:p>
    <w:p w:rsidR="00D53EA2" w:rsidRPr="00B8108C" w:rsidRDefault="00D53EA2">
      <w:pPr>
        <w:rPr>
          <w:b/>
          <w:bCs/>
          <w:color w:val="FF0000"/>
        </w:rPr>
      </w:pPr>
      <w:r w:rsidRPr="00B8108C">
        <w:rPr>
          <w:rFonts w:hint="eastAsia"/>
          <w:b/>
          <w:bCs/>
          <w:color w:val="FF0000"/>
        </w:rPr>
        <w:t>4、刚要开始建仓的，这个策略跟你没关系，你继续3个月建仓就好，还是每个月买一份。</w:t>
      </w:r>
    </w:p>
    <w:p w:rsidR="00D53EA2" w:rsidRPr="00B8108C" w:rsidRDefault="00D53EA2">
      <w:pPr>
        <w:rPr>
          <w:b/>
          <w:bCs/>
          <w:color w:val="FF0000"/>
        </w:rPr>
      </w:pPr>
    </w:p>
    <w:p w:rsidR="00D53EA2" w:rsidRPr="00B8108C" w:rsidRDefault="00D53EA2">
      <w:pPr>
        <w:rPr>
          <w:b/>
          <w:bCs/>
          <w:color w:val="FF0000"/>
        </w:rPr>
      </w:pPr>
      <w:r w:rsidRPr="00B8108C">
        <w:rPr>
          <w:rFonts w:hint="eastAsia"/>
          <w:b/>
          <w:bCs/>
          <w:color w:val="FF0000"/>
        </w:rPr>
        <w:t>5、之前买了一大堆乱七八糟基金，被深套的，除非你转我们的组合，否则就不要动了，这个时间只买不卖。更</w:t>
      </w:r>
      <w:proofErr w:type="gramStart"/>
      <w:r w:rsidRPr="00B8108C">
        <w:rPr>
          <w:rFonts w:hint="eastAsia"/>
          <w:b/>
          <w:bCs/>
          <w:color w:val="FF0000"/>
        </w:rPr>
        <w:t>不要乱换基金</w:t>
      </w:r>
      <w:proofErr w:type="gramEnd"/>
      <w:r w:rsidRPr="00B8108C">
        <w:rPr>
          <w:rFonts w:hint="eastAsia"/>
          <w:b/>
          <w:bCs/>
          <w:color w:val="FF0000"/>
        </w:rPr>
        <w:t>，否则会越赔越多。</w:t>
      </w:r>
    </w:p>
    <w:p w:rsidR="00D53EA2" w:rsidRPr="00B8108C" w:rsidRDefault="00D53EA2">
      <w:pPr>
        <w:rPr>
          <w:b/>
          <w:bCs/>
          <w:color w:val="FF0000"/>
        </w:rPr>
      </w:pPr>
    </w:p>
    <w:p w:rsidR="00D53EA2" w:rsidRPr="00B8108C" w:rsidRDefault="00D53EA2">
      <w:pPr>
        <w:rPr>
          <w:b/>
          <w:bCs/>
          <w:color w:val="FF0000"/>
        </w:rPr>
      </w:pPr>
      <w:r w:rsidRPr="00B8108C">
        <w:rPr>
          <w:rFonts w:hint="eastAsia"/>
          <w:b/>
          <w:bCs/>
          <w:color w:val="FF0000"/>
        </w:rPr>
        <w:t>6、</w:t>
      </w:r>
      <w:r w:rsidR="002A4F12" w:rsidRPr="00B8108C">
        <w:rPr>
          <w:rFonts w:hint="eastAsia"/>
          <w:b/>
          <w:bCs/>
          <w:color w:val="FF0000"/>
        </w:rPr>
        <w:t>买个股的是不是也只买不卖？对不起，不一定，要看什么股票而定。如果你</w:t>
      </w:r>
      <w:proofErr w:type="gramStart"/>
      <w:r w:rsidR="002A4F12" w:rsidRPr="00B8108C">
        <w:rPr>
          <w:rFonts w:hint="eastAsia"/>
          <w:b/>
          <w:bCs/>
          <w:color w:val="FF0000"/>
        </w:rPr>
        <w:t>连价值</w:t>
      </w:r>
      <w:proofErr w:type="gramEnd"/>
      <w:r w:rsidR="002A4F12" w:rsidRPr="00B8108C">
        <w:rPr>
          <w:rFonts w:hint="eastAsia"/>
          <w:b/>
          <w:bCs/>
          <w:color w:val="FF0000"/>
        </w:rPr>
        <w:t>都算不清楚，最好不要做个股，赶紧转到我们的组合上来。</w:t>
      </w:r>
    </w:p>
    <w:p w:rsidR="002A4F12" w:rsidRDefault="002A4F12"/>
    <w:p w:rsidR="002A4F12" w:rsidRDefault="002A4F12">
      <w:r>
        <w:rPr>
          <w:rFonts w:hint="eastAsia"/>
        </w:rPr>
        <w:t>对于去年就跟我们做配置的朋友来说，经过年初的下跌，大家的比例偏差已经比较大了，这次带着大家做强制的动态平衡，实际上就是完成一个低买高卖的动作。主要的思路就是卖掉债券，</w:t>
      </w:r>
      <w:proofErr w:type="gramStart"/>
      <w:r>
        <w:rPr>
          <w:rFonts w:hint="eastAsia"/>
        </w:rPr>
        <w:t>或者偏债资产</w:t>
      </w:r>
      <w:proofErr w:type="gramEnd"/>
      <w:r>
        <w:rPr>
          <w:rFonts w:hint="eastAsia"/>
        </w:rPr>
        <w:t>，买入股票或者</w:t>
      </w:r>
      <w:proofErr w:type="gramStart"/>
      <w:r>
        <w:rPr>
          <w:rFonts w:hint="eastAsia"/>
        </w:rPr>
        <w:t>偏股资产</w:t>
      </w:r>
      <w:proofErr w:type="gramEnd"/>
      <w:r>
        <w:rPr>
          <w:rFonts w:hint="eastAsia"/>
        </w:rPr>
        <w:t>，实现低买高卖。增厚收益。</w:t>
      </w:r>
    </w:p>
    <w:p w:rsidR="002A4F12" w:rsidRDefault="002A4F12"/>
    <w:p w:rsidR="002A4F12" w:rsidRDefault="002A4F12" w:rsidP="00B8108C">
      <w:pPr>
        <w:pStyle w:val="1"/>
      </w:pPr>
      <w:r>
        <w:rPr>
          <w:rFonts w:hint="eastAsia"/>
        </w:rPr>
        <w:lastRenderedPageBreak/>
        <w:t>回答几个问题</w:t>
      </w:r>
    </w:p>
    <w:p w:rsidR="002A4F12" w:rsidRDefault="002A4F12"/>
    <w:p w:rsidR="002A4F12" w:rsidRDefault="002A4F12">
      <w:r>
        <w:rPr>
          <w:rFonts w:hint="eastAsia"/>
        </w:rPr>
        <w:t>1、你认为低估了，为什么不直接调整比例。而是再平衡</w:t>
      </w:r>
    </w:p>
    <w:p w:rsidR="002A4F12" w:rsidRDefault="002A4F12">
      <w:pPr>
        <w:rPr>
          <w:rFonts w:hint="eastAsia"/>
        </w:rPr>
      </w:pPr>
      <w:r>
        <w:rPr>
          <w:rFonts w:hint="eastAsia"/>
        </w:rPr>
        <w:t>因为目前这个估值，并没有达到极度低估。并不足以让我们孤注一掷。更何况还有很多不确定因素。所以我们始终抱有后手，而且对于我们的组合来说，股票比例也不低了，5个2组合基本</w:t>
      </w:r>
      <w:r>
        <w:t>6</w:t>
      </w:r>
      <w:r>
        <w:rPr>
          <w:rFonts w:hint="eastAsia"/>
        </w:rPr>
        <w:t>成股票，D</w:t>
      </w:r>
      <w:r>
        <w:t>IY</w:t>
      </w:r>
      <w:r>
        <w:rPr>
          <w:rFonts w:hint="eastAsia"/>
        </w:rPr>
        <w:t>组合5成股票+原油黄金，</w:t>
      </w:r>
      <w:r w:rsidR="00701026">
        <w:rPr>
          <w:rFonts w:hint="eastAsia"/>
        </w:rPr>
        <w:t>而在资产配置中，一般最激进的比例也就是股7债</w:t>
      </w:r>
      <w:r w:rsidR="00701026">
        <w:t>3</w:t>
      </w:r>
      <w:r w:rsidR="00701026">
        <w:rPr>
          <w:rFonts w:hint="eastAsia"/>
        </w:rPr>
        <w:t>，除非极端情况才会调整到股8债2。</w:t>
      </w:r>
    </w:p>
    <w:p w:rsidR="002A4F12" w:rsidRDefault="002A4F12"/>
    <w:p w:rsidR="002A4F12" w:rsidRDefault="002A4F12">
      <w:r>
        <w:rPr>
          <w:rFonts w:hint="eastAsia"/>
        </w:rPr>
        <w:t>2、</w:t>
      </w:r>
      <w:r w:rsidR="00701026">
        <w:rPr>
          <w:rFonts w:hint="eastAsia"/>
        </w:rPr>
        <w:t>这个位置，比2</w:t>
      </w:r>
      <w:r w:rsidR="00701026">
        <w:t>646</w:t>
      </w:r>
      <w:r w:rsidR="00701026">
        <w:rPr>
          <w:rFonts w:hint="eastAsia"/>
        </w:rPr>
        <w:t>点还高了不少，为啥不让我们在2</w:t>
      </w:r>
      <w:r w:rsidR="00701026">
        <w:t>646</w:t>
      </w:r>
      <w:r w:rsidR="00701026">
        <w:rPr>
          <w:rFonts w:hint="eastAsia"/>
        </w:rPr>
        <w:t>点的时候平衡。</w:t>
      </w:r>
    </w:p>
    <w:p w:rsidR="00701026" w:rsidRDefault="00701026"/>
    <w:p w:rsidR="00701026" w:rsidRDefault="00701026">
      <w:r>
        <w:rPr>
          <w:rFonts w:hint="eastAsia"/>
        </w:rPr>
        <w:t>因为我不是神，我不知道2</w:t>
      </w:r>
      <w:r>
        <w:t>646</w:t>
      </w:r>
      <w:r>
        <w:rPr>
          <w:rFonts w:hint="eastAsia"/>
        </w:rPr>
        <w:t>是低点，即便现在我也不知道他是不是低点，我等的是市场冷确定，而不是低点。成交量是客观地，而价格永远是相对的。所以这就是大家要学习和修炼的地方。要关注市场的客观变化，而不要总去</w:t>
      </w:r>
      <w:proofErr w:type="gramStart"/>
      <w:r>
        <w:rPr>
          <w:rFonts w:hint="eastAsia"/>
        </w:rPr>
        <w:t>看具有</w:t>
      </w:r>
      <w:proofErr w:type="gramEnd"/>
      <w:r>
        <w:rPr>
          <w:rFonts w:hint="eastAsia"/>
        </w:rPr>
        <w:t>迷惑性的价格，我们要把自己的事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，而不要总被价格牵着鼻子走。低买</w:t>
      </w:r>
      <w:proofErr w:type="gramStart"/>
      <w:r>
        <w:rPr>
          <w:rFonts w:hint="eastAsia"/>
        </w:rPr>
        <w:t>高卖说的</w:t>
      </w:r>
      <w:proofErr w:type="gramEnd"/>
      <w:r>
        <w:rPr>
          <w:rFonts w:hint="eastAsia"/>
        </w:rPr>
        <w:t>是低估值买入，高估值卖出，情绪低落时买入情绪高涨时卖出，而不仅仅是低价买入，高价卖出。</w:t>
      </w:r>
    </w:p>
    <w:p w:rsidR="00701026" w:rsidRDefault="00701026"/>
    <w:p w:rsidR="00701026" w:rsidRDefault="00701026">
      <w:r>
        <w:rPr>
          <w:rFonts w:hint="eastAsia"/>
        </w:rPr>
        <w:t>3、未来这里就是低点了吗？</w:t>
      </w:r>
    </w:p>
    <w:p w:rsidR="00701026" w:rsidRDefault="00701026"/>
    <w:p w:rsidR="00701026" w:rsidRDefault="00701026">
      <w:r>
        <w:rPr>
          <w:rFonts w:hint="eastAsia"/>
        </w:rPr>
        <w:t>不一定，但这里即使不是最低点，也一定是相对低点。就好比把股市别做1-</w:t>
      </w:r>
      <w:r>
        <w:t>10</w:t>
      </w:r>
      <w:r>
        <w:rPr>
          <w:rFonts w:hint="eastAsia"/>
        </w:rPr>
        <w:t>，现在即使不是那个1，也是2</w:t>
      </w:r>
      <w:r>
        <w:t>3</w:t>
      </w:r>
      <w:r>
        <w:rPr>
          <w:rFonts w:hint="eastAsia"/>
        </w:rPr>
        <w:t>，在这个点买入</w:t>
      </w:r>
      <w:r w:rsidR="00FE18C9">
        <w:rPr>
          <w:rFonts w:hint="eastAsia"/>
        </w:rPr>
        <w:t>标准配置</w:t>
      </w:r>
      <w:r>
        <w:rPr>
          <w:rFonts w:hint="eastAsia"/>
        </w:rPr>
        <w:t>，</w:t>
      </w:r>
      <w:r w:rsidR="00FE18C9">
        <w:rPr>
          <w:rFonts w:hint="eastAsia"/>
        </w:rPr>
        <w:t>风险很低，收益很大。</w:t>
      </w:r>
    </w:p>
    <w:p w:rsidR="00FE18C9" w:rsidRDefault="00FE18C9"/>
    <w:p w:rsidR="00FE18C9" w:rsidRDefault="00FE18C9">
      <w:r>
        <w:rPr>
          <w:rFonts w:hint="eastAsia"/>
        </w:rPr>
        <w:t>4、我就要定投，</w:t>
      </w:r>
      <w:proofErr w:type="gramStart"/>
      <w:r>
        <w:rPr>
          <w:rFonts w:hint="eastAsia"/>
        </w:rPr>
        <w:t>非要定投</w:t>
      </w:r>
      <w:proofErr w:type="gramEnd"/>
      <w:r>
        <w:rPr>
          <w:rFonts w:hint="eastAsia"/>
        </w:rPr>
        <w:t>，不定投就活不下去，这个位置可以</w:t>
      </w:r>
      <w:proofErr w:type="gramStart"/>
      <w:r>
        <w:rPr>
          <w:rFonts w:hint="eastAsia"/>
        </w:rPr>
        <w:t>定投吗</w:t>
      </w:r>
      <w:proofErr w:type="gramEnd"/>
      <w:r>
        <w:rPr>
          <w:rFonts w:hint="eastAsia"/>
        </w:rPr>
        <w:t>？</w:t>
      </w:r>
    </w:p>
    <w:p w:rsidR="00FE18C9" w:rsidRDefault="00FE18C9"/>
    <w:p w:rsidR="00FE18C9" w:rsidRDefault="00FE18C9">
      <w:r>
        <w:rPr>
          <w:rFonts w:hint="eastAsia"/>
        </w:rPr>
        <w:t>可以，但是效率不高，</w:t>
      </w:r>
      <w:proofErr w:type="gramStart"/>
      <w:r>
        <w:rPr>
          <w:rFonts w:hint="eastAsia"/>
        </w:rPr>
        <w:t>因为定投你</w:t>
      </w:r>
      <w:proofErr w:type="gramEnd"/>
      <w:r>
        <w:rPr>
          <w:rFonts w:hint="eastAsia"/>
        </w:rPr>
        <w:t>要准备2</w:t>
      </w:r>
      <w:r>
        <w:t>4</w:t>
      </w:r>
      <w:r>
        <w:rPr>
          <w:rFonts w:hint="eastAsia"/>
        </w:rPr>
        <w:t>个月资金，在这个位置定投，很可能你投不了几个月市场就涨起来了。所以这里</w:t>
      </w:r>
      <w:proofErr w:type="gramStart"/>
      <w:r>
        <w:rPr>
          <w:rFonts w:hint="eastAsia"/>
        </w:rPr>
        <w:t>定投肯定</w:t>
      </w:r>
      <w:proofErr w:type="gramEnd"/>
      <w:r>
        <w:rPr>
          <w:rFonts w:hint="eastAsia"/>
        </w:rPr>
        <w:t>能赚钱，但赚的肯定不如组合更多。</w:t>
      </w:r>
    </w:p>
    <w:p w:rsidR="00FE18C9" w:rsidRDefault="00FE18C9"/>
    <w:p w:rsidR="00FE18C9" w:rsidRDefault="00FE18C9">
      <w:r>
        <w:rPr>
          <w:rFonts w:hint="eastAsia"/>
        </w:rPr>
        <w:t>5、那</w:t>
      </w:r>
      <w:proofErr w:type="gramStart"/>
      <w:r>
        <w:rPr>
          <w:rFonts w:hint="eastAsia"/>
        </w:rPr>
        <w:t>我定投1</w:t>
      </w:r>
      <w:r>
        <w:t>2</w:t>
      </w:r>
      <w:r>
        <w:rPr>
          <w:rFonts w:hint="eastAsia"/>
        </w:rPr>
        <w:t>个月</w:t>
      </w:r>
      <w:proofErr w:type="gramEnd"/>
      <w:r>
        <w:rPr>
          <w:rFonts w:hint="eastAsia"/>
        </w:rPr>
        <w:t>可不可以呢？</w:t>
      </w:r>
    </w:p>
    <w:p w:rsidR="00FE18C9" w:rsidRDefault="00FE18C9"/>
    <w:p w:rsidR="00FE18C9" w:rsidRDefault="00FE18C9">
      <w:pPr>
        <w:rPr>
          <w:rFonts w:hint="eastAsia"/>
        </w:rPr>
      </w:pPr>
      <w:r>
        <w:rPr>
          <w:rFonts w:hint="eastAsia"/>
        </w:rPr>
        <w:t>也不是不可以，但没那么大胜算，可能吃肉，也可能挨打。</w:t>
      </w:r>
      <w:proofErr w:type="gramStart"/>
      <w:r>
        <w:rPr>
          <w:rFonts w:hint="eastAsia"/>
        </w:rPr>
        <w:t>定投要</w:t>
      </w:r>
      <w:proofErr w:type="gramEnd"/>
      <w:r>
        <w:rPr>
          <w:rFonts w:hint="eastAsia"/>
        </w:rPr>
        <w:t>在明确的左侧，估值合理区向下的位置去投。2</w:t>
      </w:r>
      <w:r>
        <w:t>018</w:t>
      </w:r>
      <w:r>
        <w:rPr>
          <w:rFonts w:hint="eastAsia"/>
        </w:rPr>
        <w:t>年是一个非常明显的左侧，低估环境。现在</w:t>
      </w:r>
      <w:proofErr w:type="gramStart"/>
      <w:r>
        <w:rPr>
          <w:rFonts w:hint="eastAsia"/>
        </w:rPr>
        <w:t>低估没</w:t>
      </w:r>
      <w:proofErr w:type="gramEnd"/>
      <w:r>
        <w:rPr>
          <w:rFonts w:hint="eastAsia"/>
        </w:rPr>
        <w:t>问题，但左侧并不明显。</w:t>
      </w:r>
      <w:r w:rsidR="002824B0">
        <w:rPr>
          <w:rFonts w:hint="eastAsia"/>
        </w:rPr>
        <w:t>横着走，就上下都有可能了。一旦他向上，</w:t>
      </w:r>
      <w:proofErr w:type="gramStart"/>
      <w:r w:rsidR="002824B0">
        <w:rPr>
          <w:rFonts w:hint="eastAsia"/>
        </w:rPr>
        <w:t>你定投就</w:t>
      </w:r>
      <w:proofErr w:type="gramEnd"/>
      <w:r w:rsidR="002824B0">
        <w:rPr>
          <w:rFonts w:hint="eastAsia"/>
        </w:rPr>
        <w:t>没啥效率了。</w:t>
      </w:r>
    </w:p>
    <w:p w:rsidR="00FE18C9" w:rsidRDefault="00FE18C9">
      <w:r>
        <w:rPr>
          <w:noProof/>
        </w:rPr>
        <w:drawing>
          <wp:inline distT="0" distB="0" distL="0" distR="0" wp14:anchorId="17B1FFCE" wp14:editId="6F2F06EC">
            <wp:extent cx="5274310" cy="1417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B0" w:rsidRDefault="002824B0"/>
    <w:p w:rsidR="002824B0" w:rsidRPr="00D53EA2" w:rsidRDefault="002824B0">
      <w:pPr>
        <w:rPr>
          <w:rFonts w:hint="eastAsia"/>
        </w:rPr>
      </w:pPr>
      <w:r>
        <w:rPr>
          <w:rFonts w:hint="eastAsia"/>
        </w:rPr>
        <w:t>但无论如何，现在这个位置，只要你是买的，不是卖的，都肯定会赚钱，只是赚多赚少的问题。</w:t>
      </w:r>
    </w:p>
    <w:sectPr w:rsidR="002824B0" w:rsidRPr="00D5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45"/>
    <w:rsid w:val="002824B0"/>
    <w:rsid w:val="002A4F12"/>
    <w:rsid w:val="00701026"/>
    <w:rsid w:val="00734AD9"/>
    <w:rsid w:val="00B31245"/>
    <w:rsid w:val="00B8108C"/>
    <w:rsid w:val="00D53EA2"/>
    <w:rsid w:val="00DE08EB"/>
    <w:rsid w:val="00F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DEA7"/>
  <w15:chartTrackingRefBased/>
  <w15:docId w15:val="{E020C58F-C0F3-487D-B9A6-D15D234C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0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2020-04-13T08:54:00Z</dcterms:created>
  <dcterms:modified xsi:type="dcterms:W3CDTF">2020-04-13T09:29:00Z</dcterms:modified>
</cp:coreProperties>
</file>