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B28932" w14:textId="6F2A5598" w:rsidR="004E4545" w:rsidRDefault="00C64591">
      <w:r>
        <w:rPr>
          <w:rFonts w:hint="eastAsia"/>
        </w:rPr>
        <w:t>【图说投资】</w:t>
      </w:r>
      <w:r w:rsidR="00E06EDA">
        <w:rPr>
          <w:rFonts w:hint="eastAsia"/>
        </w:rPr>
        <w:t>股市涨不涨！都在宏观周期上写着呢？没必要慌得一笔【2</w:t>
      </w:r>
      <w:r w:rsidR="00E06EDA">
        <w:t>0200721</w:t>
      </w:r>
      <w:r w:rsidR="00E06EDA">
        <w:rPr>
          <w:rFonts w:hint="eastAsia"/>
        </w:rPr>
        <w:t>】</w:t>
      </w:r>
    </w:p>
    <w:p w14:paraId="25DF83F6" w14:textId="0AD630C3" w:rsidR="00C64591" w:rsidRDefault="00C64591"/>
    <w:p w14:paraId="56196BC0" w14:textId="1D508245" w:rsidR="00C64591" w:rsidRDefault="00F63F3A">
      <w:r>
        <w:rPr>
          <w:rFonts w:hint="eastAsia"/>
        </w:rPr>
        <w:t>今天我们来看看宏观，先说说周期行业，周期行业重点看价格，现在钢铁的价格到达高位开始滞涨，主要是需求不足，但是有色的价格仍在持续上涨。而且依旧确定性很强。只要基础金属上涨，股市不是太差。那么有色行业，就基本还有机会。</w:t>
      </w:r>
    </w:p>
    <w:p w14:paraId="003F8F31" w14:textId="2164EC25" w:rsidR="00F63F3A" w:rsidRDefault="00F63F3A"/>
    <w:p w14:paraId="37C41AC4" w14:textId="34A247C4" w:rsidR="00F63F3A" w:rsidRDefault="00F63F3A">
      <w:r>
        <w:rPr>
          <w:noProof/>
        </w:rPr>
        <w:drawing>
          <wp:inline distT="0" distB="0" distL="0" distR="0" wp14:anchorId="13C478B7" wp14:editId="4E0B650F">
            <wp:extent cx="2188767" cy="137898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13254" cy="139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04965C" wp14:editId="5193EF5F">
            <wp:extent cx="2269997" cy="136046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5564" cy="141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F49B" w14:textId="4C92BAAA" w:rsidR="00F63F3A" w:rsidRDefault="00F63F3A"/>
    <w:p w14:paraId="340FF076" w14:textId="2CD05FB0" w:rsidR="00F63F3A" w:rsidRDefault="00F63F3A">
      <w:r>
        <w:rPr>
          <w:rFonts w:hint="eastAsia"/>
        </w:rPr>
        <w:t>目前周期依旧十分看好。在市场上，云南铜业，从5月到现在涨了5</w:t>
      </w:r>
      <w:r>
        <w:t>0</w:t>
      </w:r>
      <w:r>
        <w:rPr>
          <w:rFonts w:hint="eastAsia"/>
        </w:rPr>
        <w:t>%，江西铜业也涨了2</w:t>
      </w:r>
      <w:r>
        <w:t>0</w:t>
      </w:r>
      <w:r>
        <w:rPr>
          <w:rFonts w:hint="eastAsia"/>
        </w:rPr>
        <w:t>%以上。我们超配已经实现了逆向投资收益。</w:t>
      </w:r>
    </w:p>
    <w:p w14:paraId="50F3A540" w14:textId="2E175893" w:rsidR="00F63F3A" w:rsidRDefault="00F63F3A"/>
    <w:p w14:paraId="50ADCE73" w14:textId="6FE61BC4" w:rsidR="00F63F3A" w:rsidRDefault="00F63F3A">
      <w:r>
        <w:rPr>
          <w:noProof/>
        </w:rPr>
        <w:drawing>
          <wp:inline distT="0" distB="0" distL="0" distR="0" wp14:anchorId="3B180E41" wp14:editId="0F5FF928">
            <wp:extent cx="5274310" cy="26530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1CCC" w14:textId="138455E5" w:rsidR="00F63F3A" w:rsidRDefault="00F63F3A"/>
    <w:p w14:paraId="56DFE045" w14:textId="37336E91" w:rsidR="00F63F3A" w:rsidRDefault="00F63F3A" w:rsidP="00F63F3A">
      <w:r>
        <w:rPr>
          <w:rFonts w:hint="eastAsia"/>
        </w:rPr>
        <w:t>这是美国股市，1</w:t>
      </w:r>
      <w:r>
        <w:t>00</w:t>
      </w:r>
      <w:r>
        <w:rPr>
          <w:rFonts w:hint="eastAsia"/>
        </w:rPr>
        <w:t>年来的市场估值，</w:t>
      </w:r>
      <w:r>
        <w:rPr>
          <w:rFonts w:hint="eastAsia"/>
        </w:rPr>
        <w:t>从</w:t>
      </w:r>
      <w:r>
        <w:t xml:space="preserve"> 1900 年至今，</w:t>
      </w:r>
      <w:proofErr w:type="gramStart"/>
      <w:r>
        <w:t>美国标普</w:t>
      </w:r>
      <w:proofErr w:type="gramEnd"/>
      <w:r>
        <w:t xml:space="preserve"> 500 指数市盈率从 15 </w:t>
      </w:r>
      <w:proofErr w:type="gramStart"/>
      <w:r>
        <w:t>倍</w:t>
      </w:r>
      <w:proofErr w:type="gramEnd"/>
      <w:r>
        <w:t xml:space="preserve">升至 27.6 </w:t>
      </w:r>
      <w:proofErr w:type="gramStart"/>
      <w:r>
        <w:t>倍</w:t>
      </w:r>
      <w:proofErr w:type="gramEnd"/>
      <w:r>
        <w:t>，</w:t>
      </w:r>
      <w:r w:rsidR="00E30784">
        <w:rPr>
          <w:rFonts w:hint="eastAsia"/>
        </w:rPr>
        <w:t>估值1</w:t>
      </w:r>
      <w:r w:rsidR="00E30784">
        <w:t>00</w:t>
      </w:r>
      <w:r w:rsidR="00E30784">
        <w:rPr>
          <w:rFonts w:hint="eastAsia"/>
        </w:rPr>
        <w:t>年来才提升了一倍，但是也出现了明显的周期性特征，</w:t>
      </w:r>
      <w:r>
        <w:rPr>
          <w:rFonts w:hint="eastAsia"/>
        </w:rPr>
        <w:t>过去</w:t>
      </w:r>
      <w:r>
        <w:t xml:space="preserve"> 120 年中标普 500 指数的平均市盈率为 16 </w:t>
      </w:r>
      <w:proofErr w:type="gramStart"/>
      <w:r>
        <w:t>倍</w:t>
      </w:r>
      <w:proofErr w:type="gramEnd"/>
      <w:r>
        <w:t>，其中绝大部分时间都</w:t>
      </w:r>
      <w:r>
        <w:rPr>
          <w:rFonts w:hint="eastAsia"/>
        </w:rPr>
        <w:t>在</w:t>
      </w:r>
      <w:r>
        <w:t xml:space="preserve"> 8 </w:t>
      </w:r>
      <w:proofErr w:type="gramStart"/>
      <w:r>
        <w:t>倍</w:t>
      </w:r>
      <w:proofErr w:type="gramEnd"/>
      <w:r>
        <w:t xml:space="preserve">至 24 </w:t>
      </w:r>
      <w:proofErr w:type="gramStart"/>
      <w:r>
        <w:t>倍</w:t>
      </w:r>
      <w:proofErr w:type="gramEnd"/>
      <w:r>
        <w:t>的一倍标准差区间内运行。</w:t>
      </w:r>
      <w:r w:rsidR="00E30784">
        <w:rPr>
          <w:rFonts w:hint="eastAsia"/>
        </w:rPr>
        <w:t>而现在美国股市的估值，已经在标准差的上沿位置，之前到这个位置的时候，往往都会发生不好的事情，所以从投资的角度来说，现在依然要</w:t>
      </w:r>
      <w:proofErr w:type="gramStart"/>
      <w:r w:rsidR="00E30784">
        <w:rPr>
          <w:rFonts w:hint="eastAsia"/>
        </w:rPr>
        <w:t>回避美</w:t>
      </w:r>
      <w:proofErr w:type="gramEnd"/>
      <w:r w:rsidR="00E30784">
        <w:rPr>
          <w:rFonts w:hint="eastAsia"/>
        </w:rPr>
        <w:t>股的投资。你不知道他什么时候就跌下来。</w:t>
      </w:r>
    </w:p>
    <w:p w14:paraId="4B2591DB" w14:textId="7B596EF3" w:rsidR="00E30784" w:rsidRDefault="00E30784" w:rsidP="00F63F3A"/>
    <w:p w14:paraId="31024BCD" w14:textId="7528D1FD" w:rsidR="00E30784" w:rsidRDefault="00E30784" w:rsidP="00F63F3A">
      <w:r>
        <w:rPr>
          <w:noProof/>
        </w:rPr>
        <w:lastRenderedPageBreak/>
        <w:drawing>
          <wp:inline distT="0" distB="0" distL="0" distR="0" wp14:anchorId="4EB97511" wp14:editId="163E755B">
            <wp:extent cx="5274310" cy="25952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BE03" w14:textId="2D02C3C3" w:rsidR="00E30784" w:rsidRDefault="00E30784" w:rsidP="00F63F3A"/>
    <w:p w14:paraId="5E1CD931" w14:textId="725AF3F9" w:rsidR="00E30784" w:rsidRDefault="00E30784" w:rsidP="00F63F3A">
      <w:r>
        <w:rPr>
          <w:rFonts w:hint="eastAsia"/>
        </w:rPr>
        <w:t>从G</w:t>
      </w:r>
      <w:r>
        <w:t>DP</w:t>
      </w:r>
      <w:r>
        <w:rPr>
          <w:rFonts w:hint="eastAsia"/>
        </w:rPr>
        <w:t>和指数的走势图我们也能看出，美国股市已经追赶到了一个比较高的位置</w:t>
      </w:r>
      <w:r w:rsidR="007C58E3">
        <w:rPr>
          <w:rFonts w:hint="eastAsia"/>
        </w:rPr>
        <w:t>。最有意思的是，我们拿中国股市跟美国股市做个对比，</w:t>
      </w:r>
    </w:p>
    <w:p w14:paraId="264E95DD" w14:textId="31D7A529" w:rsidR="007C58E3" w:rsidRDefault="007C58E3" w:rsidP="00F63F3A">
      <w:r>
        <w:rPr>
          <w:noProof/>
        </w:rPr>
        <w:drawing>
          <wp:inline distT="0" distB="0" distL="0" distR="0" wp14:anchorId="6D7EC85F" wp14:editId="3BB2E4A5">
            <wp:extent cx="2370721" cy="1100590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1969" cy="111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7E073" wp14:editId="4024912B">
            <wp:extent cx="2043952" cy="105445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5696" cy="108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57AB" w14:textId="40DA5595" w:rsidR="007C58E3" w:rsidRDefault="007C58E3" w:rsidP="00F63F3A">
      <w:r>
        <w:rPr>
          <w:rFonts w:hint="eastAsia"/>
        </w:rPr>
        <w:t>这1</w:t>
      </w:r>
      <w:r>
        <w:t>0</w:t>
      </w:r>
      <w:r>
        <w:rPr>
          <w:rFonts w:hint="eastAsia"/>
        </w:rPr>
        <w:t>年来，我们</w:t>
      </w:r>
      <w:proofErr w:type="gramStart"/>
      <w:r w:rsidR="006554BF">
        <w:rPr>
          <w:rFonts w:hint="eastAsia"/>
        </w:rPr>
        <w:t>严重</w:t>
      </w:r>
      <w:r>
        <w:rPr>
          <w:rFonts w:hint="eastAsia"/>
        </w:rPr>
        <w:t>跑输美国</w:t>
      </w:r>
      <w:proofErr w:type="gramEnd"/>
      <w:r>
        <w:rPr>
          <w:rFonts w:hint="eastAsia"/>
        </w:rPr>
        <w:t>，人家年均涨幅接近7%，而我们的年均涨幅，则是负数。但是从经济增长来看，我们无论是实际增速还是名义</w:t>
      </w:r>
      <w:r w:rsidR="006554BF">
        <w:rPr>
          <w:rFonts w:hint="eastAsia"/>
        </w:rPr>
        <w:t>增速</w:t>
      </w:r>
      <w:r>
        <w:rPr>
          <w:rFonts w:hint="eastAsia"/>
        </w:rPr>
        <w:t>，都要远高于美国。</w:t>
      </w:r>
    </w:p>
    <w:p w14:paraId="67691284" w14:textId="4C75CA57" w:rsidR="007C58E3" w:rsidRDefault="007C58E3" w:rsidP="00F63F3A">
      <w:r>
        <w:rPr>
          <w:noProof/>
        </w:rPr>
        <w:drawing>
          <wp:inline distT="0" distB="0" distL="0" distR="0" wp14:anchorId="431EC035" wp14:editId="32003173">
            <wp:extent cx="5274310" cy="26797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42F8" w14:textId="3CE21BAB" w:rsidR="007C58E3" w:rsidRDefault="007C58E3" w:rsidP="00F63F3A"/>
    <w:p w14:paraId="494C3780" w14:textId="1C954765" w:rsidR="007C58E3" w:rsidRDefault="007C58E3" w:rsidP="00F63F3A">
      <w:r>
        <w:rPr>
          <w:rFonts w:hint="eastAsia"/>
        </w:rPr>
        <w:t xml:space="preserve">从估值角度来看， </w:t>
      </w:r>
      <w:r>
        <w:t>A</w:t>
      </w:r>
      <w:r>
        <w:rPr>
          <w:rFonts w:hint="eastAsia"/>
        </w:rPr>
        <w:t>股现在也远</w:t>
      </w:r>
      <w:proofErr w:type="gramStart"/>
      <w:r>
        <w:rPr>
          <w:rFonts w:hint="eastAsia"/>
        </w:rPr>
        <w:t>比美股</w:t>
      </w:r>
      <w:proofErr w:type="gramEnd"/>
      <w:r>
        <w:rPr>
          <w:rFonts w:hint="eastAsia"/>
        </w:rPr>
        <w:t>更加便宜，即便我们今年涨了不少，但现在也依旧便宜。或者说，现在A股就算估值再翻一倍，也就跟</w:t>
      </w:r>
      <w:proofErr w:type="gramStart"/>
      <w:r>
        <w:rPr>
          <w:rFonts w:hint="eastAsia"/>
        </w:rPr>
        <w:t>美股差不</w:t>
      </w:r>
      <w:proofErr w:type="gramEnd"/>
      <w:r>
        <w:rPr>
          <w:rFonts w:hint="eastAsia"/>
        </w:rPr>
        <w:t>太多。要是翻一倍的话，上证指数就得6</w:t>
      </w:r>
      <w:r>
        <w:t>000</w:t>
      </w:r>
      <w:r>
        <w:rPr>
          <w:rFonts w:hint="eastAsia"/>
        </w:rPr>
        <w:t>点以上了。所以这也说明，目前A股仍然有潜力。</w:t>
      </w:r>
    </w:p>
    <w:p w14:paraId="25E0AB82" w14:textId="543B15E9" w:rsidR="007C58E3" w:rsidRDefault="007C58E3" w:rsidP="00F63F3A">
      <w:r>
        <w:rPr>
          <w:noProof/>
        </w:rPr>
        <w:lastRenderedPageBreak/>
        <w:drawing>
          <wp:inline distT="0" distB="0" distL="0" distR="0" wp14:anchorId="2520B1A2" wp14:editId="75EB0566">
            <wp:extent cx="5274310" cy="25641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6F39" w14:textId="79B04AC5" w:rsidR="007C58E3" w:rsidRDefault="007C58E3" w:rsidP="00F63F3A"/>
    <w:p w14:paraId="7B315C87" w14:textId="21A1813A" w:rsidR="007C58E3" w:rsidRDefault="007C58E3" w:rsidP="00F63F3A">
      <w:r>
        <w:rPr>
          <w:rFonts w:hint="eastAsia"/>
        </w:rPr>
        <w:t>就今年美国股市来说，其实</w:t>
      </w:r>
      <w:r w:rsidR="00B63B2D">
        <w:rPr>
          <w:rFonts w:hint="eastAsia"/>
        </w:rPr>
        <w:t>也是涨跌不一，代表传统工业的道琼斯已经跌了，</w:t>
      </w:r>
      <w:proofErr w:type="gramStart"/>
      <w:r w:rsidR="00B63B2D">
        <w:rPr>
          <w:rFonts w:hint="eastAsia"/>
        </w:rPr>
        <w:t>标普没涨</w:t>
      </w:r>
      <w:proofErr w:type="gramEnd"/>
      <w:r w:rsidR="00B63B2D">
        <w:rPr>
          <w:rFonts w:hint="eastAsia"/>
        </w:rPr>
        <w:t>没跌，只有纳斯达克在大涨，而纳斯达克，也主要是</w:t>
      </w:r>
      <w:proofErr w:type="spellStart"/>
      <w:r w:rsidR="00B63B2D">
        <w:rPr>
          <w:rFonts w:hint="eastAsia"/>
        </w:rPr>
        <w:t>faang</w:t>
      </w:r>
      <w:proofErr w:type="spellEnd"/>
      <w:r w:rsidR="00B63B2D">
        <w:rPr>
          <w:rFonts w:hint="eastAsia"/>
        </w:rPr>
        <w:t>这几家企业带动的大涨，绝大多数企业其实也都在下跌。</w:t>
      </w:r>
    </w:p>
    <w:p w14:paraId="4BE74F55" w14:textId="0840EE90" w:rsidR="00B63B2D" w:rsidRDefault="00B63B2D" w:rsidP="00F63F3A">
      <w:r>
        <w:rPr>
          <w:noProof/>
        </w:rPr>
        <w:drawing>
          <wp:inline distT="0" distB="0" distL="0" distR="0" wp14:anchorId="7CC424A9" wp14:editId="057B8D81">
            <wp:extent cx="2704734" cy="129505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6025" cy="131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FEF">
        <w:rPr>
          <w:noProof/>
        </w:rPr>
        <w:drawing>
          <wp:inline distT="0" distB="0" distL="0" distR="0" wp14:anchorId="3E0CBD1D" wp14:editId="2A8499F2">
            <wp:extent cx="2314478" cy="1286533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3385" cy="130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DA44" w14:textId="26267622" w:rsidR="00B63B2D" w:rsidRDefault="00B63B2D" w:rsidP="00F63F3A"/>
    <w:p w14:paraId="2C8EB8E4" w14:textId="60CF00F4" w:rsidR="00B63B2D" w:rsidRDefault="004A1FEF" w:rsidP="00F63F3A">
      <w:r>
        <w:rPr>
          <w:rFonts w:hint="eastAsia"/>
        </w:rPr>
        <w:t>说回国内，社融和P</w:t>
      </w:r>
      <w:r>
        <w:t>PI</w:t>
      </w:r>
      <w:r>
        <w:rPr>
          <w:rFonts w:hint="eastAsia"/>
        </w:rPr>
        <w:t>将构成重要的周期指标，我们可以对照着看一下，在过去的这半年里，P</w:t>
      </w:r>
      <w:r>
        <w:t>PI</w:t>
      </w:r>
      <w:r>
        <w:rPr>
          <w:rFonts w:hint="eastAsia"/>
        </w:rPr>
        <w:t xml:space="preserve">向下， </w:t>
      </w:r>
      <w:proofErr w:type="gramStart"/>
      <w:r>
        <w:rPr>
          <w:rFonts w:hint="eastAsia"/>
        </w:rPr>
        <w:t>社融开始</w:t>
      </w:r>
      <w:proofErr w:type="gramEnd"/>
      <w:r>
        <w:rPr>
          <w:rFonts w:hint="eastAsia"/>
        </w:rPr>
        <w:t>向上，股票最优，这点毫无疑问，未来</w:t>
      </w:r>
      <w:proofErr w:type="gramStart"/>
      <w:r>
        <w:rPr>
          <w:rFonts w:hint="eastAsia"/>
        </w:rPr>
        <w:t>社融将</w:t>
      </w:r>
      <w:proofErr w:type="gramEnd"/>
      <w:r>
        <w:rPr>
          <w:rFonts w:hint="eastAsia"/>
        </w:rPr>
        <w:t>继续向上P</w:t>
      </w:r>
      <w:r>
        <w:t>PI</w:t>
      </w:r>
      <w:r>
        <w:rPr>
          <w:rFonts w:hint="eastAsia"/>
        </w:rPr>
        <w:t>也将迎来反弹，所以商品投资，或者周期类股票投资将迎来机会。</w:t>
      </w:r>
    </w:p>
    <w:p w14:paraId="006485E8" w14:textId="2B71D306" w:rsidR="001F04C0" w:rsidRDefault="001F04C0" w:rsidP="00F63F3A"/>
    <w:p w14:paraId="48B95A6F" w14:textId="4A42DCE9" w:rsidR="001F04C0" w:rsidRDefault="001F04C0" w:rsidP="00F63F3A">
      <w:r>
        <w:rPr>
          <w:noProof/>
        </w:rPr>
        <w:lastRenderedPageBreak/>
        <w:drawing>
          <wp:inline distT="0" distB="0" distL="0" distR="0" wp14:anchorId="16973D23" wp14:editId="19F79604">
            <wp:extent cx="4890591" cy="3737716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1894" cy="374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BF19" w14:textId="694DCD55" w:rsidR="001F04C0" w:rsidRDefault="001F04C0" w:rsidP="00F63F3A"/>
    <w:p w14:paraId="68CB1ACE" w14:textId="2746FA0C" w:rsidR="001F04C0" w:rsidRDefault="001F04C0" w:rsidP="00F63F3A">
      <w:r>
        <w:rPr>
          <w:rFonts w:hint="eastAsia"/>
        </w:rPr>
        <w:t>目前的经济周期，从美林投资钟上来看，是在从复苏走向过热的阶段，所以通常会遵循一个，通信，科技，工业，材料最后到能源的这样一个流程。</w:t>
      </w:r>
      <w:r w:rsidR="00BE769D">
        <w:rPr>
          <w:rFonts w:hint="eastAsia"/>
        </w:rPr>
        <w:t>所以继续坚定看多股市，是没有问题的。当P</w:t>
      </w:r>
      <w:r w:rsidR="00BE769D">
        <w:t>PI</w:t>
      </w:r>
      <w:r w:rsidR="00BE769D">
        <w:rPr>
          <w:rFonts w:hint="eastAsia"/>
        </w:rPr>
        <w:t>上升到一半，或者大宗商品有过热迹象的时候，也许行情才会终结。但目前还看不到。</w:t>
      </w:r>
    </w:p>
    <w:p w14:paraId="68F36C0F" w14:textId="5D856326" w:rsidR="00791754" w:rsidRDefault="00791754" w:rsidP="00F63F3A"/>
    <w:p w14:paraId="613991A1" w14:textId="211E4022" w:rsidR="00791754" w:rsidRDefault="00791754" w:rsidP="00F63F3A">
      <w:r>
        <w:rPr>
          <w:noProof/>
        </w:rPr>
        <w:drawing>
          <wp:inline distT="0" distB="0" distL="0" distR="0" wp14:anchorId="208F22E9" wp14:editId="7A1E875B">
            <wp:extent cx="5274310" cy="20389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191B" w14:textId="54CA9685" w:rsidR="00791754" w:rsidRDefault="00791754" w:rsidP="00F63F3A"/>
    <w:p w14:paraId="7AFD4FE5" w14:textId="4996DE69" w:rsidR="00791754" w:rsidRDefault="00791754" w:rsidP="00F63F3A">
      <w:r>
        <w:rPr>
          <w:rFonts w:hint="eastAsia"/>
        </w:rPr>
        <w:t>不过我们要说明一点的是，经济周期，未必会一直按照顺序转，有时候复苏之后未必就是过热。今年这种情形，其实跟2</w:t>
      </w:r>
      <w:r>
        <w:t>013</w:t>
      </w:r>
      <w:r>
        <w:rPr>
          <w:rFonts w:hint="eastAsia"/>
        </w:rPr>
        <w:t>年很像。</w:t>
      </w:r>
      <w:proofErr w:type="gramStart"/>
      <w:r>
        <w:rPr>
          <w:rFonts w:hint="eastAsia"/>
        </w:rPr>
        <w:t>现在社融不可能</w:t>
      </w:r>
      <w:proofErr w:type="gramEnd"/>
      <w:r>
        <w:rPr>
          <w:rFonts w:hint="eastAsia"/>
        </w:rPr>
        <w:t>强势复苏，P</w:t>
      </w:r>
      <w:r>
        <w:t>PI</w:t>
      </w:r>
      <w:r>
        <w:rPr>
          <w:rFonts w:hint="eastAsia"/>
        </w:rPr>
        <w:t>也不会是强周期反弹，毕竟疫情还没有恢复，所以转到过热的可能性不是特别大。所以他是一个温和复苏，温和过热的合并周期。这就不会引发政策收紧，反而宽信用，</w:t>
      </w:r>
      <w:proofErr w:type="gramStart"/>
      <w:r>
        <w:rPr>
          <w:rFonts w:hint="eastAsia"/>
        </w:rPr>
        <w:t>宽利率</w:t>
      </w:r>
      <w:proofErr w:type="gramEnd"/>
      <w:r>
        <w:rPr>
          <w:rFonts w:hint="eastAsia"/>
        </w:rPr>
        <w:t>会有利于股市持续上涨。</w:t>
      </w:r>
    </w:p>
    <w:p w14:paraId="3BDF510A" w14:textId="0134BFE2" w:rsidR="00791C3F" w:rsidRDefault="00791C3F" w:rsidP="00F63F3A"/>
    <w:p w14:paraId="5FB1ED02" w14:textId="0E75BC9A" w:rsidR="00791C3F" w:rsidRDefault="00791C3F" w:rsidP="00F63F3A">
      <w:r>
        <w:rPr>
          <w:noProof/>
        </w:rPr>
        <w:lastRenderedPageBreak/>
        <w:drawing>
          <wp:inline distT="0" distB="0" distL="0" distR="0" wp14:anchorId="34AC0C74" wp14:editId="576D12C4">
            <wp:extent cx="5274310" cy="29902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19CA" w14:textId="45BD203C" w:rsidR="00791C3F" w:rsidRDefault="00791C3F" w:rsidP="00F63F3A"/>
    <w:p w14:paraId="038A770A" w14:textId="19596B1B" w:rsidR="00791C3F" w:rsidRDefault="00791C3F" w:rsidP="00F63F3A">
      <w:r>
        <w:rPr>
          <w:rFonts w:hint="eastAsia"/>
        </w:rPr>
        <w:t>最后我们再看看，市场业绩改善情况， 为啥中小创最近涨的最猛，其实就是因为业绩改善持续向好，主板反而业绩提升最弱。</w:t>
      </w:r>
      <w:r w:rsidR="00562B5F">
        <w:rPr>
          <w:rFonts w:hint="eastAsia"/>
        </w:rPr>
        <w:t>业绩越来越好，这其实就是市场偏向成长风格的逻辑基础。</w:t>
      </w:r>
    </w:p>
    <w:p w14:paraId="166EAB1A" w14:textId="2EA6B214" w:rsidR="00562B5F" w:rsidRPr="00E06EDA" w:rsidRDefault="00562B5F" w:rsidP="00F63F3A">
      <w:pPr>
        <w:rPr>
          <w:b/>
          <w:bCs/>
          <w:color w:val="FF0000"/>
        </w:rPr>
      </w:pPr>
    </w:p>
    <w:p w14:paraId="4C0A747E" w14:textId="039867C4" w:rsidR="00562B5F" w:rsidRPr="00E06EDA" w:rsidRDefault="00562B5F" w:rsidP="00F63F3A">
      <w:pPr>
        <w:rPr>
          <w:b/>
          <w:bCs/>
          <w:color w:val="FF0000"/>
        </w:rPr>
      </w:pPr>
      <w:r w:rsidRPr="00E06EDA">
        <w:rPr>
          <w:rFonts w:hint="eastAsia"/>
          <w:b/>
          <w:bCs/>
          <w:color w:val="FF0000"/>
        </w:rPr>
        <w:t>总结</w:t>
      </w:r>
    </w:p>
    <w:p w14:paraId="08D18B9F" w14:textId="69E5F5D3" w:rsidR="00562B5F" w:rsidRPr="00E06EDA" w:rsidRDefault="00562B5F" w:rsidP="00F63F3A">
      <w:pPr>
        <w:rPr>
          <w:b/>
          <w:bCs/>
          <w:color w:val="FF0000"/>
        </w:rPr>
      </w:pPr>
    </w:p>
    <w:p w14:paraId="3614A028" w14:textId="6AEC86AB" w:rsidR="00562B5F" w:rsidRPr="00E06EDA" w:rsidRDefault="00562B5F" w:rsidP="00F63F3A">
      <w:pPr>
        <w:rPr>
          <w:b/>
          <w:bCs/>
          <w:color w:val="FF0000"/>
        </w:rPr>
      </w:pPr>
      <w:r w:rsidRPr="00E06EDA">
        <w:rPr>
          <w:rFonts w:hint="eastAsia"/>
          <w:b/>
          <w:bCs/>
          <w:color w:val="FF0000"/>
        </w:rPr>
        <w:t>1、经济周期依旧支持股市上行，现在就应该坚定股票投资。这些投资的密码，都在宏观周期分析中写着，当你了解这些周期分析，你自然就会很踏实，完全不用理会外面那些神棍分析师无聊的看法。</w:t>
      </w:r>
    </w:p>
    <w:p w14:paraId="0EF7397F" w14:textId="3D657BDA" w:rsidR="00562B5F" w:rsidRPr="00E06EDA" w:rsidRDefault="00562B5F" w:rsidP="00F63F3A">
      <w:pPr>
        <w:rPr>
          <w:b/>
          <w:bCs/>
          <w:color w:val="FF0000"/>
        </w:rPr>
      </w:pPr>
    </w:p>
    <w:p w14:paraId="794D354E" w14:textId="7917FA36" w:rsidR="00562B5F" w:rsidRPr="00E06EDA" w:rsidRDefault="00562B5F" w:rsidP="00F63F3A">
      <w:pPr>
        <w:rPr>
          <w:b/>
          <w:bCs/>
          <w:color w:val="FF0000"/>
        </w:rPr>
      </w:pPr>
      <w:r w:rsidRPr="00E06EDA">
        <w:rPr>
          <w:b/>
          <w:bCs/>
          <w:color w:val="FF0000"/>
        </w:rPr>
        <w:t>2</w:t>
      </w:r>
      <w:r w:rsidRPr="00E06EDA">
        <w:rPr>
          <w:rFonts w:hint="eastAsia"/>
          <w:b/>
          <w:bCs/>
          <w:color w:val="FF0000"/>
        </w:rPr>
        <w:t>、A股相对于美股有绝对优势，未来美股的收益很低，所以如果有美元的投资者，现在</w:t>
      </w:r>
      <w:proofErr w:type="gramStart"/>
      <w:r w:rsidRPr="00E06EDA">
        <w:rPr>
          <w:rFonts w:hint="eastAsia"/>
          <w:b/>
          <w:bCs/>
          <w:color w:val="FF0000"/>
        </w:rPr>
        <w:t>美债没必要</w:t>
      </w:r>
      <w:proofErr w:type="gramEnd"/>
      <w:r w:rsidRPr="00E06EDA">
        <w:rPr>
          <w:rFonts w:hint="eastAsia"/>
          <w:b/>
          <w:bCs/>
          <w:color w:val="FF0000"/>
        </w:rPr>
        <w:t>投，美股不能投，拿着现金等抄底。</w:t>
      </w:r>
    </w:p>
    <w:p w14:paraId="27E6F057" w14:textId="619F03DC" w:rsidR="00562B5F" w:rsidRPr="00E06EDA" w:rsidRDefault="00562B5F" w:rsidP="00F63F3A">
      <w:pPr>
        <w:rPr>
          <w:b/>
          <w:bCs/>
          <w:color w:val="FF0000"/>
        </w:rPr>
      </w:pPr>
    </w:p>
    <w:p w14:paraId="2C63E8FD" w14:textId="3DC6EE1D" w:rsidR="00562B5F" w:rsidRPr="00E06EDA" w:rsidRDefault="00562B5F" w:rsidP="00F63F3A">
      <w:pPr>
        <w:rPr>
          <w:b/>
          <w:bCs/>
          <w:color w:val="FF0000"/>
        </w:rPr>
      </w:pPr>
      <w:r w:rsidRPr="00E06EDA">
        <w:rPr>
          <w:rFonts w:hint="eastAsia"/>
          <w:b/>
          <w:bCs/>
          <w:color w:val="FF0000"/>
        </w:rPr>
        <w:t>3、虽然这两天市场上涨，但是中期调整并未结束。继续持仓耐心等待。</w:t>
      </w:r>
      <w:r w:rsidR="00E06EDA" w:rsidRPr="00E06EDA">
        <w:rPr>
          <w:rFonts w:hint="eastAsia"/>
          <w:b/>
          <w:bCs/>
          <w:color w:val="FF0000"/>
        </w:rPr>
        <w:t>知道天狗吃月亮只不过是月食而已，你自己也就不慌了。天天慌得一笔，说白了还是知识太少，经验太少。</w:t>
      </w:r>
    </w:p>
    <w:p w14:paraId="13A99831" w14:textId="6C40587B" w:rsidR="00E06EDA" w:rsidRPr="00E06EDA" w:rsidRDefault="00E06EDA" w:rsidP="00F63F3A">
      <w:pPr>
        <w:rPr>
          <w:b/>
          <w:bCs/>
          <w:color w:val="FF0000"/>
        </w:rPr>
      </w:pPr>
    </w:p>
    <w:p w14:paraId="7B8F47DD" w14:textId="3BEF0525" w:rsidR="00E06EDA" w:rsidRPr="00E06EDA" w:rsidRDefault="00E06EDA" w:rsidP="00F63F3A">
      <w:pPr>
        <w:rPr>
          <w:rFonts w:hint="eastAsia"/>
          <w:b/>
          <w:bCs/>
          <w:color w:val="FF0000"/>
        </w:rPr>
      </w:pPr>
      <w:r w:rsidRPr="00E06EDA">
        <w:rPr>
          <w:rFonts w:hint="eastAsia"/>
          <w:b/>
          <w:bCs/>
          <w:color w:val="FF0000"/>
        </w:rPr>
        <w:t>4、投资这个事，学点真本事很重要。否则大概率会被骗。</w:t>
      </w:r>
    </w:p>
    <w:p w14:paraId="306ACB95" w14:textId="0C10CEB3" w:rsidR="00562B5F" w:rsidRPr="00E06EDA" w:rsidRDefault="00562B5F" w:rsidP="00F63F3A">
      <w:pPr>
        <w:rPr>
          <w:b/>
          <w:bCs/>
          <w:color w:val="FF0000"/>
        </w:rPr>
      </w:pPr>
    </w:p>
    <w:p w14:paraId="7BD66C03" w14:textId="77777777" w:rsidR="00562B5F" w:rsidRPr="00E06EDA" w:rsidRDefault="00562B5F" w:rsidP="00F63F3A">
      <w:pPr>
        <w:rPr>
          <w:rFonts w:hint="eastAsia"/>
          <w:b/>
          <w:bCs/>
          <w:color w:val="FF0000"/>
        </w:rPr>
      </w:pPr>
    </w:p>
    <w:sectPr w:rsidR="00562B5F" w:rsidRPr="00E06E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591"/>
    <w:rsid w:val="001F04C0"/>
    <w:rsid w:val="004A1FEF"/>
    <w:rsid w:val="004E4545"/>
    <w:rsid w:val="00562B5F"/>
    <w:rsid w:val="006554BF"/>
    <w:rsid w:val="00791754"/>
    <w:rsid w:val="00791C3F"/>
    <w:rsid w:val="007C58E3"/>
    <w:rsid w:val="009F5FC0"/>
    <w:rsid w:val="00B63B2D"/>
    <w:rsid w:val="00BE769D"/>
    <w:rsid w:val="00C64591"/>
    <w:rsid w:val="00E06EDA"/>
    <w:rsid w:val="00E30784"/>
    <w:rsid w:val="00F63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7749E"/>
  <w15:chartTrackingRefBased/>
  <w15:docId w15:val="{FB39F129-B4A4-46EA-A0E9-841F83335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235</Words>
  <Characters>1342</Characters>
  <Application>Microsoft Office Word</Application>
  <DocSecurity>0</DocSecurity>
  <Lines>11</Lines>
  <Paragraphs>3</Paragraphs>
  <ScaleCrop>false</ScaleCrop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 俊杰</dc:creator>
  <cp:keywords/>
  <dc:description/>
  <cp:lastModifiedBy>齐 俊杰</cp:lastModifiedBy>
  <cp:revision>3</cp:revision>
  <dcterms:created xsi:type="dcterms:W3CDTF">2020-07-21T08:37:00Z</dcterms:created>
  <dcterms:modified xsi:type="dcterms:W3CDTF">2020-07-21T10:13:00Z</dcterms:modified>
</cp:coreProperties>
</file>