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971E" w14:textId="73FA6BDF" w:rsidR="00B272A4" w:rsidRDefault="00E412D8">
      <w:r>
        <w:rPr>
          <w:rFonts w:hint="eastAsia"/>
        </w:rPr>
        <w:t>【学方法】</w:t>
      </w:r>
      <w:r w:rsidR="007A760C">
        <w:rPr>
          <w:rFonts w:hint="eastAsia"/>
        </w:rPr>
        <w:t>干货！</w:t>
      </w:r>
      <w:r>
        <w:rPr>
          <w:rFonts w:hint="eastAsia"/>
        </w:rPr>
        <w:t>跑赢市场？最简单也最困难！【2</w:t>
      </w:r>
      <w:r>
        <w:t>0201029</w:t>
      </w:r>
      <w:r>
        <w:rPr>
          <w:rFonts w:hint="eastAsia"/>
        </w:rPr>
        <w:t>】</w:t>
      </w:r>
    </w:p>
    <w:p w14:paraId="5448DE11" w14:textId="71871FEE" w:rsidR="00E412D8" w:rsidRDefault="00E412D8"/>
    <w:p w14:paraId="67E0D815" w14:textId="0DF927B5" w:rsidR="00E412D8" w:rsidRDefault="00E412D8">
      <w:r>
        <w:rPr>
          <w:rFonts w:hint="eastAsia"/>
        </w:rPr>
        <w:t>每个人进入市场，都想获得高额收益，但残酷的现实告诉我们，基本上我们很难战胜市场，长期跑</w:t>
      </w:r>
      <w:proofErr w:type="gramStart"/>
      <w:r>
        <w:rPr>
          <w:rFonts w:hint="eastAsia"/>
        </w:rPr>
        <w:t>赢指数</w:t>
      </w:r>
      <w:proofErr w:type="gramEnd"/>
      <w:r>
        <w:rPr>
          <w:rFonts w:hint="eastAsia"/>
        </w:rPr>
        <w:t>的主动基金经理，可能不到1</w:t>
      </w:r>
      <w:r>
        <w:t>5</w:t>
      </w:r>
      <w:r>
        <w:rPr>
          <w:rFonts w:hint="eastAsia"/>
        </w:rPr>
        <w:t>%，这还不算那些消亡的清盘的，实际上可能连1</w:t>
      </w:r>
      <w:r>
        <w:t>0</w:t>
      </w:r>
      <w:r>
        <w:rPr>
          <w:rFonts w:hint="eastAsia"/>
        </w:rPr>
        <w:t>%都不到，于是巴菲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和约翰博格就总说，你不要妄想跑过指数，这是非常困难的。</w:t>
      </w:r>
      <w:r w:rsidRPr="00E412D8">
        <w:t>2007年，巴菲特以</w:t>
      </w:r>
      <w:r>
        <w:t>100</w:t>
      </w:r>
      <w:r w:rsidRPr="00E412D8">
        <w:t>万美金</w:t>
      </w:r>
      <w:proofErr w:type="gramStart"/>
      <w:r w:rsidRPr="00E412D8">
        <w:t>做为</w:t>
      </w:r>
      <w:proofErr w:type="gramEnd"/>
      <w:r w:rsidRPr="00E412D8">
        <w:t>赌注，对冲基金的基金经理选择任何基金组合，</w:t>
      </w:r>
      <w:r>
        <w:rPr>
          <w:rFonts w:hint="eastAsia"/>
        </w:rPr>
        <w:t>看看1</w:t>
      </w:r>
      <w:r>
        <w:t>0</w:t>
      </w:r>
      <w:r>
        <w:rPr>
          <w:rFonts w:hint="eastAsia"/>
        </w:rPr>
        <w:t>年之后，谁能</w:t>
      </w:r>
      <w:proofErr w:type="gramStart"/>
      <w:r>
        <w:rPr>
          <w:rFonts w:hint="eastAsia"/>
        </w:rPr>
        <w:t>超过标普</w:t>
      </w:r>
      <w:proofErr w:type="gramEnd"/>
      <w:r>
        <w:rPr>
          <w:rFonts w:hint="eastAsia"/>
        </w:rPr>
        <w:t>5</w:t>
      </w:r>
      <w:r>
        <w:t>00</w:t>
      </w:r>
      <w:r>
        <w:rPr>
          <w:rFonts w:hint="eastAsia"/>
        </w:rPr>
        <w:t>指数，如果超过了巴菲特就认输，超不过，巴菲特就赢，结果引发了基金经理圈的震动，大家骂骂咧咧之余，没有一个人敢应战。只有一个哥们接受了挑战，并亲手制作了5种组合，挑战5</w:t>
      </w:r>
      <w:r>
        <w:t>00</w:t>
      </w:r>
      <w:r>
        <w:rPr>
          <w:rFonts w:hint="eastAsia"/>
        </w:rPr>
        <w:t>指数，也就是挑战巴菲特，结果输的有点惨，</w:t>
      </w:r>
      <w:proofErr w:type="gramStart"/>
      <w:r>
        <w:rPr>
          <w:rFonts w:hint="eastAsia"/>
        </w:rPr>
        <w:t>标普5</w:t>
      </w:r>
      <w:r>
        <w:t>00</w:t>
      </w:r>
      <w:r>
        <w:rPr>
          <w:rFonts w:hint="eastAsia"/>
        </w:rPr>
        <w:t>年</w:t>
      </w:r>
      <w:proofErr w:type="gramEnd"/>
      <w:r>
        <w:rPr>
          <w:rFonts w:hint="eastAsia"/>
        </w:rPr>
        <w:t>回报7</w:t>
      </w:r>
      <w:r>
        <w:t>.1</w:t>
      </w:r>
      <w:r>
        <w:rPr>
          <w:rFonts w:hint="eastAsia"/>
        </w:rPr>
        <w:t>%，而那哥们的组合，最好的</w:t>
      </w:r>
      <w:r w:rsidR="007C4B51">
        <w:rPr>
          <w:rFonts w:hint="eastAsia"/>
        </w:rPr>
        <w:t>一组</w:t>
      </w:r>
      <w:r>
        <w:rPr>
          <w:rFonts w:hint="eastAsia"/>
        </w:rPr>
        <w:t>回报才2%左右。</w:t>
      </w:r>
    </w:p>
    <w:p w14:paraId="2A74FE3B" w14:textId="6549EF1A" w:rsidR="007C4B51" w:rsidRDefault="007C4B51"/>
    <w:p w14:paraId="7A1F1E35" w14:textId="16D6CE3E" w:rsidR="007C4B51" w:rsidRDefault="007C4B51">
      <w:pPr>
        <w:rPr>
          <w:rFonts w:hint="eastAsia"/>
        </w:rPr>
      </w:pPr>
      <w:r>
        <w:rPr>
          <w:rFonts w:hint="eastAsia"/>
        </w:rPr>
        <w:t>但这个事，放到A股市场上，大家就不怎么相信，主要是因为我们过去1</w:t>
      </w:r>
      <w:r>
        <w:t>0</w:t>
      </w:r>
      <w:r>
        <w:rPr>
          <w:rFonts w:hint="eastAsia"/>
        </w:rPr>
        <w:t>年，指数压根就没涨，所以优选个股的主动基金，或者是股债配置的混合基金，由于他们总</w:t>
      </w:r>
      <w:proofErr w:type="gramStart"/>
      <w:r>
        <w:rPr>
          <w:rFonts w:hint="eastAsia"/>
        </w:rPr>
        <w:t>能够低</w:t>
      </w:r>
      <w:proofErr w:type="gramEnd"/>
      <w:r>
        <w:rPr>
          <w:rFonts w:hint="eastAsia"/>
        </w:rPr>
        <w:t>买高卖，所以取得了更好的表现，如果我们把时间拨回到2</w:t>
      </w:r>
      <w:r>
        <w:t>015</w:t>
      </w:r>
      <w:r>
        <w:rPr>
          <w:rFonts w:hint="eastAsia"/>
        </w:rPr>
        <w:t>年，当时市场上最牛的基金里面，有好几个都是指数，比如老齐印象深刻的就有中证5</w:t>
      </w:r>
      <w:r>
        <w:t>00</w:t>
      </w:r>
      <w:r>
        <w:rPr>
          <w:rFonts w:hint="eastAsia"/>
        </w:rPr>
        <w:t>,2</w:t>
      </w:r>
      <w:r>
        <w:t>008</w:t>
      </w:r>
      <w:r>
        <w:rPr>
          <w:rFonts w:hint="eastAsia"/>
        </w:rPr>
        <w:t>年低点是1</w:t>
      </w:r>
      <w:r>
        <w:t>500</w:t>
      </w:r>
      <w:r>
        <w:rPr>
          <w:rFonts w:hint="eastAsia"/>
        </w:rPr>
        <w:t>点不到，2</w:t>
      </w:r>
      <w:r>
        <w:t>015</w:t>
      </w:r>
      <w:r>
        <w:rPr>
          <w:rFonts w:hint="eastAsia"/>
        </w:rPr>
        <w:t>年高点就1</w:t>
      </w:r>
      <w:r>
        <w:t>1600</w:t>
      </w:r>
      <w:r>
        <w:rPr>
          <w:rFonts w:hint="eastAsia"/>
        </w:rPr>
        <w:t>点了，</w:t>
      </w:r>
      <w:r>
        <w:t>7</w:t>
      </w:r>
      <w:r>
        <w:rPr>
          <w:rFonts w:hint="eastAsia"/>
        </w:rPr>
        <w:t>年8倍，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3</w:t>
      </w:r>
      <w:r>
        <w:t>4.5</w:t>
      </w:r>
      <w:r>
        <w:rPr>
          <w:rFonts w:hint="eastAsia"/>
        </w:rPr>
        <w:t>%，当时没有哪个主动基金能跑赢中证5</w:t>
      </w:r>
      <w:r>
        <w:t>00</w:t>
      </w:r>
      <w:r>
        <w:rPr>
          <w:rFonts w:hint="eastAsia"/>
        </w:rPr>
        <w:t>的。</w:t>
      </w:r>
    </w:p>
    <w:p w14:paraId="442A1DD9" w14:textId="1EC7EFB1" w:rsidR="007C4B51" w:rsidRDefault="007C4B51"/>
    <w:p w14:paraId="77431551" w14:textId="18407FA6" w:rsidR="007C4B51" w:rsidRPr="00E412D8" w:rsidRDefault="007C4B51">
      <w:pPr>
        <w:rPr>
          <w:rFonts w:hint="eastAsia"/>
        </w:rPr>
      </w:pPr>
      <w:r>
        <w:rPr>
          <w:noProof/>
        </w:rPr>
        <w:drawing>
          <wp:inline distT="0" distB="0" distL="0" distR="0" wp14:anchorId="7D6DCC95" wp14:editId="1F8F1A32">
            <wp:extent cx="5274310" cy="2120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EA5B" w14:textId="49B2E515" w:rsidR="00E412D8" w:rsidRDefault="00E412D8"/>
    <w:p w14:paraId="2842CDE8" w14:textId="4CAA8BE8" w:rsidR="007C4B51" w:rsidRDefault="007C4B51">
      <w:r>
        <w:rPr>
          <w:rFonts w:hint="eastAsia"/>
        </w:rPr>
        <w:t>所以</w:t>
      </w:r>
      <w:r w:rsidR="009D598A">
        <w:rPr>
          <w:rFonts w:hint="eastAsia"/>
        </w:rPr>
        <w:t>，主动基金，能不能跑赢市场，主要得看什么时候算账，如果在大牛市的时候算账，那么主动基金</w:t>
      </w:r>
      <w:proofErr w:type="gramStart"/>
      <w:r w:rsidR="009D598A">
        <w:rPr>
          <w:rFonts w:hint="eastAsia"/>
        </w:rPr>
        <w:t>断然跑</w:t>
      </w:r>
      <w:proofErr w:type="gramEnd"/>
      <w:r w:rsidR="00574CCB">
        <w:rPr>
          <w:rFonts w:hint="eastAsia"/>
        </w:rPr>
        <w:t>不</w:t>
      </w:r>
      <w:r w:rsidR="009D598A">
        <w:rPr>
          <w:rFonts w:hint="eastAsia"/>
        </w:rPr>
        <w:t>赢指数。特别是这些中小创指数。如果不是牛市，在平衡市里，或者在熊市里统计，确实有不少主动基金能够战胜指数，但这些也都是暂时的，如果把时间拉长，也就未必了，因为主动基金有很多的随机性。而且经过几次牛市之后，</w:t>
      </w:r>
      <w:r w:rsidR="004A609A">
        <w:rPr>
          <w:rFonts w:hint="eastAsia"/>
        </w:rPr>
        <w:t>大的趋势基本就是向上的，主动基金的优势也就越来越小了。</w:t>
      </w:r>
    </w:p>
    <w:p w14:paraId="1BE08649" w14:textId="0F8C4C87" w:rsidR="004A609A" w:rsidRDefault="004A609A"/>
    <w:p w14:paraId="14609EC1" w14:textId="606FB9A9" w:rsidR="004A609A" w:rsidRDefault="004A609A">
      <w:r>
        <w:rPr>
          <w:rFonts w:hint="eastAsia"/>
        </w:rPr>
        <w:t>有人问了，</w:t>
      </w:r>
      <w:proofErr w:type="gramStart"/>
      <w:r>
        <w:rPr>
          <w:rFonts w:hint="eastAsia"/>
        </w:rPr>
        <w:t>为啥指数</w:t>
      </w:r>
      <w:proofErr w:type="gramEnd"/>
      <w:r>
        <w:rPr>
          <w:rFonts w:hint="eastAsia"/>
        </w:rPr>
        <w:t>基金优势这么大？其实指数基金，是一种被动策略，比如沪深3</w:t>
      </w:r>
      <w:r>
        <w:t>00</w:t>
      </w:r>
      <w:r>
        <w:rPr>
          <w:rFonts w:hint="eastAsia"/>
        </w:rPr>
        <w:t>，他就是选择市场中市值最大的3</w:t>
      </w:r>
      <w:r>
        <w:t>00</w:t>
      </w:r>
      <w:r>
        <w:rPr>
          <w:rFonts w:hint="eastAsia"/>
        </w:rPr>
        <w:t>只股票，算是一种市值策略。而这个市值策略，拥有较大的胜算，他不断地被动坚持这种策略，就能获得一个不错的表现。理论上跟赌场是一个道理，概率对你有利，那么时间会让你赢得最终的胜利。</w:t>
      </w:r>
    </w:p>
    <w:p w14:paraId="393282FA" w14:textId="61D790F4" w:rsidR="004A609A" w:rsidRDefault="004A609A"/>
    <w:p w14:paraId="25E0BC34" w14:textId="2C6F4970" w:rsidR="004A609A" w:rsidRDefault="004A609A">
      <w:r>
        <w:rPr>
          <w:rFonts w:hint="eastAsia"/>
        </w:rPr>
        <w:t>那么战胜指数的办法有没有呢？有！那就是找到一个比市值策略，更有效的因子，拿到一个比市值更大的胜算，长期反复坚持，就会战胜指数。</w:t>
      </w:r>
    </w:p>
    <w:p w14:paraId="4461086E" w14:textId="4C8F18AC" w:rsidR="004A609A" w:rsidRDefault="004A609A">
      <w:r>
        <w:rPr>
          <w:noProof/>
        </w:rPr>
        <w:lastRenderedPageBreak/>
        <w:drawing>
          <wp:inline distT="0" distB="0" distL="0" distR="0" wp14:anchorId="0DEC5CAA" wp14:editId="3D143DAE">
            <wp:extent cx="5274310" cy="249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5DDF" w14:textId="01D610C5" w:rsidR="004A609A" w:rsidRDefault="004A609A"/>
    <w:p w14:paraId="0C4E04ED" w14:textId="4F145DDF" w:rsidR="004A609A" w:rsidRDefault="004A609A">
      <w:pPr>
        <w:rPr>
          <w:rFonts w:hint="eastAsia"/>
        </w:rPr>
      </w:pPr>
      <w:r>
        <w:rPr>
          <w:rFonts w:hint="eastAsia"/>
        </w:rPr>
        <w:t>比如我们之前讲过的富国中证红利，这就是通过股息率</w:t>
      </w:r>
      <w:r w:rsidR="00390CC7">
        <w:rPr>
          <w:rFonts w:hint="eastAsia"/>
        </w:rPr>
        <w:t>因子进行筛选，股息率在</w:t>
      </w:r>
      <w:proofErr w:type="gramStart"/>
      <w:r w:rsidR="00390CC7">
        <w:rPr>
          <w:rFonts w:hint="eastAsia"/>
        </w:rPr>
        <w:t>长期会</w:t>
      </w:r>
      <w:proofErr w:type="gramEnd"/>
      <w:r w:rsidR="00390CC7">
        <w:rPr>
          <w:rFonts w:hint="eastAsia"/>
        </w:rPr>
        <w:t>比市值因子胜率更高，所以他长期一定会跑赢大盘，战胜市场。类似的还有前海开源股息率1</w:t>
      </w:r>
      <w:r w:rsidR="00390CC7">
        <w:t>00</w:t>
      </w:r>
      <w:r w:rsidR="00390CC7">
        <w:rPr>
          <w:rFonts w:hint="eastAsia"/>
        </w:rPr>
        <w:t>，这也是一种股息率策略，选择1</w:t>
      </w:r>
      <w:r w:rsidR="00390CC7">
        <w:t>00</w:t>
      </w:r>
      <w:r w:rsidR="00207D11">
        <w:rPr>
          <w:rFonts w:hint="eastAsia"/>
        </w:rPr>
        <w:t>只股息率最高的个股。这个因子的胜算也明显比市值因子更大。</w:t>
      </w:r>
    </w:p>
    <w:p w14:paraId="355E8A4F" w14:textId="1096FE76" w:rsidR="00390CC7" w:rsidRDefault="00207D11">
      <w:r>
        <w:rPr>
          <w:noProof/>
        </w:rPr>
        <w:drawing>
          <wp:inline distT="0" distB="0" distL="0" distR="0" wp14:anchorId="0BACBE3A" wp14:editId="267DAE29">
            <wp:extent cx="5274310" cy="2457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00C0" w14:textId="4916EAC3" w:rsidR="00390CC7" w:rsidRDefault="00390CC7">
      <w:r>
        <w:rPr>
          <w:rFonts w:hint="eastAsia"/>
        </w:rPr>
        <w:t>还有之前我们讲过的基本面5</w:t>
      </w:r>
      <w:r>
        <w:t>0</w:t>
      </w:r>
      <w:r>
        <w:rPr>
          <w:rFonts w:hint="eastAsia"/>
        </w:rPr>
        <w:t>指数，这是通过</w:t>
      </w:r>
      <w:r w:rsidRPr="00390CC7">
        <w:rPr>
          <w:rFonts w:hint="eastAsia"/>
        </w:rPr>
        <w:t>营业收入、现金流、净资产、分红</w:t>
      </w:r>
      <w:r>
        <w:rPr>
          <w:rFonts w:hint="eastAsia"/>
        </w:rPr>
        <w:t>，四大方面测算，得来的指数策略，对应的基金是嘉</w:t>
      </w:r>
      <w:proofErr w:type="gramStart"/>
      <w:r>
        <w:rPr>
          <w:rFonts w:hint="eastAsia"/>
        </w:rPr>
        <w:t>实基本</w:t>
      </w:r>
      <w:proofErr w:type="gramEnd"/>
      <w:r>
        <w:rPr>
          <w:rFonts w:hint="eastAsia"/>
        </w:rPr>
        <w:t>面5</w:t>
      </w:r>
      <w:r>
        <w:t>0</w:t>
      </w:r>
      <w:r>
        <w:rPr>
          <w:rFonts w:hint="eastAsia"/>
        </w:rPr>
        <w:t>，这几个财务因子结合在一起，他的收益也明显要更高，胜算也更大，所以长期战胜市场，没啥问题。</w:t>
      </w:r>
    </w:p>
    <w:p w14:paraId="7930488D" w14:textId="15A4E45B" w:rsidR="00390CC7" w:rsidRPr="004A609A" w:rsidRDefault="00390C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D933F9" wp14:editId="2387280A">
            <wp:extent cx="5274310" cy="2499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BA21" w14:textId="0F39053F" w:rsidR="009D598A" w:rsidRDefault="009D598A"/>
    <w:p w14:paraId="198B0387" w14:textId="5AEDD03A" w:rsidR="00390CC7" w:rsidRDefault="00390CC7">
      <w:pPr>
        <w:rPr>
          <w:rFonts w:hint="eastAsia"/>
        </w:rPr>
      </w:pPr>
      <w:r>
        <w:rPr>
          <w:rFonts w:hint="eastAsia"/>
        </w:rPr>
        <w:t>还有</w:t>
      </w:r>
      <w:r w:rsidR="00207D11">
        <w:rPr>
          <w:rFonts w:hint="eastAsia"/>
        </w:rPr>
        <w:t>中</w:t>
      </w:r>
      <w:proofErr w:type="gramStart"/>
      <w:r w:rsidR="00207D11">
        <w:rPr>
          <w:rFonts w:hint="eastAsia"/>
        </w:rPr>
        <w:t>邮价值</w:t>
      </w:r>
      <w:proofErr w:type="gramEnd"/>
      <w:r w:rsidR="00207D11">
        <w:rPr>
          <w:rFonts w:hint="eastAsia"/>
        </w:rPr>
        <w:t>回报量化策略，这只基金，用的是格林布拉特的神奇公式策略，我们之前讲过一本书《股市稳赚》，他用的就是企业价值倍数和资本回报率两大指标。这套系统在美国已经被证明十分有效，在</w:t>
      </w:r>
      <w:proofErr w:type="gramStart"/>
      <w:r w:rsidR="00207D11">
        <w:rPr>
          <w:rFonts w:hint="eastAsia"/>
        </w:rPr>
        <w:t>中国回测数据</w:t>
      </w:r>
      <w:proofErr w:type="gramEnd"/>
      <w:r w:rsidR="00207D11">
        <w:rPr>
          <w:rFonts w:hint="eastAsia"/>
        </w:rPr>
        <w:t>也被证明非常</w:t>
      </w:r>
      <w:r w:rsidR="00574CCB">
        <w:rPr>
          <w:rFonts w:hint="eastAsia"/>
        </w:rPr>
        <w:t>有效</w:t>
      </w:r>
      <w:r w:rsidR="00207D11">
        <w:rPr>
          <w:rFonts w:hint="eastAsia"/>
        </w:rPr>
        <w:t>，但是这只中</w:t>
      </w:r>
      <w:proofErr w:type="gramStart"/>
      <w:r w:rsidR="00207D11">
        <w:rPr>
          <w:rFonts w:hint="eastAsia"/>
        </w:rPr>
        <w:t>邮价值</w:t>
      </w:r>
      <w:proofErr w:type="gramEnd"/>
      <w:r w:rsidR="00207D11">
        <w:rPr>
          <w:rFonts w:hint="eastAsia"/>
        </w:rPr>
        <w:t>回报量化策略，还没有体现出这种优势。</w:t>
      </w:r>
      <w:r w:rsidR="0004738D">
        <w:rPr>
          <w:rFonts w:hint="eastAsia"/>
        </w:rPr>
        <w:t>但未来一定会在某一时段，突然崛起。这个策略</w:t>
      </w:r>
      <w:proofErr w:type="gramStart"/>
      <w:r w:rsidR="0004738D">
        <w:rPr>
          <w:rFonts w:hint="eastAsia"/>
        </w:rPr>
        <w:t>之前回测数据</w:t>
      </w:r>
      <w:proofErr w:type="gramEnd"/>
      <w:r w:rsidR="0004738D">
        <w:rPr>
          <w:rFonts w:hint="eastAsia"/>
        </w:rPr>
        <w:t>，在2</w:t>
      </w:r>
      <w:r w:rsidR="0004738D">
        <w:t>006</w:t>
      </w:r>
      <w:r w:rsidR="0004738D">
        <w:rPr>
          <w:rFonts w:hint="eastAsia"/>
        </w:rPr>
        <w:t>年突然爆发，对指数产生了巨大的优势，也许在下一波牛市，神奇公式策略，就会展现具大威力。这种策略我们丝毫不怀疑，因为他一定是有效的。</w:t>
      </w:r>
    </w:p>
    <w:p w14:paraId="0177B046" w14:textId="663D8352" w:rsidR="0004738D" w:rsidRDefault="0004738D">
      <w:pPr>
        <w:rPr>
          <w:rFonts w:hint="eastAsia"/>
        </w:rPr>
      </w:pPr>
      <w:r>
        <w:rPr>
          <w:noProof/>
        </w:rPr>
        <w:drawing>
          <wp:inline distT="0" distB="0" distL="0" distR="0" wp14:anchorId="60E3C916" wp14:editId="1DA64B34">
            <wp:extent cx="4324350" cy="2562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093B" w14:textId="3E8F290C" w:rsidR="00390CC7" w:rsidRDefault="00390CC7">
      <w:pPr>
        <w:rPr>
          <w:rFonts w:hint="eastAsia"/>
        </w:rPr>
      </w:pPr>
    </w:p>
    <w:p w14:paraId="51167CD8" w14:textId="0F9FC72F" w:rsidR="009D598A" w:rsidRDefault="00207D11">
      <w:r>
        <w:rPr>
          <w:noProof/>
        </w:rPr>
        <w:lastRenderedPageBreak/>
        <w:drawing>
          <wp:inline distT="0" distB="0" distL="0" distR="0" wp14:anchorId="44C422FD" wp14:editId="5C5F1393">
            <wp:extent cx="5274310" cy="2496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1FE0" w14:textId="1638D15C" w:rsidR="0004738D" w:rsidRDefault="0004738D"/>
    <w:p w14:paraId="1CC46900" w14:textId="2DE9DCBE" w:rsidR="0004738D" w:rsidRDefault="0004738D">
      <w:r>
        <w:rPr>
          <w:rFonts w:hint="eastAsia"/>
        </w:rPr>
        <w:t>还有更有效的策略，比如之前我们讲的约翰聂夫，他其实就是低市盈率策略，他永远选择市场中，市盈率最低的组合进行投资，于是温莎基金业绩极佳。长期大幅跑赢市场，而且温莎基金的业绩，基本都来自平衡市和熊市，也就是说一到特大牛市，这种低市盈率策略反而不灵了。</w:t>
      </w:r>
    </w:p>
    <w:p w14:paraId="7FC641BE" w14:textId="3A568AD9" w:rsidR="0004738D" w:rsidRDefault="0004738D">
      <w:r>
        <w:rPr>
          <w:noProof/>
        </w:rPr>
        <w:drawing>
          <wp:inline distT="0" distB="0" distL="0" distR="0" wp14:anchorId="15AAC2D7" wp14:editId="27D1E54D">
            <wp:extent cx="5274310" cy="3206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7270" w14:textId="4D0BB703" w:rsidR="0004738D" w:rsidRDefault="0004738D"/>
    <w:p w14:paraId="5578BC04" w14:textId="63876D74" w:rsidR="0004738D" w:rsidRDefault="0004738D">
      <w:r>
        <w:rPr>
          <w:rFonts w:hint="eastAsia"/>
        </w:rPr>
        <w:t>从市场回报我们就能看出来，策略的胜算排序是，低市盈率策略最大，其次是低</w:t>
      </w:r>
      <w:proofErr w:type="gramStart"/>
      <w:r>
        <w:rPr>
          <w:rFonts w:hint="eastAsia"/>
        </w:rPr>
        <w:t>市净率策略</w:t>
      </w:r>
      <w:proofErr w:type="gramEnd"/>
      <w:r>
        <w:rPr>
          <w:rFonts w:hint="eastAsia"/>
        </w:rPr>
        <w:t>，第三是低市现率策略，第四是高股息策略，第五才是平均市场回报。所以低市盈率的胜面非常大。那么在A股市场上有用吗？当然有用，之前有人在雪球做过统计，我们就引用一下数据。</w:t>
      </w:r>
    </w:p>
    <w:p w14:paraId="5D7EE95C" w14:textId="29E3638C" w:rsidR="0004738D" w:rsidRDefault="0004738D">
      <w:r>
        <w:rPr>
          <w:noProof/>
        </w:rPr>
        <w:lastRenderedPageBreak/>
        <w:drawing>
          <wp:inline distT="0" distB="0" distL="0" distR="0" wp14:anchorId="25B5C8A9" wp14:editId="5BAA2893">
            <wp:extent cx="5274310" cy="3215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CB07" w14:textId="6DF60E96" w:rsidR="0004738D" w:rsidRDefault="0004738D"/>
    <w:p w14:paraId="139A8383" w14:textId="7F158CEA" w:rsidR="0004738D" w:rsidRDefault="00C165B3">
      <w:r>
        <w:rPr>
          <w:rFonts w:hint="eastAsia"/>
        </w:rPr>
        <w:t>低市盈率策略，长期明显跑赢市场。而且这几年的优势十分的大。截止到2</w:t>
      </w:r>
      <w:r>
        <w:t>017</w:t>
      </w:r>
      <w:r>
        <w:rPr>
          <w:rFonts w:hint="eastAsia"/>
        </w:rPr>
        <w:t>年，低市盈率策略，在1</w:t>
      </w:r>
      <w:r>
        <w:t>8</w:t>
      </w:r>
      <w:r>
        <w:rPr>
          <w:rFonts w:hint="eastAsia"/>
        </w:rPr>
        <w:t>年间的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是</w:t>
      </w:r>
      <w:r>
        <w:t>17</w:t>
      </w:r>
      <w:r>
        <w:rPr>
          <w:rFonts w:hint="eastAsia"/>
        </w:rPr>
        <w:t>%，远超市场均值。这个策略，就是选择每年市场市盈率最低且大于0的2</w:t>
      </w:r>
      <w:r>
        <w:t>0</w:t>
      </w:r>
      <w:r>
        <w:rPr>
          <w:rFonts w:hint="eastAsia"/>
        </w:rPr>
        <w:t>只个股，等权重配置。</w:t>
      </w:r>
    </w:p>
    <w:p w14:paraId="78CBE69E" w14:textId="415B24AC" w:rsidR="00C165B3" w:rsidRDefault="00C165B3"/>
    <w:p w14:paraId="609ABC44" w14:textId="2D5E44CD" w:rsidR="00C165B3" w:rsidRDefault="00C165B3">
      <w:r>
        <w:rPr>
          <w:rFonts w:hint="eastAsia"/>
        </w:rPr>
        <w:t>不过可惜的是，我还真没见过有这种基金，可能策略太简单了，基金公司不屑于做这种没有技术含量的事。不过，你要是资金量足够大，也有足够的心里承受能力，还想过一把当基金经理的瘾，那么老齐到时可以给你一个方法。</w:t>
      </w:r>
    </w:p>
    <w:p w14:paraId="148247F7" w14:textId="650F79E3" w:rsidR="00C165B3" w:rsidRDefault="00C165B3"/>
    <w:p w14:paraId="00B629D9" w14:textId="77777777" w:rsidR="00C165B3" w:rsidRDefault="00C165B3">
      <w:r>
        <w:rPr>
          <w:rFonts w:hint="eastAsia"/>
        </w:rPr>
        <w:t>还是利用我们的工具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问财，</w:t>
      </w:r>
    </w:p>
    <w:p w14:paraId="1DC3EB49" w14:textId="1B0EE8D1" w:rsidR="00C165B3" w:rsidRDefault="00C165B3">
      <w:pPr>
        <w:rPr>
          <w:rFonts w:hint="eastAsia"/>
        </w:rPr>
      </w:pPr>
      <w:hyperlink r:id="rId12" w:history="1">
        <w:r w:rsidRPr="00A544E4">
          <w:rPr>
            <w:rStyle w:val="a3"/>
          </w:rPr>
          <w:t>http://www.iwencai.com/unifiedwap/result?w=%E5%B8%82%E7%9B%88%E7%8E%87%E5%A4%A7%E4%BA%8E0%20%20&amp;querytype=&amp;issugs</w:t>
        </w:r>
      </w:hyperlink>
      <w:r>
        <w:t xml:space="preserve"> </w:t>
      </w:r>
    </w:p>
    <w:p w14:paraId="05725371" w14:textId="0D4CF607" w:rsidR="00C165B3" w:rsidRDefault="00C165B3"/>
    <w:p w14:paraId="5C87163A" w14:textId="64C7070A" w:rsidR="00C165B3" w:rsidRDefault="00C165B3">
      <w:pPr>
        <w:rPr>
          <w:rFonts w:hint="eastAsia"/>
        </w:rPr>
      </w:pPr>
      <w:r>
        <w:rPr>
          <w:rFonts w:hint="eastAsia"/>
        </w:rPr>
        <w:t>然后筛选出市盈率大于0的公司，</w:t>
      </w:r>
      <w:r w:rsidR="00390CBB">
        <w:rPr>
          <w:rFonts w:hint="eastAsia"/>
        </w:rPr>
        <w:t>做一个简单的由低到高排序，</w:t>
      </w:r>
    </w:p>
    <w:p w14:paraId="746B83B0" w14:textId="4265FC4D" w:rsidR="00C165B3" w:rsidRDefault="00C165B3">
      <w:r>
        <w:rPr>
          <w:noProof/>
        </w:rPr>
        <w:lastRenderedPageBreak/>
        <w:drawing>
          <wp:inline distT="0" distB="0" distL="0" distR="0" wp14:anchorId="19F16D5C" wp14:editId="13EE05B9">
            <wp:extent cx="5274310" cy="4552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DE80" w14:textId="0040CE1D" w:rsidR="00390CBB" w:rsidRDefault="00390CBB"/>
    <w:p w14:paraId="33B0F433" w14:textId="4E91C744" w:rsidR="007A760C" w:rsidRDefault="00390CBB">
      <w:r>
        <w:rPr>
          <w:rFonts w:hint="eastAsia"/>
        </w:rPr>
        <w:t>你就可以筛选出这些公司，然后把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剔除掉，再看看后面2</w:t>
      </w:r>
      <w:r>
        <w:t>0</w:t>
      </w:r>
      <w:r>
        <w:rPr>
          <w:rFonts w:hint="eastAsia"/>
        </w:rPr>
        <w:t>年和2</w:t>
      </w:r>
      <w:r>
        <w:t>1</w:t>
      </w:r>
      <w:r>
        <w:rPr>
          <w:rFonts w:hint="eastAsia"/>
        </w:rPr>
        <w:t>年的业绩预测，把那些业绩变化特别大的也剔除掉，然后照顾</w:t>
      </w:r>
      <w:proofErr w:type="gramStart"/>
      <w:r>
        <w:rPr>
          <w:rFonts w:hint="eastAsia"/>
        </w:rPr>
        <w:t>一下市净率</w:t>
      </w:r>
      <w:proofErr w:type="gramEnd"/>
      <w:r>
        <w:rPr>
          <w:rFonts w:hint="eastAsia"/>
        </w:rPr>
        <w:t xml:space="preserve">， 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也别太大，</w:t>
      </w:r>
      <w:r w:rsidR="007A760C">
        <w:rPr>
          <w:rFonts w:hint="eastAsia"/>
        </w:rPr>
        <w:t>比如好想你和宁波动力好像就不太合适。如此这般</w:t>
      </w:r>
      <w:r>
        <w:rPr>
          <w:rFonts w:hint="eastAsia"/>
        </w:rPr>
        <w:t>综合选出2</w:t>
      </w:r>
      <w:r>
        <w:t>0</w:t>
      </w:r>
      <w:r>
        <w:rPr>
          <w:rFonts w:hint="eastAsia"/>
        </w:rPr>
        <w:t>只股票，等权重买入，比如都买5</w:t>
      </w:r>
      <w:r>
        <w:t>00</w:t>
      </w:r>
      <w:r>
        <w:rPr>
          <w:rFonts w:hint="eastAsia"/>
        </w:rPr>
        <w:t>股。拿一年，第二年再重新筛选，重新买。一直滚动。</w:t>
      </w:r>
      <w:r w:rsidR="007A760C">
        <w:rPr>
          <w:rFonts w:hint="eastAsia"/>
        </w:rPr>
        <w:t>严守纪律。</w:t>
      </w:r>
      <w:r>
        <w:rPr>
          <w:rFonts w:hint="eastAsia"/>
        </w:rPr>
        <w:t>这也是一个</w:t>
      </w:r>
      <w:r w:rsidR="007A760C">
        <w:rPr>
          <w:rFonts w:hint="eastAsia"/>
        </w:rPr>
        <w:t>长期</w:t>
      </w:r>
      <w:r>
        <w:rPr>
          <w:rFonts w:hint="eastAsia"/>
        </w:rPr>
        <w:t>肯定超越市场的方法。而且胜率极大。当然，提醒大家一下，这种筛选工作，最好在每年4-</w:t>
      </w:r>
      <w:r>
        <w:t>5</w:t>
      </w:r>
      <w:r>
        <w:rPr>
          <w:rFonts w:hint="eastAsia"/>
        </w:rPr>
        <w:t>月份，出了年报的时候做，现在筛选就有点不太准了。</w:t>
      </w:r>
    </w:p>
    <w:p w14:paraId="42D2BC21" w14:textId="77777777" w:rsidR="007A760C" w:rsidRDefault="007A760C"/>
    <w:p w14:paraId="512FDA71" w14:textId="124D87BA" w:rsidR="00390CBB" w:rsidRPr="00C165B3" w:rsidRDefault="007A760C">
      <w:pPr>
        <w:rPr>
          <w:rFonts w:hint="eastAsia"/>
        </w:rPr>
      </w:pPr>
      <w:r>
        <w:rPr>
          <w:rFonts w:hint="eastAsia"/>
        </w:rPr>
        <w:t>如果你有足够的能力，以后想</w:t>
      </w:r>
      <w:proofErr w:type="gramStart"/>
      <w:r>
        <w:rPr>
          <w:rFonts w:hint="eastAsia"/>
        </w:rPr>
        <w:t>混金融</w:t>
      </w:r>
      <w:proofErr w:type="gramEnd"/>
      <w:r>
        <w:rPr>
          <w:rFonts w:hint="eastAsia"/>
        </w:rPr>
        <w:t>圈，</w:t>
      </w:r>
      <w:r w:rsidR="00390CBB">
        <w:rPr>
          <w:rFonts w:hint="eastAsia"/>
        </w:rPr>
        <w:t>你可以用少量资金，试试看，这是超级基金经理，才具备的能力。</w:t>
      </w:r>
      <w:r>
        <w:rPr>
          <w:rFonts w:hint="eastAsia"/>
        </w:rPr>
        <w:t>但小白，或者刚接触投资没几天，又或者纪律性极差，天天都爱看盘的，这个方法不适合你。贸然投资最后必将心态崩溃。</w:t>
      </w:r>
    </w:p>
    <w:sectPr w:rsidR="00390CBB" w:rsidRPr="00C1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D8"/>
    <w:rsid w:val="0004738D"/>
    <w:rsid w:val="00207D11"/>
    <w:rsid w:val="00390CBB"/>
    <w:rsid w:val="00390CC7"/>
    <w:rsid w:val="004A609A"/>
    <w:rsid w:val="00574CCB"/>
    <w:rsid w:val="007A760C"/>
    <w:rsid w:val="007C4B51"/>
    <w:rsid w:val="009D598A"/>
    <w:rsid w:val="00B272A4"/>
    <w:rsid w:val="00C165B3"/>
    <w:rsid w:val="00E412D8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B39C"/>
  <w15:chartTrackingRefBased/>
  <w15:docId w15:val="{B2427D72-F3DB-4219-BA8F-7A5BB400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5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6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iwencai.com/unifiedwap/result?w=%E5%B8%82%E7%9B%88%E7%8E%87%E5%A4%A7%E4%BA%8E0%20%20&amp;querytype=&amp;issu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2</cp:revision>
  <dcterms:created xsi:type="dcterms:W3CDTF">2020-10-29T08:48:00Z</dcterms:created>
  <dcterms:modified xsi:type="dcterms:W3CDTF">2020-10-29T10:01:00Z</dcterms:modified>
</cp:coreProperties>
</file>