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8A5C9B" w14:textId="38E34B8A" w:rsidR="009E51BE" w:rsidRDefault="004558EF">
      <w:r>
        <w:rPr>
          <w:rFonts w:hint="eastAsia"/>
        </w:rPr>
        <w:t>【讲基金】明星基金经理系列1</w:t>
      </w:r>
      <w:r w:rsidR="001B10E4">
        <w:rPr>
          <w:rFonts w:hint="eastAsia"/>
        </w:rPr>
        <w:t>：</w:t>
      </w:r>
      <w:proofErr w:type="gramStart"/>
      <w:r w:rsidR="001B10E4">
        <w:rPr>
          <w:rFonts w:hint="eastAsia"/>
        </w:rPr>
        <w:t>平均年化过</w:t>
      </w:r>
      <w:proofErr w:type="gramEnd"/>
      <w:r w:rsidR="001B10E4">
        <w:rPr>
          <w:rFonts w:hint="eastAsia"/>
        </w:rPr>
        <w:t>2</w:t>
      </w:r>
      <w:r w:rsidR="001B10E4">
        <w:t>0</w:t>
      </w:r>
      <w:r w:rsidR="001B10E4">
        <w:rPr>
          <w:rFonts w:hint="eastAsia"/>
        </w:rPr>
        <w:t>%的四位大神【2</w:t>
      </w:r>
      <w:r w:rsidR="001B10E4">
        <w:t>0200826</w:t>
      </w:r>
      <w:r w:rsidR="001B10E4">
        <w:rPr>
          <w:rFonts w:hint="eastAsia"/>
        </w:rPr>
        <w:t>】</w:t>
      </w:r>
    </w:p>
    <w:p w14:paraId="16677C26" w14:textId="1B126DD6" w:rsidR="004558EF" w:rsidRDefault="004558EF"/>
    <w:p w14:paraId="2D0C6EC7" w14:textId="6904CAE6" w:rsidR="004558EF" w:rsidRDefault="004558EF">
      <w:r>
        <w:rPr>
          <w:rFonts w:hint="eastAsia"/>
        </w:rPr>
        <w:t>今天我们开始一个</w:t>
      </w:r>
      <w:proofErr w:type="gramStart"/>
      <w:r>
        <w:rPr>
          <w:rFonts w:hint="eastAsia"/>
        </w:rPr>
        <w:t>讲基金</w:t>
      </w:r>
      <w:proofErr w:type="gramEnd"/>
      <w:r>
        <w:rPr>
          <w:rFonts w:hint="eastAsia"/>
        </w:rPr>
        <w:t>的系列内容，之前很多朋友都让老齐梳理一下，都有哪些明星基金经理，这些经理的产品，都有如何的表现，什么样的风格，今天我们就开始这么一个明星基金经理系列。</w:t>
      </w:r>
    </w:p>
    <w:p w14:paraId="77E8D9D4" w14:textId="3AF99905" w:rsidR="004558EF" w:rsidRDefault="004558EF"/>
    <w:p w14:paraId="14702A2A" w14:textId="5ABEB45C" w:rsidR="004558EF" w:rsidRDefault="004558EF">
      <w:r>
        <w:rPr>
          <w:noProof/>
        </w:rPr>
        <w:drawing>
          <wp:inline distT="0" distB="0" distL="0" distR="0" wp14:anchorId="1F0D4C48" wp14:editId="44F8BF93">
            <wp:extent cx="3166044" cy="4284934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3176" cy="430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1ABE" w14:textId="6CBAED55" w:rsidR="004558EF" w:rsidRDefault="004558EF"/>
    <w:p w14:paraId="5A2FD5B5" w14:textId="3913C8CF" w:rsidR="004558EF" w:rsidRDefault="004558EF">
      <w:r>
        <w:rPr>
          <w:rFonts w:hint="eastAsia"/>
        </w:rPr>
        <w:t>我们先贴出一个表，这些基金经理都</w:t>
      </w:r>
      <w:r w:rsidR="00AC0E05">
        <w:rPr>
          <w:rFonts w:hint="eastAsia"/>
        </w:rPr>
        <w:t>是</w:t>
      </w:r>
      <w:r>
        <w:rPr>
          <w:rFonts w:hint="eastAsia"/>
        </w:rPr>
        <w:t>任职时间非常长，且收益很稳定的，也就是说，至少穿越过牛熊，可以信赖的基金经理。他们手下的很多基金，其实我们都讲过，从今天开始我们就再梳理一下。</w:t>
      </w:r>
    </w:p>
    <w:p w14:paraId="35469A88" w14:textId="70A31B43" w:rsidR="004558EF" w:rsidRDefault="004558EF"/>
    <w:p w14:paraId="3C59BA99" w14:textId="31EBE710" w:rsidR="004558EF" w:rsidRDefault="004558EF">
      <w:r>
        <w:rPr>
          <w:rFonts w:hint="eastAsia"/>
        </w:rPr>
        <w:t>第一，傅鹏博，任期1</w:t>
      </w:r>
      <w:r>
        <w:t>0</w:t>
      </w:r>
      <w:r>
        <w:rPr>
          <w:rFonts w:hint="eastAsia"/>
        </w:rPr>
        <w:t>年，</w:t>
      </w:r>
      <w:proofErr w:type="gramStart"/>
      <w:r>
        <w:rPr>
          <w:rFonts w:hint="eastAsia"/>
        </w:rPr>
        <w:t>年化回报</w:t>
      </w:r>
      <w:proofErr w:type="gramEnd"/>
      <w:r>
        <w:rPr>
          <w:rFonts w:hint="eastAsia"/>
        </w:rPr>
        <w:t>超过2</w:t>
      </w:r>
      <w:r>
        <w:t>5</w:t>
      </w:r>
      <w:r>
        <w:rPr>
          <w:rFonts w:hint="eastAsia"/>
        </w:rPr>
        <w:t>%，现在是</w:t>
      </w:r>
      <w:proofErr w:type="gramStart"/>
      <w:r>
        <w:rPr>
          <w:rFonts w:hint="eastAsia"/>
        </w:rPr>
        <w:t>睿远成长</w:t>
      </w:r>
      <w:proofErr w:type="gramEnd"/>
      <w:r>
        <w:rPr>
          <w:rFonts w:hint="eastAsia"/>
        </w:rPr>
        <w:t>价值的经理，</w:t>
      </w:r>
    </w:p>
    <w:p w14:paraId="5C3A8B01" w14:textId="420C0D21" w:rsidR="004558EF" w:rsidRDefault="004558EF">
      <w:r>
        <w:rPr>
          <w:noProof/>
        </w:rPr>
        <w:drawing>
          <wp:inline distT="0" distB="0" distL="0" distR="0" wp14:anchorId="693BAD6D" wp14:editId="3462E6B1">
            <wp:extent cx="5274310" cy="19805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8D4B" w14:textId="69111C78" w:rsidR="004558EF" w:rsidRDefault="004558EF"/>
    <w:p w14:paraId="507E25B3" w14:textId="64DB0D82" w:rsidR="004558EF" w:rsidRDefault="004558EF">
      <w:r>
        <w:rPr>
          <w:rFonts w:hint="eastAsia"/>
        </w:rPr>
        <w:t>最近一年半的时间，</w:t>
      </w:r>
      <w:proofErr w:type="gramStart"/>
      <w:r>
        <w:rPr>
          <w:rFonts w:hint="eastAsia"/>
        </w:rPr>
        <w:t>睿远成长</w:t>
      </w:r>
      <w:proofErr w:type="gramEnd"/>
      <w:r>
        <w:rPr>
          <w:rFonts w:hint="eastAsia"/>
        </w:rPr>
        <w:t>价值回报翻倍，业绩表现，在今年3月份之后，开始明显跑赢大盘，但是基本与创业</w:t>
      </w:r>
      <w:proofErr w:type="gramStart"/>
      <w:r>
        <w:rPr>
          <w:rFonts w:hint="eastAsia"/>
        </w:rPr>
        <w:t>板保持</w:t>
      </w:r>
      <w:proofErr w:type="gramEnd"/>
      <w:r>
        <w:rPr>
          <w:rFonts w:hint="eastAsia"/>
        </w:rPr>
        <w:t>一致，</w:t>
      </w:r>
      <w:r w:rsidR="003A676F">
        <w:rPr>
          <w:rFonts w:hint="eastAsia"/>
        </w:rPr>
        <w:t>不过傅鹏博的防守，显然比指数更强，每次都基本能跟上创业板的涨幅，而回撤的时候，幅度小于指数。</w:t>
      </w:r>
      <w:r w:rsidR="001B10E4">
        <w:rPr>
          <w:rFonts w:hint="eastAsia"/>
        </w:rPr>
        <w:t>可见傅鹏博确实厉害，去年他以万众瞩目的姿态发行</w:t>
      </w:r>
      <w:proofErr w:type="gramStart"/>
      <w:r w:rsidR="001B10E4">
        <w:rPr>
          <w:rFonts w:hint="eastAsia"/>
        </w:rPr>
        <w:t>睿</w:t>
      </w:r>
      <w:proofErr w:type="gramEnd"/>
      <w:r w:rsidR="001B10E4">
        <w:rPr>
          <w:rFonts w:hint="eastAsia"/>
        </w:rPr>
        <w:t>远成长，今年依旧能不辜负所望，相当不容易。一般的经理在盛名之下，很难做出业绩。</w:t>
      </w:r>
    </w:p>
    <w:p w14:paraId="167F887D" w14:textId="5DECF943" w:rsidR="004558EF" w:rsidRDefault="004558EF">
      <w:pPr>
        <w:rPr>
          <w:rFonts w:hint="eastAsia"/>
        </w:rPr>
      </w:pPr>
      <w:r>
        <w:rPr>
          <w:noProof/>
        </w:rPr>
        <w:drawing>
          <wp:inline distT="0" distB="0" distL="0" distR="0" wp14:anchorId="5F971D54" wp14:editId="4229FC39">
            <wp:extent cx="5274310" cy="26054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92C3" w14:textId="7116B6A8" w:rsidR="004558EF" w:rsidRDefault="004558EF">
      <w:r>
        <w:rPr>
          <w:noProof/>
        </w:rPr>
        <w:drawing>
          <wp:inline distT="0" distB="0" distL="0" distR="0" wp14:anchorId="1852225B" wp14:editId="425D64A3">
            <wp:extent cx="5274310" cy="24625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30A3" w14:textId="77D89C60" w:rsidR="003A676F" w:rsidRDefault="003A676F"/>
    <w:p w14:paraId="4BF413CC" w14:textId="751F0C1E" w:rsidR="003A676F" w:rsidRDefault="003A676F">
      <w:r>
        <w:rPr>
          <w:rFonts w:hint="eastAsia"/>
        </w:rPr>
        <w:t>不过最近，这个基金也在一个明显的调整当中，单看最近一个月表现一般，未来一段时间，估计仍然以调整为主，不过他</w:t>
      </w:r>
      <w:proofErr w:type="gramStart"/>
      <w:r>
        <w:rPr>
          <w:rFonts w:hint="eastAsia"/>
        </w:rPr>
        <w:t>现在目前</w:t>
      </w:r>
      <w:proofErr w:type="gramEnd"/>
      <w:r>
        <w:rPr>
          <w:rFonts w:hint="eastAsia"/>
        </w:rPr>
        <w:t>可以赎回，但是不开放购买，所以我们也买不到。等过一阵，调整一阵，可能规模下来之后，就会开放购买了， 大家可以耐心等待。</w:t>
      </w:r>
    </w:p>
    <w:p w14:paraId="4320BF3A" w14:textId="5A54F64D" w:rsidR="003A676F" w:rsidRDefault="003A676F"/>
    <w:p w14:paraId="0879C6D6" w14:textId="30B504B5" w:rsidR="003A676F" w:rsidRDefault="006066CD">
      <w:pPr>
        <w:rPr>
          <w:rFonts w:hint="eastAsia"/>
        </w:rPr>
      </w:pPr>
      <w:r>
        <w:rPr>
          <w:rFonts w:hint="eastAsia"/>
        </w:rPr>
        <w:t>第二名富国</w:t>
      </w:r>
      <w:proofErr w:type="gramStart"/>
      <w:r>
        <w:rPr>
          <w:rFonts w:hint="eastAsia"/>
        </w:rPr>
        <w:t>天惠朱少</w:t>
      </w:r>
      <w:proofErr w:type="gramEnd"/>
      <w:r>
        <w:rPr>
          <w:rFonts w:hint="eastAsia"/>
        </w:rPr>
        <w:t>醒，从业1</w:t>
      </w:r>
      <w:r>
        <w:t>4</w:t>
      </w:r>
      <w:r>
        <w:rPr>
          <w:rFonts w:hint="eastAsia"/>
        </w:rPr>
        <w:t>年，</w:t>
      </w:r>
      <w:proofErr w:type="gramStart"/>
      <w:r>
        <w:rPr>
          <w:rFonts w:hint="eastAsia"/>
        </w:rPr>
        <w:t>年化回报</w:t>
      </w:r>
      <w:proofErr w:type="gramEnd"/>
      <w:r>
        <w:rPr>
          <w:rFonts w:hint="eastAsia"/>
        </w:rPr>
        <w:t>2</w:t>
      </w:r>
      <w:r>
        <w:t>2</w:t>
      </w:r>
      <w:r>
        <w:rPr>
          <w:rFonts w:hint="eastAsia"/>
        </w:rPr>
        <w:t>%，朱总手下也只有一只基金，就是富国天</w:t>
      </w:r>
      <w:proofErr w:type="gramStart"/>
      <w:r>
        <w:rPr>
          <w:rFonts w:hint="eastAsia"/>
        </w:rPr>
        <w:t>惠成长</w:t>
      </w:r>
      <w:proofErr w:type="gramEnd"/>
      <w:r>
        <w:rPr>
          <w:rFonts w:hint="eastAsia"/>
        </w:rPr>
        <w:t>混合，这只基金我们之前讲过，1</w:t>
      </w:r>
      <w:r>
        <w:t>5</w:t>
      </w:r>
      <w:r>
        <w:rPr>
          <w:rFonts w:hint="eastAsia"/>
        </w:rPr>
        <w:t>年1</w:t>
      </w:r>
      <w:r>
        <w:t>8</w:t>
      </w:r>
      <w:r>
        <w:rPr>
          <w:rFonts w:hint="eastAsia"/>
        </w:rPr>
        <w:t>倍，相当了得。</w:t>
      </w:r>
      <w:proofErr w:type="gramStart"/>
      <w:r>
        <w:rPr>
          <w:rFonts w:hint="eastAsia"/>
        </w:rPr>
        <w:t>朱少醒一直</w:t>
      </w:r>
      <w:proofErr w:type="gramEnd"/>
      <w:r>
        <w:rPr>
          <w:rFonts w:hint="eastAsia"/>
        </w:rPr>
        <w:t>就在这只基金当经理，这种现象，在基金行业极其罕见。</w:t>
      </w:r>
    </w:p>
    <w:p w14:paraId="765A0718" w14:textId="028390B2" w:rsidR="006066CD" w:rsidRDefault="006066CD">
      <w:r>
        <w:rPr>
          <w:noProof/>
        </w:rPr>
        <w:lastRenderedPageBreak/>
        <w:drawing>
          <wp:inline distT="0" distB="0" distL="0" distR="0" wp14:anchorId="32E7C320" wp14:editId="7AC2F388">
            <wp:extent cx="5274310" cy="3102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A07C" w14:textId="328BDF37" w:rsidR="006066CD" w:rsidRDefault="006066CD"/>
    <w:p w14:paraId="3AFF1367" w14:textId="3C946AD6" w:rsidR="006066CD" w:rsidRDefault="006066CD">
      <w:r>
        <w:rPr>
          <w:noProof/>
        </w:rPr>
        <w:drawing>
          <wp:inline distT="0" distB="0" distL="0" distR="0" wp14:anchorId="12D7109A" wp14:editId="6A7F9C19">
            <wp:extent cx="5274310" cy="24885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61F8" w14:textId="388570E2" w:rsidR="006066CD" w:rsidRDefault="006066CD">
      <w:r>
        <w:rPr>
          <w:noProof/>
        </w:rPr>
        <w:drawing>
          <wp:inline distT="0" distB="0" distL="0" distR="0" wp14:anchorId="439E7463" wp14:editId="6DD8FD97">
            <wp:extent cx="5274310" cy="2479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5EA6" w14:textId="4487A37A" w:rsidR="006066CD" w:rsidRDefault="006066CD"/>
    <w:p w14:paraId="22976321" w14:textId="610039E8" w:rsidR="006066CD" w:rsidRDefault="006066CD">
      <w:r>
        <w:rPr>
          <w:rFonts w:hint="eastAsia"/>
        </w:rPr>
        <w:lastRenderedPageBreak/>
        <w:t>从富国天</w:t>
      </w:r>
      <w:proofErr w:type="gramStart"/>
      <w:r>
        <w:rPr>
          <w:rFonts w:hint="eastAsia"/>
        </w:rPr>
        <w:t>惠成长</w:t>
      </w:r>
      <w:proofErr w:type="gramEnd"/>
      <w:r>
        <w:rPr>
          <w:rFonts w:hint="eastAsia"/>
        </w:rPr>
        <w:t>的表现来看，他最近也是偏向成长的，而且他似乎在2</w:t>
      </w:r>
      <w:r>
        <w:t>017</w:t>
      </w:r>
      <w:r>
        <w:rPr>
          <w:rFonts w:hint="eastAsia"/>
        </w:rPr>
        <w:t>年的时候，就已经做了成长布局，以至于2</w:t>
      </w:r>
      <w:r>
        <w:t>018</w:t>
      </w:r>
      <w:r>
        <w:rPr>
          <w:rFonts w:hint="eastAsia"/>
        </w:rPr>
        <w:t>年回撤没有控制好，成为了一个败笔，不过2</w:t>
      </w:r>
      <w:r>
        <w:t>019</w:t>
      </w:r>
      <w:r>
        <w:rPr>
          <w:rFonts w:hint="eastAsia"/>
        </w:rPr>
        <w:t>年1月到现在，基金基本翻倍。也早就创出新高，</w:t>
      </w:r>
      <w:r w:rsidR="00B32BDC">
        <w:rPr>
          <w:rFonts w:hint="eastAsia"/>
        </w:rPr>
        <w:t>说明了逆向投资的价值。而且最近，他的防守也不错，表现出了一定的抗跌性。</w:t>
      </w:r>
      <w:proofErr w:type="gramStart"/>
      <w:r w:rsidR="00B32BDC">
        <w:rPr>
          <w:rFonts w:hint="eastAsia"/>
        </w:rPr>
        <w:t>朱少醒的</w:t>
      </w:r>
      <w:proofErr w:type="gramEnd"/>
      <w:r w:rsidR="00B32BDC">
        <w:rPr>
          <w:rFonts w:hint="eastAsia"/>
        </w:rPr>
        <w:t>基金，</w:t>
      </w:r>
      <w:proofErr w:type="gramStart"/>
      <w:r w:rsidR="00B32BDC">
        <w:rPr>
          <w:rFonts w:hint="eastAsia"/>
        </w:rPr>
        <w:t>蓝筹与成长</w:t>
      </w:r>
      <w:proofErr w:type="gramEnd"/>
      <w:r w:rsidR="00B32BDC">
        <w:rPr>
          <w:rFonts w:hint="eastAsia"/>
        </w:rPr>
        <w:t>兼顾，</w:t>
      </w:r>
      <w:proofErr w:type="gramStart"/>
      <w:r w:rsidR="00B32BDC">
        <w:rPr>
          <w:rFonts w:hint="eastAsia"/>
        </w:rPr>
        <w:t>哪边有</w:t>
      </w:r>
      <w:proofErr w:type="gramEnd"/>
      <w:r w:rsidR="00B32BDC">
        <w:rPr>
          <w:rFonts w:hint="eastAsia"/>
        </w:rPr>
        <w:t>机会，他就倾向哪边。2</w:t>
      </w:r>
      <w:r w:rsidR="00B32BDC">
        <w:t>013</w:t>
      </w:r>
      <w:r w:rsidR="00B32BDC">
        <w:rPr>
          <w:rFonts w:hint="eastAsia"/>
        </w:rPr>
        <w:t>年的成长，2</w:t>
      </w:r>
      <w:r w:rsidR="00B32BDC">
        <w:t>017</w:t>
      </w:r>
      <w:r w:rsidR="00B32BDC">
        <w:rPr>
          <w:rFonts w:hint="eastAsia"/>
        </w:rPr>
        <w:t>年的价值，2</w:t>
      </w:r>
      <w:r w:rsidR="00B32BDC">
        <w:t>019</w:t>
      </w:r>
      <w:r w:rsidR="00B32BDC">
        <w:rPr>
          <w:rFonts w:hint="eastAsia"/>
        </w:rPr>
        <w:t>年的成长，都捕捉的很到位。</w:t>
      </w:r>
    </w:p>
    <w:p w14:paraId="60BA61CE" w14:textId="69470495" w:rsidR="006875B0" w:rsidRDefault="006875B0"/>
    <w:p w14:paraId="6487C5C8" w14:textId="46ADEF99" w:rsidR="006875B0" w:rsidRDefault="006875B0">
      <w:r>
        <w:rPr>
          <w:rFonts w:hint="eastAsia"/>
        </w:rPr>
        <w:t>未来这只基金，趋势也依旧是跟随指数调整。等中期调整结束之后，到时候我们再看看，是否有机会。</w:t>
      </w:r>
    </w:p>
    <w:p w14:paraId="19CDAA4F" w14:textId="020B577E" w:rsidR="006875B0" w:rsidRDefault="006875B0"/>
    <w:p w14:paraId="0828387F" w14:textId="5DDAA807" w:rsidR="006875B0" w:rsidRDefault="006875B0">
      <w:r>
        <w:rPr>
          <w:rFonts w:hint="eastAsia"/>
        </w:rPr>
        <w:t>第三，第四名，中欧基金，曹名长和周蔚文，中欧基金我们关注不是很多，但这两位经理，都是</w:t>
      </w:r>
      <w:r>
        <w:t>13</w:t>
      </w:r>
      <w:r>
        <w:rPr>
          <w:rFonts w:hint="eastAsia"/>
        </w:rPr>
        <w:t>-</w:t>
      </w:r>
      <w:r>
        <w:t>14</w:t>
      </w:r>
      <w:r>
        <w:rPr>
          <w:rFonts w:hint="eastAsia"/>
        </w:rPr>
        <w:t>年的老人了，</w:t>
      </w:r>
      <w:proofErr w:type="gramStart"/>
      <w:r>
        <w:rPr>
          <w:rFonts w:hint="eastAsia"/>
        </w:rPr>
        <w:t>年化收益</w:t>
      </w:r>
      <w:proofErr w:type="gramEnd"/>
      <w:r>
        <w:rPr>
          <w:rFonts w:hint="eastAsia"/>
        </w:rPr>
        <w:t>也都是2</w:t>
      </w:r>
      <w:r>
        <w:t>0</w:t>
      </w:r>
      <w:r>
        <w:rPr>
          <w:rFonts w:hint="eastAsia"/>
        </w:rPr>
        <w:t>%以上。</w:t>
      </w:r>
    </w:p>
    <w:p w14:paraId="286CEA1D" w14:textId="3B3CF5BA" w:rsidR="006875B0" w:rsidRDefault="006875B0">
      <w:r>
        <w:rPr>
          <w:noProof/>
        </w:rPr>
        <w:drawing>
          <wp:inline distT="0" distB="0" distL="0" distR="0" wp14:anchorId="355F056D" wp14:editId="75F7B739">
            <wp:extent cx="5274310" cy="3704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A954" w14:textId="22E7ED4B" w:rsidR="006875B0" w:rsidRDefault="006875B0"/>
    <w:p w14:paraId="36870D9E" w14:textId="2B56EBAD" w:rsidR="006875B0" w:rsidRDefault="00633DCA">
      <w:pPr>
        <w:rPr>
          <w:rFonts w:hint="eastAsia"/>
        </w:rPr>
      </w:pPr>
      <w:r>
        <w:rPr>
          <w:rFonts w:hint="eastAsia"/>
        </w:rPr>
        <w:t>曹名长手下的基金就比较多了，最大名鼎鼎的就是中欧价值发现，也是一只2</w:t>
      </w:r>
      <w:r>
        <w:t>009</w:t>
      </w:r>
      <w:r>
        <w:rPr>
          <w:rFonts w:hint="eastAsia"/>
        </w:rPr>
        <w:t>年的老基金了，但是这只基金最近表现不佳，最近两年甚至没有跑赢指数。主要的收益，基本都是2</w:t>
      </w:r>
      <w:r>
        <w:t>018</w:t>
      </w:r>
      <w:r>
        <w:rPr>
          <w:rFonts w:hint="eastAsia"/>
        </w:rPr>
        <w:t>年之前积累的。2</w:t>
      </w:r>
      <w:r>
        <w:t>019</w:t>
      </w:r>
      <w:r>
        <w:rPr>
          <w:rFonts w:hint="eastAsia"/>
        </w:rPr>
        <w:t>年之后这波上涨，他的参与度很低，无论是大盘股还是成长股，中欧价值发现，都没跟上。</w:t>
      </w:r>
    </w:p>
    <w:p w14:paraId="558CD635" w14:textId="4EA7ED96" w:rsidR="00633DCA" w:rsidRDefault="00633DC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527A72" wp14:editId="6DAFFDAA">
            <wp:extent cx="5274310" cy="24295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B010" w14:textId="46771DE5" w:rsidR="006875B0" w:rsidRDefault="006875B0"/>
    <w:p w14:paraId="62C2A9FD" w14:textId="409C0CBC" w:rsidR="006875B0" w:rsidRDefault="00633DCA">
      <w:r>
        <w:rPr>
          <w:noProof/>
        </w:rPr>
        <w:drawing>
          <wp:inline distT="0" distB="0" distL="0" distR="0" wp14:anchorId="6C1A278D" wp14:editId="32536A67">
            <wp:extent cx="5274310" cy="2553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6DAD" w14:textId="74F95678" w:rsidR="00633DCA" w:rsidRDefault="00633DCA"/>
    <w:p w14:paraId="1C772485" w14:textId="2016F61F" w:rsidR="00633DCA" w:rsidRDefault="00633DCA">
      <w:r>
        <w:rPr>
          <w:rFonts w:hint="eastAsia"/>
        </w:rPr>
        <w:t>今年以来，才稍微找到点感觉，7月1</w:t>
      </w:r>
      <w:r>
        <w:t>3</w:t>
      </w:r>
      <w:r>
        <w:rPr>
          <w:rFonts w:hint="eastAsia"/>
        </w:rPr>
        <w:t>日，市场见顶以后，中欧价值发现，反而找到感觉了。</w:t>
      </w:r>
    </w:p>
    <w:p w14:paraId="2BECD10A" w14:textId="4BB476A8" w:rsidR="00633DCA" w:rsidRDefault="00633DCA">
      <w:r>
        <w:rPr>
          <w:noProof/>
        </w:rPr>
        <w:drawing>
          <wp:inline distT="0" distB="0" distL="0" distR="0" wp14:anchorId="6CCEAE82" wp14:editId="674E8E42">
            <wp:extent cx="5274310" cy="2448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EE76" w14:textId="6BA890FC" w:rsidR="00633DCA" w:rsidRDefault="00633DCA"/>
    <w:p w14:paraId="3CCF0F7B" w14:textId="3A0B308C" w:rsidR="00633DCA" w:rsidRDefault="00633DCA">
      <w:r>
        <w:rPr>
          <w:rFonts w:hint="eastAsia"/>
        </w:rPr>
        <w:lastRenderedPageBreak/>
        <w:t>最近一个多月市场指数调整，而中欧价值已经开始创新高。</w:t>
      </w:r>
    </w:p>
    <w:p w14:paraId="5A524D8A" w14:textId="22758971" w:rsidR="00574C88" w:rsidRDefault="00574C88"/>
    <w:p w14:paraId="12267385" w14:textId="6A6BE180" w:rsidR="00574C88" w:rsidRDefault="00574C88">
      <w:r>
        <w:rPr>
          <w:noProof/>
        </w:rPr>
        <w:drawing>
          <wp:inline distT="0" distB="0" distL="0" distR="0" wp14:anchorId="3BEB6710" wp14:editId="7941BFE6">
            <wp:extent cx="5274310" cy="39198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CA95" w14:textId="044C4F8F" w:rsidR="00574C88" w:rsidRDefault="00574C88"/>
    <w:p w14:paraId="7E94D5FF" w14:textId="7AEA72C3" w:rsidR="00574C88" w:rsidRDefault="00574C88">
      <w:r>
        <w:rPr>
          <w:rFonts w:hint="eastAsia"/>
        </w:rPr>
        <w:t>再看周蔚文，他的旗舰基金是中欧新蓝筹，和中欧新趋势，基本差不多，都是1</w:t>
      </w:r>
      <w:r>
        <w:t>2</w:t>
      </w:r>
      <w:r>
        <w:rPr>
          <w:rFonts w:hint="eastAsia"/>
        </w:rPr>
        <w:t>年近</w:t>
      </w:r>
      <w:r>
        <w:t>6</w:t>
      </w:r>
      <w:r>
        <w:rPr>
          <w:rFonts w:hint="eastAsia"/>
        </w:rPr>
        <w:t>倍的收益，</w:t>
      </w:r>
    </w:p>
    <w:p w14:paraId="0F418BC8" w14:textId="609C26EF" w:rsidR="00574C88" w:rsidRDefault="00574C88"/>
    <w:p w14:paraId="618E9044" w14:textId="7900514E" w:rsidR="00574C88" w:rsidRDefault="00574C88">
      <w:r>
        <w:rPr>
          <w:noProof/>
        </w:rPr>
        <w:drawing>
          <wp:inline distT="0" distB="0" distL="0" distR="0" wp14:anchorId="03BAAB81" wp14:editId="754F29B7">
            <wp:extent cx="5274310" cy="24415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190C" w14:textId="3924C86D" w:rsidR="00574C88" w:rsidRDefault="00574C88"/>
    <w:p w14:paraId="5329CEBF" w14:textId="298B3639" w:rsidR="00574C88" w:rsidRDefault="00574C88">
      <w:r>
        <w:rPr>
          <w:noProof/>
        </w:rPr>
        <w:lastRenderedPageBreak/>
        <w:drawing>
          <wp:inline distT="0" distB="0" distL="0" distR="0" wp14:anchorId="292A0CFA" wp14:editId="77EF11CF">
            <wp:extent cx="5274310" cy="23964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04A5" w14:textId="6EE04553" w:rsidR="00574C88" w:rsidRDefault="00574C88"/>
    <w:p w14:paraId="2CD071FF" w14:textId="59B92CE0" w:rsidR="00574C88" w:rsidRDefault="00574C88">
      <w:r>
        <w:rPr>
          <w:rFonts w:hint="eastAsia"/>
        </w:rPr>
        <w:t>从表现来看，周蔚文现在的表现，要比曹名长更好，他不但在2</w:t>
      </w:r>
      <w:r>
        <w:t>019</w:t>
      </w:r>
      <w:r>
        <w:rPr>
          <w:rFonts w:hint="eastAsia"/>
        </w:rPr>
        <w:t>年后的这波行情中，跑赢了沪深3</w:t>
      </w:r>
      <w:r>
        <w:t>00</w:t>
      </w:r>
      <w:r>
        <w:rPr>
          <w:rFonts w:hint="eastAsia"/>
        </w:rPr>
        <w:t>，也跑赢了创业板，虽然都属于是</w:t>
      </w:r>
      <w:proofErr w:type="gramStart"/>
      <w:r>
        <w:rPr>
          <w:rFonts w:hint="eastAsia"/>
        </w:rPr>
        <w:t>中欧系</w:t>
      </w:r>
      <w:proofErr w:type="gramEnd"/>
      <w:r>
        <w:rPr>
          <w:rFonts w:hint="eastAsia"/>
        </w:rPr>
        <w:t>的基金，但是持仓大不一样。</w:t>
      </w:r>
    </w:p>
    <w:p w14:paraId="2FFB7826" w14:textId="113E1E6A" w:rsidR="00574C88" w:rsidRDefault="00574C88">
      <w:r>
        <w:rPr>
          <w:noProof/>
        </w:rPr>
        <w:drawing>
          <wp:inline distT="0" distB="0" distL="0" distR="0" wp14:anchorId="0F164FDE" wp14:editId="41C0FF07">
            <wp:extent cx="2117483" cy="2495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2337" cy="25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DA740" wp14:editId="5F753DAF">
            <wp:extent cx="2077221" cy="251804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3456" cy="26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7817" w14:textId="7A08CAF1" w:rsidR="00A370D6" w:rsidRDefault="00A370D6"/>
    <w:p w14:paraId="3E5E6F6B" w14:textId="773C71B7" w:rsidR="00A370D6" w:rsidRDefault="00A370D6">
      <w:r>
        <w:rPr>
          <w:rFonts w:hint="eastAsia"/>
        </w:rPr>
        <w:t>左边是周蔚文的，右边是曹名长的，几乎没有重合。这在一个公司之下，很少出现这种现象。周蔚文的基金也同样很抗跌，创业</w:t>
      </w:r>
      <w:proofErr w:type="gramStart"/>
      <w:r>
        <w:rPr>
          <w:rFonts w:hint="eastAsia"/>
        </w:rPr>
        <w:t>板近期</w:t>
      </w:r>
      <w:proofErr w:type="gramEnd"/>
      <w:r>
        <w:rPr>
          <w:rFonts w:hint="eastAsia"/>
        </w:rPr>
        <w:t>的调整，几乎对他没什么太大的影响，最近也很可能创出新高。如果做个比较的话，老齐可能更倾向于曹名长的基金，中欧价值发现，这几年他的表现糟糕，他的重仓股，也更多都是冷门股，所以可能在最近的调整中更加安全。</w:t>
      </w:r>
      <w:r w:rsidR="008336C1">
        <w:rPr>
          <w:rFonts w:hint="eastAsia"/>
        </w:rPr>
        <w:t>未来的潜力也更大。</w:t>
      </w:r>
    </w:p>
    <w:p w14:paraId="6EB373BE" w14:textId="756C3DAD" w:rsidR="001B10E4" w:rsidRDefault="001B10E4"/>
    <w:p w14:paraId="54870737" w14:textId="198CAEA0" w:rsidR="001B10E4" w:rsidRDefault="001B10E4">
      <w:r>
        <w:rPr>
          <w:rFonts w:hint="eastAsia"/>
        </w:rPr>
        <w:t>咱们下周三，再来介绍后面的产品和经理。直到把他们的产品都讲完为止。这些明星基金你要特别关注，在他们受伤的时候，就是我们入场的最佳时机。</w:t>
      </w:r>
    </w:p>
    <w:p w14:paraId="4513EA92" w14:textId="281AB097" w:rsidR="00AE05E7" w:rsidRDefault="00AE05E7"/>
    <w:p w14:paraId="22F56A9F" w14:textId="77777777" w:rsidR="00AE05E7" w:rsidRDefault="00AE05E7">
      <w:pPr>
        <w:rPr>
          <w:rFonts w:hint="eastAsia"/>
        </w:rPr>
      </w:pPr>
    </w:p>
    <w:sectPr w:rsidR="00AE05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8EF"/>
    <w:rsid w:val="001B10E4"/>
    <w:rsid w:val="003A676F"/>
    <w:rsid w:val="004558EF"/>
    <w:rsid w:val="00574C88"/>
    <w:rsid w:val="006066CD"/>
    <w:rsid w:val="00633DCA"/>
    <w:rsid w:val="006875B0"/>
    <w:rsid w:val="008336C1"/>
    <w:rsid w:val="009E51BE"/>
    <w:rsid w:val="00A370D6"/>
    <w:rsid w:val="00AC0E05"/>
    <w:rsid w:val="00AE05E7"/>
    <w:rsid w:val="00B32BDC"/>
    <w:rsid w:val="00E2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E79A5"/>
  <w15:chartTrackingRefBased/>
  <w15:docId w15:val="{E58BA8B7-474E-4B75-A004-A15BA4042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234</Words>
  <Characters>1339</Characters>
  <Application>Microsoft Office Word</Application>
  <DocSecurity>0</DocSecurity>
  <Lines>11</Lines>
  <Paragraphs>3</Paragraphs>
  <ScaleCrop>false</ScaleCrop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 俊杰</dc:creator>
  <cp:keywords/>
  <dc:description/>
  <cp:lastModifiedBy>齐 俊杰</cp:lastModifiedBy>
  <cp:revision>3</cp:revision>
  <dcterms:created xsi:type="dcterms:W3CDTF">2020-08-26T08:59:00Z</dcterms:created>
  <dcterms:modified xsi:type="dcterms:W3CDTF">2020-08-26T09:58:00Z</dcterms:modified>
</cp:coreProperties>
</file>