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3CADCA" w14:textId="33F8C0C4" w:rsidR="00514510" w:rsidRDefault="00454CBF">
      <w:r w:rsidRPr="00454CBF">
        <w:rPr>
          <w:rFonts w:hint="eastAsia"/>
        </w:rPr>
        <w:t>【讲基金】明星基金经理系列</w:t>
      </w:r>
      <w:r>
        <w:t>4</w:t>
      </w:r>
      <w:r w:rsidRPr="00454CBF">
        <w:t>：</w:t>
      </w:r>
      <w:r w:rsidR="004E3834">
        <w:rPr>
          <w:rFonts w:hint="eastAsia"/>
        </w:rPr>
        <w:t xml:space="preserve">明星基金中，也有随机漫步的幸运者 </w:t>
      </w:r>
      <w:r w:rsidRPr="00454CBF">
        <w:t>【202009</w:t>
      </w:r>
      <w:r>
        <w:t>23</w:t>
      </w:r>
      <w:r w:rsidRPr="00454CBF">
        <w:t>】</w:t>
      </w:r>
    </w:p>
    <w:p w14:paraId="6907F97D" w14:textId="77777777" w:rsidR="00BA7B28" w:rsidRDefault="00BA7B28">
      <w:pPr>
        <w:rPr>
          <w:rFonts w:hint="eastAsia"/>
        </w:rPr>
      </w:pPr>
    </w:p>
    <w:p w14:paraId="43757883" w14:textId="02071ADC" w:rsidR="00454CBF" w:rsidRDefault="00454CBF">
      <w:r w:rsidRPr="00454CBF">
        <w:rPr>
          <w:rFonts w:hint="eastAsia"/>
        </w:rPr>
        <w:t>每周三我们都讲基金，</w:t>
      </w:r>
      <w:r w:rsidR="006D7747">
        <w:rPr>
          <w:rFonts w:hint="eastAsia"/>
        </w:rPr>
        <w:t>最近</w:t>
      </w:r>
      <w:r w:rsidRPr="00454CBF">
        <w:rPr>
          <w:rFonts w:hint="eastAsia"/>
        </w:rPr>
        <w:t>我们盘点市场中的明星基金经理，以及他们的产品，今天我们继续，之前我们讲了</w:t>
      </w:r>
      <w:r>
        <w:t>12</w:t>
      </w:r>
      <w:r w:rsidRPr="00454CBF">
        <w:t>位，傅鹏博，朱少醒，曹名长</w:t>
      </w:r>
      <w:r>
        <w:rPr>
          <w:rFonts w:hint="eastAsia"/>
        </w:rPr>
        <w:t>等等，今天我们继续往下讲，胡涛，冯波，杨建华，还有杨谷</w:t>
      </w:r>
      <w:r>
        <w:t xml:space="preserve"> </w:t>
      </w:r>
    </w:p>
    <w:p w14:paraId="020D687B" w14:textId="576DE5F6" w:rsidR="00454CBF" w:rsidRDefault="00454CBF"/>
    <w:p w14:paraId="2E1BFFD0" w14:textId="1C75A72E" w:rsidR="00454CBF" w:rsidRDefault="00454CBF">
      <w:r>
        <w:rPr>
          <w:noProof/>
        </w:rPr>
        <w:drawing>
          <wp:inline distT="0" distB="0" distL="0" distR="0" wp14:anchorId="5C239885" wp14:editId="2A3AB10C">
            <wp:extent cx="5274310" cy="63512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B45E2" w14:textId="6BBCC22B" w:rsidR="00454CBF" w:rsidRDefault="00454CBF"/>
    <w:p w14:paraId="4DC7A34F" w14:textId="17C2DB1A" w:rsidR="00454CBF" w:rsidRDefault="00454CBF" w:rsidP="00454CBF">
      <w:r>
        <w:rPr>
          <w:rFonts w:hint="eastAsia"/>
        </w:rPr>
        <w:t>嘉</w:t>
      </w:r>
      <w:proofErr w:type="gramStart"/>
      <w:r>
        <w:rPr>
          <w:rFonts w:hint="eastAsia"/>
        </w:rPr>
        <w:t>实基金</w:t>
      </w:r>
      <w:proofErr w:type="gramEnd"/>
      <w:r w:rsidRPr="00454CBF">
        <w:rPr>
          <w:rFonts w:hint="eastAsia"/>
        </w:rPr>
        <w:t>胡涛</w:t>
      </w:r>
      <w:r>
        <w:rPr>
          <w:rFonts w:hint="eastAsia"/>
        </w:rPr>
        <w:t>，主力基金是嘉实优质企业和</w:t>
      </w:r>
      <w:proofErr w:type="gramStart"/>
      <w:r>
        <w:rPr>
          <w:rFonts w:hint="eastAsia"/>
        </w:rPr>
        <w:t>嘉实</w:t>
      </w:r>
      <w:proofErr w:type="gramEnd"/>
      <w:r>
        <w:rPr>
          <w:rFonts w:hint="eastAsia"/>
        </w:rPr>
        <w:t>成长，嘉实优质企业时间比较长，6年2倍多的收益，</w:t>
      </w:r>
    </w:p>
    <w:p w14:paraId="54A7845C" w14:textId="77777777" w:rsidR="00EC561E" w:rsidRDefault="00EC561E" w:rsidP="00454CBF">
      <w:r>
        <w:rPr>
          <w:noProof/>
        </w:rPr>
        <w:lastRenderedPageBreak/>
        <w:drawing>
          <wp:inline distT="0" distB="0" distL="0" distR="0" wp14:anchorId="6F15EB66" wp14:editId="53C928D8">
            <wp:extent cx="5274310" cy="28117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6B6F" w14:textId="635B2CA2" w:rsidR="00EC561E" w:rsidRDefault="00EC561E" w:rsidP="00454CBF"/>
    <w:p w14:paraId="3BCC1C3E" w14:textId="04B492DB" w:rsidR="00EC561E" w:rsidRDefault="00EC561E" w:rsidP="00454CBF">
      <w:pPr>
        <w:rPr>
          <w:rFonts w:hint="eastAsia"/>
        </w:rPr>
      </w:pPr>
      <w:proofErr w:type="gramStart"/>
      <w:r>
        <w:rPr>
          <w:rFonts w:hint="eastAsia"/>
        </w:rPr>
        <w:t>最近业绩</w:t>
      </w:r>
      <w:proofErr w:type="gramEnd"/>
      <w:r>
        <w:rPr>
          <w:rFonts w:hint="eastAsia"/>
        </w:rPr>
        <w:t>极佳，主要是因为嘉实优质企业重仓股，除了医药就是科技，不过由于持股集中度比较低。最近回撤也还好，基本回撤控制在了1</w:t>
      </w:r>
      <w:r>
        <w:t>0</w:t>
      </w:r>
      <w:r>
        <w:rPr>
          <w:rFonts w:hint="eastAsia"/>
        </w:rPr>
        <w:t>%。另外，他的持仓也并不固定，之前也投过很多的</w:t>
      </w:r>
      <w:proofErr w:type="gramStart"/>
      <w:r>
        <w:rPr>
          <w:rFonts w:hint="eastAsia"/>
        </w:rPr>
        <w:t>消费股</w:t>
      </w:r>
      <w:proofErr w:type="gramEnd"/>
      <w:r>
        <w:rPr>
          <w:rFonts w:hint="eastAsia"/>
        </w:rPr>
        <w:t>和制造业的股票，所以他并不是用行业做投资的，应该属于是自下而上的思路。对自己的选</w:t>
      </w:r>
      <w:proofErr w:type="gramStart"/>
      <w:r>
        <w:rPr>
          <w:rFonts w:hint="eastAsia"/>
        </w:rPr>
        <w:t>股能力</w:t>
      </w:r>
      <w:proofErr w:type="gramEnd"/>
      <w:r>
        <w:rPr>
          <w:rFonts w:hint="eastAsia"/>
        </w:rPr>
        <w:t>很有信心。</w:t>
      </w:r>
    </w:p>
    <w:p w14:paraId="295C37A8" w14:textId="79A0DBAC" w:rsidR="00454CBF" w:rsidRDefault="00454CBF" w:rsidP="00454CBF">
      <w:pPr>
        <w:rPr>
          <w:noProof/>
        </w:rPr>
      </w:pPr>
      <w:r>
        <w:rPr>
          <w:noProof/>
        </w:rPr>
        <w:drawing>
          <wp:inline distT="0" distB="0" distL="0" distR="0" wp14:anchorId="5D93B1EC" wp14:editId="42CE2651">
            <wp:extent cx="3534185" cy="157093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8580" cy="161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61E" w:rsidRPr="00EC561E">
        <w:rPr>
          <w:noProof/>
        </w:rPr>
        <w:t xml:space="preserve"> </w:t>
      </w:r>
      <w:r w:rsidR="00EC561E">
        <w:rPr>
          <w:noProof/>
        </w:rPr>
        <w:drawing>
          <wp:inline distT="0" distB="0" distL="0" distR="0" wp14:anchorId="555B4B2A" wp14:editId="4E39BF44">
            <wp:extent cx="1576359" cy="1749758"/>
            <wp:effectExtent l="0" t="0" r="508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79905" cy="175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450E" w14:textId="5D1DEF65" w:rsidR="00EC561E" w:rsidRDefault="00EC561E" w:rsidP="00454CBF">
      <w:pPr>
        <w:rPr>
          <w:noProof/>
        </w:rPr>
      </w:pPr>
    </w:p>
    <w:p w14:paraId="6075D034" w14:textId="7990FFA1" w:rsidR="00EC561E" w:rsidRDefault="00EC561E" w:rsidP="00454CBF">
      <w:r>
        <w:rPr>
          <w:rFonts w:hint="eastAsia"/>
        </w:rPr>
        <w:t>最近3个月，该基金表现不佳，没有跑赢大盘，主要是因为之前热门品种回撤导致，老齐觉得这样的基金，其实符合我们买跌不买涨的理念，不过要提醒一点的是，他注重长期价值，所以不怎么主动控制回撤，比如2</w:t>
      </w:r>
      <w:r>
        <w:t>018</w:t>
      </w:r>
      <w:r>
        <w:rPr>
          <w:rFonts w:hint="eastAsia"/>
        </w:rPr>
        <w:t>年的时候，他的跌幅比指数还大。而且也经常</w:t>
      </w:r>
      <w:r w:rsidR="002D795C">
        <w:rPr>
          <w:rFonts w:hint="eastAsia"/>
        </w:rPr>
        <w:t>很长一段时间跑不赢指数。所以投资这种基金，第一要慢，第二要有耐心。切忌一把梭，慢慢的</w:t>
      </w:r>
      <w:proofErr w:type="gramStart"/>
      <w:r w:rsidR="002D795C">
        <w:rPr>
          <w:rFonts w:hint="eastAsia"/>
        </w:rPr>
        <w:t>买长期</w:t>
      </w:r>
      <w:proofErr w:type="gramEnd"/>
      <w:r w:rsidR="002D795C">
        <w:rPr>
          <w:rFonts w:hint="eastAsia"/>
        </w:rPr>
        <w:t>持有，总有他表现的机会。</w:t>
      </w:r>
    </w:p>
    <w:p w14:paraId="204D5D05" w14:textId="3718D858" w:rsidR="00EC561E" w:rsidRDefault="00EC561E" w:rsidP="00454CB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3067A8" wp14:editId="4B42F5EA">
            <wp:extent cx="5274310" cy="23660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4A78" w14:textId="747F0C0C" w:rsidR="00454CBF" w:rsidRDefault="00454CBF" w:rsidP="00454CBF"/>
    <w:p w14:paraId="48FE1B86" w14:textId="31764F19" w:rsidR="00454CBF" w:rsidRDefault="002D795C" w:rsidP="00454CBF">
      <w:pPr>
        <w:rPr>
          <w:rFonts w:hint="eastAsia"/>
        </w:rPr>
      </w:pPr>
      <w:r>
        <w:rPr>
          <w:rFonts w:hint="eastAsia"/>
        </w:rPr>
        <w:t>防守不好的基金，一般进攻的时候都会比较犀利，所以2</w:t>
      </w:r>
      <w:r>
        <w:t>018</w:t>
      </w:r>
      <w:r>
        <w:rPr>
          <w:rFonts w:hint="eastAsia"/>
        </w:rPr>
        <w:t>年回撤较大之后，2</w:t>
      </w:r>
      <w:r>
        <w:t>019</w:t>
      </w:r>
      <w:r>
        <w:rPr>
          <w:rFonts w:hint="eastAsia"/>
        </w:rPr>
        <w:t>年这波上涨，他涨了一倍还多。如果你扛不住2</w:t>
      </w:r>
      <w:r>
        <w:t>018</w:t>
      </w:r>
      <w:r>
        <w:rPr>
          <w:rFonts w:hint="eastAsia"/>
        </w:rPr>
        <w:t>年的揍，就吃不到这块肥肉，所以如果要买这只基金，要有充分的心理准备。胡涛的投资方法，不一定马上见效，但是早晚会见效。</w:t>
      </w:r>
    </w:p>
    <w:p w14:paraId="29652291" w14:textId="20EBA49D" w:rsidR="00454CBF" w:rsidRDefault="00454CBF" w:rsidP="00454CBF">
      <w:pPr>
        <w:rPr>
          <w:rFonts w:hint="eastAsia"/>
        </w:rPr>
      </w:pPr>
    </w:p>
    <w:p w14:paraId="2EBCD167" w14:textId="77777777" w:rsidR="00454CBF" w:rsidRDefault="00454CBF" w:rsidP="00454CBF"/>
    <w:p w14:paraId="52552B7B" w14:textId="3F0EAA60" w:rsidR="00454CBF" w:rsidRDefault="00454CBF" w:rsidP="00454CBF">
      <w:r>
        <w:rPr>
          <w:rFonts w:hint="eastAsia"/>
        </w:rPr>
        <w:t>易方达基金</w:t>
      </w:r>
      <w:r w:rsidRPr="00454CBF">
        <w:rPr>
          <w:rFonts w:hint="eastAsia"/>
        </w:rPr>
        <w:t>冯波</w:t>
      </w:r>
      <w:r w:rsidR="002D795C">
        <w:rPr>
          <w:rFonts w:hint="eastAsia"/>
        </w:rPr>
        <w:t>，主力基金是易方达行业领先，易方达中盘成长。</w:t>
      </w:r>
    </w:p>
    <w:p w14:paraId="1AF8AE47" w14:textId="46A2F993" w:rsidR="002D795C" w:rsidRDefault="002D795C" w:rsidP="00454CBF">
      <w:pPr>
        <w:rPr>
          <w:rFonts w:hint="eastAsia"/>
        </w:rPr>
      </w:pPr>
      <w:r>
        <w:rPr>
          <w:noProof/>
        </w:rPr>
        <w:drawing>
          <wp:inline distT="0" distB="0" distL="0" distR="0" wp14:anchorId="754D4E85" wp14:editId="7C7A6C32">
            <wp:extent cx="5274310" cy="24269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3A95" w14:textId="23360EA0" w:rsidR="002D795C" w:rsidRDefault="002D795C" w:rsidP="00454CBF">
      <w:r>
        <w:rPr>
          <w:rFonts w:hint="eastAsia"/>
        </w:rPr>
        <w:t>冯波的研究方向主要是喝酒吃药，他的易方达中盘成长，基本都是白酒医药股。偶尔有几个消费股，比如格力和伊利，他对医药行业是比较有研究的，曾经还在易方达医疗保健这个行业基金里干过一段。</w:t>
      </w:r>
    </w:p>
    <w:p w14:paraId="6BDBDA9A" w14:textId="7F0C0106" w:rsidR="005620C1" w:rsidRDefault="005620C1" w:rsidP="00454CBF">
      <w:r>
        <w:rPr>
          <w:noProof/>
        </w:rPr>
        <w:lastRenderedPageBreak/>
        <w:drawing>
          <wp:inline distT="0" distB="0" distL="0" distR="0" wp14:anchorId="524312F7" wp14:editId="27C3010C">
            <wp:extent cx="5274310" cy="24892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30F4" w14:textId="3D351B23" w:rsidR="005620C1" w:rsidRDefault="005620C1" w:rsidP="00454CBF"/>
    <w:p w14:paraId="395EDB1E" w14:textId="27E4B933" w:rsidR="005620C1" w:rsidRDefault="005620C1" w:rsidP="00454CBF">
      <w:r>
        <w:rPr>
          <w:rFonts w:hint="eastAsia"/>
        </w:rPr>
        <w:t>冯波上任后，易方达行业领先表现出色，这5年来，医药和消费其实并不同步，所以也对他的业绩有对冲，而最近这2年的行情，终于形成了合力，所以走势也明显好于大盘。</w:t>
      </w:r>
    </w:p>
    <w:p w14:paraId="0CA1A9B4" w14:textId="51D08CCE" w:rsidR="005620C1" w:rsidRDefault="005620C1" w:rsidP="00454CBF">
      <w:r>
        <w:rPr>
          <w:noProof/>
        </w:rPr>
        <w:drawing>
          <wp:inline distT="0" distB="0" distL="0" distR="0" wp14:anchorId="09F4C26A" wp14:editId="6AB2360D">
            <wp:extent cx="5274310" cy="23926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8CE2" w14:textId="65FDCC8F" w:rsidR="005620C1" w:rsidRDefault="005620C1" w:rsidP="00454CBF"/>
    <w:p w14:paraId="549D76E5" w14:textId="39D734AD" w:rsidR="005620C1" w:rsidRDefault="005620C1" w:rsidP="00454CBF">
      <w:pPr>
        <w:rPr>
          <w:rFonts w:hint="eastAsia"/>
        </w:rPr>
      </w:pPr>
      <w:r>
        <w:rPr>
          <w:rFonts w:hint="eastAsia"/>
        </w:rPr>
        <w:t>也基本领先了创业板，如果从</w:t>
      </w:r>
      <w:r>
        <w:t>2019</w:t>
      </w:r>
      <w:r>
        <w:rPr>
          <w:rFonts w:hint="eastAsia"/>
        </w:rPr>
        <w:t>年初开是算，这只基金已经赚了1</w:t>
      </w:r>
      <w:r>
        <w:t>20</w:t>
      </w:r>
      <w:r>
        <w:rPr>
          <w:rFonts w:hint="eastAsia"/>
        </w:rPr>
        <w:t>%，业绩相当出色了，但是也正是因为他有明显的白酒和医药属性，而这两个板块，现在又是明显高估的，所以我们不是特别看好他未来的表现。大家要小心点，小心他出现均值回归。</w:t>
      </w:r>
    </w:p>
    <w:p w14:paraId="59675C2E" w14:textId="77777777" w:rsidR="002D795C" w:rsidRDefault="002D795C" w:rsidP="00454CBF">
      <w:pPr>
        <w:rPr>
          <w:rFonts w:hint="eastAsia"/>
        </w:rPr>
      </w:pPr>
    </w:p>
    <w:p w14:paraId="7252D6B6" w14:textId="465891D4" w:rsidR="00454CBF" w:rsidRDefault="00454CBF" w:rsidP="00454CBF">
      <w:r>
        <w:rPr>
          <w:rFonts w:hint="eastAsia"/>
        </w:rPr>
        <w:t>长城基金</w:t>
      </w:r>
      <w:r w:rsidRPr="00454CBF">
        <w:rPr>
          <w:rFonts w:hint="eastAsia"/>
        </w:rPr>
        <w:t>杨建华</w:t>
      </w:r>
      <w:r w:rsidR="005620C1">
        <w:rPr>
          <w:rFonts w:hint="eastAsia"/>
        </w:rPr>
        <w:t>，主力基金是长城品牌优选，还代管了两个指数，</w:t>
      </w:r>
      <w:r w:rsidR="00DF1ACE">
        <w:rPr>
          <w:rFonts w:hint="eastAsia"/>
        </w:rPr>
        <w:t>杨总技术出身，但是也喜欢喝酒吃药，现在持仓中白酒的比重极高，茅台五粮液，泸州老窖，汾酒，古井贡，今世缘，外加一个青岛啤酒，除了白酒之外，之前还买过一些医药股，第三才是一些技术股。所以倾向性还是比较明显的。</w:t>
      </w:r>
    </w:p>
    <w:p w14:paraId="512811AB" w14:textId="0D6BAAEF" w:rsidR="005620C1" w:rsidRDefault="005620C1" w:rsidP="00454CBF">
      <w:r>
        <w:rPr>
          <w:noProof/>
        </w:rPr>
        <w:lastRenderedPageBreak/>
        <w:drawing>
          <wp:inline distT="0" distB="0" distL="0" distR="0" wp14:anchorId="7689556F" wp14:editId="04B99F1A">
            <wp:extent cx="5274310" cy="35883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C415" w14:textId="2D0FF28F" w:rsidR="005620C1" w:rsidRDefault="00DF1ACE" w:rsidP="00454CBF">
      <w:r>
        <w:rPr>
          <w:noProof/>
        </w:rPr>
        <w:drawing>
          <wp:inline distT="0" distB="0" distL="0" distR="0" wp14:anchorId="388A69BD" wp14:editId="04C8F948">
            <wp:extent cx="5274310" cy="24263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22A7" w14:textId="2397BB97" w:rsidR="00DF1ACE" w:rsidRDefault="00DF1ACE" w:rsidP="00454CBF"/>
    <w:p w14:paraId="0F044A14" w14:textId="1F280E28" w:rsidR="00DF1ACE" w:rsidRDefault="00DF1ACE" w:rsidP="00454CBF">
      <w:pPr>
        <w:rPr>
          <w:rFonts w:hint="eastAsia"/>
        </w:rPr>
      </w:pPr>
      <w:r>
        <w:rPr>
          <w:rFonts w:hint="eastAsia"/>
        </w:rPr>
        <w:t>这只基金对于指数的长期优势，其实并不大，也都是最近这一波行情，才超越了指数，估计白酒股功不可没，所以</w:t>
      </w:r>
      <w:r w:rsidR="003A182F">
        <w:rPr>
          <w:rFonts w:hint="eastAsia"/>
        </w:rPr>
        <w:t>这种有明显行业属性的主动基金，大家要先有所判别。不是他的基金表现多么出色，而是恰巧，他遇到了自己适应的风格。具有明显的随机性。这种基金，过往业绩越好，越不能投资。反而他过往业绩不好的时候，可以考虑。现在不建议</w:t>
      </w:r>
      <w:proofErr w:type="gramStart"/>
      <w:r w:rsidR="003A182F">
        <w:rPr>
          <w:rFonts w:hint="eastAsia"/>
        </w:rPr>
        <w:t>碰这种</w:t>
      </w:r>
      <w:proofErr w:type="gramEnd"/>
      <w:r w:rsidR="003A182F">
        <w:rPr>
          <w:rFonts w:hint="eastAsia"/>
        </w:rPr>
        <w:t>基金</w:t>
      </w:r>
    </w:p>
    <w:p w14:paraId="32D862A2" w14:textId="3AC146EC" w:rsidR="00DF1ACE" w:rsidRDefault="00DF1ACE" w:rsidP="00454CBF"/>
    <w:p w14:paraId="40D195F2" w14:textId="77777777" w:rsidR="00DF1ACE" w:rsidRDefault="00DF1ACE" w:rsidP="00454CBF">
      <w:pPr>
        <w:rPr>
          <w:rFonts w:hint="eastAsia"/>
        </w:rPr>
      </w:pPr>
    </w:p>
    <w:p w14:paraId="434B667F" w14:textId="0F3824BC" w:rsidR="00454CBF" w:rsidRDefault="00454CBF" w:rsidP="00454CBF">
      <w:pPr>
        <w:rPr>
          <w:rFonts w:hint="eastAsia"/>
        </w:rPr>
      </w:pPr>
      <w:r>
        <w:rPr>
          <w:rFonts w:hint="eastAsia"/>
        </w:rPr>
        <w:t>诺安</w:t>
      </w:r>
      <w:proofErr w:type="gramStart"/>
      <w:r>
        <w:rPr>
          <w:rFonts w:hint="eastAsia"/>
        </w:rPr>
        <w:t>基金</w:t>
      </w:r>
      <w:r w:rsidRPr="00454CBF">
        <w:rPr>
          <w:rFonts w:hint="eastAsia"/>
        </w:rPr>
        <w:t>杨谷</w:t>
      </w:r>
      <w:proofErr w:type="gramEnd"/>
      <w:r w:rsidRPr="00454CBF">
        <w:t xml:space="preserve"> </w:t>
      </w:r>
      <w:r w:rsidR="003A182F">
        <w:rPr>
          <w:rFonts w:hint="eastAsia"/>
        </w:rPr>
        <w:t>，主力基金叫做诺安先锋，他在这只基金里干了1</w:t>
      </w:r>
      <w:r w:rsidR="003A182F">
        <w:t>4</w:t>
      </w:r>
      <w:r w:rsidR="003A182F">
        <w:rPr>
          <w:rFonts w:hint="eastAsia"/>
        </w:rPr>
        <w:t>年，业绩是</w:t>
      </w:r>
      <w:r w:rsidR="003A182F">
        <w:t>6.5</w:t>
      </w:r>
      <w:r w:rsidR="003A182F">
        <w:rPr>
          <w:rFonts w:hint="eastAsia"/>
        </w:rPr>
        <w:t>倍，</w:t>
      </w:r>
    </w:p>
    <w:p w14:paraId="67E0500B" w14:textId="236BA425" w:rsidR="003A182F" w:rsidRDefault="003A182F" w:rsidP="00454CBF"/>
    <w:p w14:paraId="7384D35D" w14:textId="016A1502" w:rsidR="003A182F" w:rsidRPr="00454CBF" w:rsidRDefault="003A182F" w:rsidP="00454CB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DB4A446" wp14:editId="66027D6B">
            <wp:extent cx="5274310" cy="23253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D113" w14:textId="23CA94DE" w:rsidR="00454CBF" w:rsidRDefault="00454CBF"/>
    <w:p w14:paraId="2DBDC6EA" w14:textId="44AE57FB" w:rsidR="003A182F" w:rsidRDefault="003A182F">
      <w:r>
        <w:rPr>
          <w:noProof/>
        </w:rPr>
        <w:drawing>
          <wp:inline distT="0" distB="0" distL="0" distR="0" wp14:anchorId="4D013F83" wp14:editId="5634DA7A">
            <wp:extent cx="5274310" cy="24688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13F8" w14:textId="01CB4F32" w:rsidR="003A182F" w:rsidRDefault="003A182F"/>
    <w:p w14:paraId="6FA9D820" w14:textId="522AEA40" w:rsidR="003A182F" w:rsidRDefault="003A182F">
      <w:r>
        <w:rPr>
          <w:rFonts w:hint="eastAsia"/>
        </w:rPr>
        <w:t>这十几年来，</w:t>
      </w:r>
      <w:r w:rsidR="004A0FA2">
        <w:rPr>
          <w:rFonts w:hint="eastAsia"/>
        </w:rPr>
        <w:t>他其实业绩也一直不温不火，相对于指数创造</w:t>
      </w:r>
      <w:r w:rsidR="00FE06DE">
        <w:rPr>
          <w:rFonts w:hint="eastAsia"/>
        </w:rPr>
        <w:t>优势</w:t>
      </w:r>
      <w:r w:rsidR="004A0FA2">
        <w:rPr>
          <w:rFonts w:hint="eastAsia"/>
        </w:rPr>
        <w:t>，也是在最近这</w:t>
      </w:r>
      <w:r w:rsidR="004A0FA2">
        <w:t>1</w:t>
      </w:r>
      <w:r w:rsidR="004A0FA2">
        <w:rPr>
          <w:rFonts w:hint="eastAsia"/>
        </w:rPr>
        <w:t>年。</w:t>
      </w:r>
    </w:p>
    <w:p w14:paraId="3CDCBC7D" w14:textId="7B37CC91" w:rsidR="004A0FA2" w:rsidRDefault="004A0FA2"/>
    <w:p w14:paraId="26AFC99E" w14:textId="01F22790" w:rsidR="004A0FA2" w:rsidRDefault="004A0FA2">
      <w:r>
        <w:rPr>
          <w:noProof/>
        </w:rPr>
        <w:drawing>
          <wp:inline distT="0" distB="0" distL="0" distR="0" wp14:anchorId="3BEA1F58" wp14:editId="20A55672">
            <wp:extent cx="5274310" cy="24536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721D" w14:textId="071195AD" w:rsidR="004A0FA2" w:rsidRDefault="004A0FA2"/>
    <w:p w14:paraId="48A7AFDD" w14:textId="2FDB8F74" w:rsidR="004A0FA2" w:rsidRDefault="004A0FA2">
      <w:r>
        <w:rPr>
          <w:rFonts w:hint="eastAsia"/>
        </w:rPr>
        <w:t>我们把指数放大，2</w:t>
      </w:r>
      <w:r>
        <w:t>019</w:t>
      </w:r>
      <w:r>
        <w:rPr>
          <w:rFonts w:hint="eastAsia"/>
        </w:rPr>
        <w:t>年，他都没有表现出任何优势，2</w:t>
      </w:r>
      <w:r>
        <w:t>020</w:t>
      </w:r>
      <w:r>
        <w:rPr>
          <w:rFonts w:hint="eastAsia"/>
        </w:rPr>
        <w:t>年3月才开始展现。主要原因，</w:t>
      </w:r>
      <w:r>
        <w:rPr>
          <w:rFonts w:hint="eastAsia"/>
        </w:rPr>
        <w:lastRenderedPageBreak/>
        <w:t>就是因为他拿了一手医药公司。同和药业，联化科技，山东赫达，苏博特，新和成，这都是他的重仓股，1</w:t>
      </w:r>
      <w:r>
        <w:t>0</w:t>
      </w:r>
      <w:r>
        <w:rPr>
          <w:rFonts w:hint="eastAsia"/>
        </w:rPr>
        <w:t>大重仓股中，8家都是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水的医药制造和原料药企业。</w:t>
      </w:r>
      <w:proofErr w:type="gramStart"/>
      <w:r>
        <w:rPr>
          <w:rFonts w:hint="eastAsia"/>
        </w:rPr>
        <w:t>趁着今年</w:t>
      </w:r>
      <w:proofErr w:type="gramEnd"/>
      <w:r>
        <w:rPr>
          <w:rFonts w:hint="eastAsia"/>
        </w:rPr>
        <w:t>的疫情，可算是上涨了一把。</w:t>
      </w:r>
    </w:p>
    <w:p w14:paraId="151B2D8F" w14:textId="4EAF8750" w:rsidR="004A0FA2" w:rsidRDefault="004A0FA2"/>
    <w:p w14:paraId="3EE6E307" w14:textId="5CF9404C" w:rsidR="004A0FA2" w:rsidRDefault="004A0FA2">
      <w:r>
        <w:rPr>
          <w:noProof/>
        </w:rPr>
        <w:drawing>
          <wp:inline distT="0" distB="0" distL="0" distR="0" wp14:anchorId="23848F33" wp14:editId="7D2058BD">
            <wp:extent cx="5274310" cy="28670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8457" w14:textId="2F456489" w:rsidR="004A0FA2" w:rsidRDefault="004A0FA2"/>
    <w:p w14:paraId="142E97DD" w14:textId="3D395C0A" w:rsidR="004A0FA2" w:rsidRDefault="004A0FA2">
      <w:r>
        <w:rPr>
          <w:rFonts w:hint="eastAsia"/>
        </w:rPr>
        <w:t>这只基金的规模变动也比较大，2</w:t>
      </w:r>
      <w:r>
        <w:t>007</w:t>
      </w:r>
      <w:r>
        <w:rPr>
          <w:rFonts w:hint="eastAsia"/>
        </w:rPr>
        <w:t>年是炙手可热的明星，基金规模达到过4</w:t>
      </w:r>
      <w:r>
        <w:t>00</w:t>
      </w:r>
      <w:r>
        <w:rPr>
          <w:rFonts w:hint="eastAsia"/>
        </w:rPr>
        <w:t>亿，之后市场转熊，他的规模也能维持在百亿左右，但是2</w:t>
      </w:r>
      <w:r>
        <w:t>013</w:t>
      </w:r>
      <w:r>
        <w:rPr>
          <w:rFonts w:hint="eastAsia"/>
        </w:rPr>
        <w:t>年以后，业绩比较差，所以</w:t>
      </w:r>
      <w:r w:rsidR="003F1E46">
        <w:rPr>
          <w:rFonts w:hint="eastAsia"/>
        </w:rPr>
        <w:t>2</w:t>
      </w:r>
      <w:r w:rsidR="003F1E46">
        <w:t>015</w:t>
      </w:r>
      <w:r w:rsidR="003F1E46">
        <w:rPr>
          <w:rFonts w:hint="eastAsia"/>
        </w:rPr>
        <w:t>年以后，</w:t>
      </w:r>
      <w:r>
        <w:rPr>
          <w:rFonts w:hint="eastAsia"/>
        </w:rPr>
        <w:t>规模就大幅缩水</w:t>
      </w:r>
      <w:r w:rsidR="003F1E46">
        <w:rPr>
          <w:rFonts w:hint="eastAsia"/>
        </w:rPr>
        <w:t>，如今规模只有3</w:t>
      </w:r>
      <w:r w:rsidR="003F1E46">
        <w:t>0</w:t>
      </w:r>
      <w:proofErr w:type="gramStart"/>
      <w:r w:rsidR="003F1E46">
        <w:rPr>
          <w:rFonts w:hint="eastAsia"/>
        </w:rPr>
        <w:t>几亿</w:t>
      </w:r>
      <w:proofErr w:type="gramEnd"/>
      <w:r w:rsidR="003F1E46">
        <w:rPr>
          <w:rFonts w:hint="eastAsia"/>
        </w:rPr>
        <w:t>。</w:t>
      </w:r>
    </w:p>
    <w:p w14:paraId="5C8CAE2B" w14:textId="1C028CDA" w:rsidR="003F1E46" w:rsidRDefault="003F1E46"/>
    <w:p w14:paraId="28E249E2" w14:textId="67D152CF" w:rsidR="003F1E46" w:rsidRDefault="003F1E46">
      <w:r>
        <w:rPr>
          <w:rFonts w:hint="eastAsia"/>
        </w:rPr>
        <w:t>所以这样的基金，他大体上可以等同于医药基金，我们肯定是不会建议在这个时候买医药的。虽然</w:t>
      </w:r>
      <w:proofErr w:type="gramStart"/>
      <w:r>
        <w:rPr>
          <w:rFonts w:hint="eastAsia"/>
        </w:rPr>
        <w:t>之前杨谷</w:t>
      </w:r>
      <w:proofErr w:type="gramEnd"/>
      <w:r>
        <w:rPr>
          <w:rFonts w:hint="eastAsia"/>
        </w:rPr>
        <w:t>也投过一些其他的，比如保险，能源，制造业，但是都很难踩准节奏，只有这次医药，碰巧吃到肉了。所以你也很难说他到底是水平高呢还是运气好。</w:t>
      </w:r>
    </w:p>
    <w:p w14:paraId="6462C01D" w14:textId="3B710E79" w:rsidR="003F1E46" w:rsidRDefault="003F1E46"/>
    <w:p w14:paraId="7B450E0C" w14:textId="153B80DB" w:rsidR="003F1E46" w:rsidRPr="00BC1885" w:rsidRDefault="003F1E46">
      <w:pPr>
        <w:rPr>
          <w:rFonts w:hint="eastAsia"/>
          <w:color w:val="FF0000"/>
        </w:rPr>
      </w:pPr>
      <w:r w:rsidRPr="00BC1885">
        <w:rPr>
          <w:rFonts w:hint="eastAsia"/>
          <w:color w:val="FF0000"/>
        </w:rPr>
        <w:t>最后，多说一句，如何判断一只基金的好坏，你要看他过往的业绩表现，他在此之前，是否还抓住过其他机会，对于风格的把握是否准确，有没有自己固定的投资局限。这就好比我们看赛马是一个道理，你得先明白，到底是马快还是骑手快，</w:t>
      </w:r>
      <w:r w:rsidR="004E3834" w:rsidRPr="00BC1885">
        <w:rPr>
          <w:rFonts w:hint="eastAsia"/>
          <w:color w:val="FF0000"/>
        </w:rPr>
        <w:t>这个问题要搞不清楚，那</w:t>
      </w:r>
      <w:proofErr w:type="gramStart"/>
      <w:r w:rsidR="004E3834" w:rsidRPr="00BC1885">
        <w:rPr>
          <w:rFonts w:hint="eastAsia"/>
          <w:color w:val="FF0000"/>
        </w:rPr>
        <w:t>买基金</w:t>
      </w:r>
      <w:proofErr w:type="gramEnd"/>
      <w:r w:rsidR="004E3834" w:rsidRPr="00BC1885">
        <w:rPr>
          <w:rFonts w:hint="eastAsia"/>
          <w:color w:val="FF0000"/>
        </w:rPr>
        <w:t>也是会亏大钱的。</w:t>
      </w:r>
    </w:p>
    <w:sectPr w:rsidR="003F1E46" w:rsidRPr="00BC18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CBF"/>
    <w:rsid w:val="002D795C"/>
    <w:rsid w:val="003A182F"/>
    <w:rsid w:val="003F1E46"/>
    <w:rsid w:val="00454CBF"/>
    <w:rsid w:val="004A0FA2"/>
    <w:rsid w:val="004E3834"/>
    <w:rsid w:val="00514510"/>
    <w:rsid w:val="005620C1"/>
    <w:rsid w:val="006D7747"/>
    <w:rsid w:val="00A91137"/>
    <w:rsid w:val="00BA7B28"/>
    <w:rsid w:val="00BC1885"/>
    <w:rsid w:val="00D53DCA"/>
    <w:rsid w:val="00DF1ACE"/>
    <w:rsid w:val="00EC561E"/>
    <w:rsid w:val="00FE0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F5EB6"/>
  <w15:chartTrackingRefBased/>
  <w15:docId w15:val="{BDCEFFC5-3CB9-46FE-A5E9-34C434CB4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</Pages>
  <Words>274</Words>
  <Characters>1564</Characters>
  <Application>Microsoft Office Word</Application>
  <DocSecurity>0</DocSecurity>
  <Lines>13</Lines>
  <Paragraphs>3</Paragraphs>
  <ScaleCrop>false</ScaleCrop>
  <Company/>
  <LinksUpToDate>false</LinksUpToDate>
  <CharactersWithSpaces>1835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齐 俊杰</dc:creator>
  <cp:keywords/>
  <dc:description/>
  <cp:lastModifiedBy>齐 俊杰</cp:lastModifiedBy>
  <cp:revision>5</cp:revision>
  <dcterms:created xsi:type="dcterms:W3CDTF">2020-09-23T08:18:00Z</dcterms:created>
  <dcterms:modified xsi:type="dcterms:W3CDTF">2020-09-23T09:46:00Z</dcterms:modified>
</cp:coreProperties>
</file>