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34C2D" w14:textId="3F1B2DB0" w:rsidR="00566B11" w:rsidRDefault="00CC4877">
      <w:r>
        <w:rPr>
          <w:rFonts w:hint="eastAsia"/>
        </w:rPr>
        <w:t>【学方法】如何才能养出一只下金蛋的大鹅！</w:t>
      </w:r>
      <w:r w:rsidR="00594DA9">
        <w:rPr>
          <w:rFonts w:hint="eastAsia"/>
        </w:rPr>
        <w:t>但可惜没人愿意慢慢</w:t>
      </w:r>
      <w:r w:rsidR="00A33468">
        <w:rPr>
          <w:rFonts w:hint="eastAsia"/>
        </w:rPr>
        <w:t>变富</w:t>
      </w:r>
      <w:r w:rsidR="006D7041">
        <w:rPr>
          <w:rFonts w:hint="eastAsia"/>
        </w:rPr>
        <w:t>【2</w:t>
      </w:r>
      <w:r w:rsidR="006D7041">
        <w:t>0200514</w:t>
      </w:r>
      <w:r w:rsidR="006D7041">
        <w:rPr>
          <w:rFonts w:hint="eastAsia"/>
        </w:rPr>
        <w:t>】</w:t>
      </w:r>
    </w:p>
    <w:p w14:paraId="2DD69221" w14:textId="1BB0C02D" w:rsidR="00CC4877" w:rsidRDefault="00CC4877"/>
    <w:p w14:paraId="66C93D10" w14:textId="34D3B2BC" w:rsidR="00CC4877" w:rsidRDefault="00CC4877">
      <w:r>
        <w:rPr>
          <w:rFonts w:hint="eastAsia"/>
        </w:rPr>
        <w:t>前一段巴菲特股东大会，又开始有人</w:t>
      </w:r>
      <w:proofErr w:type="gramStart"/>
      <w:r>
        <w:rPr>
          <w:rFonts w:hint="eastAsia"/>
        </w:rPr>
        <w:t>嘲笑股神老</w:t>
      </w:r>
      <w:proofErr w:type="gramEnd"/>
      <w:r>
        <w:rPr>
          <w:rFonts w:hint="eastAsia"/>
        </w:rPr>
        <w:t>了，说他亏损惨重，但是</w:t>
      </w:r>
      <w:r w:rsidR="009F68D3">
        <w:rPr>
          <w:rFonts w:hint="eastAsia"/>
        </w:rPr>
        <w:t>这就不在一个层次上了，</w:t>
      </w:r>
      <w:proofErr w:type="gramStart"/>
      <w:r w:rsidR="009F68D3">
        <w:rPr>
          <w:rFonts w:hint="eastAsia"/>
        </w:rPr>
        <w:t>股神的</w:t>
      </w:r>
      <w:proofErr w:type="gramEnd"/>
      <w:r w:rsidR="009F68D3">
        <w:rPr>
          <w:rFonts w:hint="eastAsia"/>
        </w:rPr>
        <w:t>模式，就注定他不可能亏。他的伯克希尔哈撒韦并不是一个基金公司，而是一个控股公司，基金公司是靠买入卖出，赚差价然后赚取净值的，但是控股公司，是靠生意赚钱的，只要生意还在赚钱，那些所谓的亏损都是浮云。换句话说，基金是靠买</w:t>
      </w:r>
      <w:proofErr w:type="gramStart"/>
      <w:r w:rsidR="009F68D3">
        <w:rPr>
          <w:rFonts w:hint="eastAsia"/>
        </w:rPr>
        <w:t>鹅卖鹅赚钱</w:t>
      </w:r>
      <w:proofErr w:type="gramEnd"/>
      <w:r w:rsidR="009F68D3">
        <w:rPr>
          <w:rFonts w:hint="eastAsia"/>
        </w:rPr>
        <w:t>的，但是控股公司，靠的则是鹅下蛋，再生出小鹅，养大了再下蛋这么赚钱的。所以完全不是一个模式，只要生意没问题，巴菲特就会一直赚钱下去，每次大跌好似伯克希尔也有损失，但是之后只要市场恢复，伯克希尔就会大比例跑赢市场，把损失补回来。秘密就在于巴菲特的超级现金流，每次市场大幅回撤，他都去抢便宜货。</w:t>
      </w:r>
      <w:r w:rsidR="00BE2F33">
        <w:rPr>
          <w:rFonts w:hint="eastAsia"/>
        </w:rPr>
        <w:t>是不是抄到底他并不在乎，只要是便宜就行。哪怕买完之后还跌5</w:t>
      </w:r>
      <w:r w:rsidR="00BE2F33">
        <w:t>0</w:t>
      </w:r>
      <w:r w:rsidR="00BE2F33">
        <w:rPr>
          <w:rFonts w:hint="eastAsia"/>
        </w:rPr>
        <w:t>%，对他来说也无所谓，只要能为他下蛋就好，未来一定会涨回来。所以我们经常看到，</w:t>
      </w:r>
      <w:proofErr w:type="gramStart"/>
      <w:r w:rsidR="00BE2F33">
        <w:rPr>
          <w:rFonts w:hint="eastAsia"/>
        </w:rPr>
        <w:t>股神买</w:t>
      </w:r>
      <w:proofErr w:type="gramEnd"/>
      <w:r w:rsidR="00BE2F33">
        <w:rPr>
          <w:rFonts w:hint="eastAsia"/>
        </w:rPr>
        <w:t>的东西，短期可能</w:t>
      </w:r>
      <w:proofErr w:type="gramStart"/>
      <w:r w:rsidR="00BE2F33">
        <w:rPr>
          <w:rFonts w:hint="eastAsia"/>
        </w:rPr>
        <w:t>还下跌</w:t>
      </w:r>
      <w:proofErr w:type="gramEnd"/>
      <w:r w:rsidR="00BE2F33">
        <w:rPr>
          <w:rFonts w:hint="eastAsia"/>
        </w:rPr>
        <w:t>不少，但是几年之后却翻了好几倍。</w:t>
      </w:r>
    </w:p>
    <w:p w14:paraId="387CB0D0" w14:textId="2297DF3A" w:rsidR="00BE2F33" w:rsidRDefault="00BE2F33"/>
    <w:p w14:paraId="753D1473" w14:textId="77777777" w:rsidR="003E7DCF" w:rsidRDefault="00BE2F33">
      <w:r>
        <w:rPr>
          <w:rFonts w:hint="eastAsia"/>
        </w:rPr>
        <w:t>比如1</w:t>
      </w:r>
      <w:r>
        <w:t>973</w:t>
      </w:r>
      <w:r>
        <w:rPr>
          <w:rFonts w:hint="eastAsia"/>
        </w:rPr>
        <w:t>年股市大跌，巴菲特出手抄底，花了1</w:t>
      </w:r>
      <w:r>
        <w:t>000</w:t>
      </w:r>
      <w:r>
        <w:rPr>
          <w:rFonts w:hint="eastAsia"/>
        </w:rPr>
        <w:t>万美元买入华盛顿邮报，但转过年来，就又跌了2</w:t>
      </w:r>
      <w:r>
        <w:t>0</w:t>
      </w:r>
      <w:r>
        <w:rPr>
          <w:rFonts w:hint="eastAsia"/>
        </w:rPr>
        <w:t>%，到了1</w:t>
      </w:r>
      <w:r>
        <w:t>976</w:t>
      </w:r>
      <w:r>
        <w:rPr>
          <w:rFonts w:hint="eastAsia"/>
        </w:rPr>
        <w:t>年巴菲特也没解套。但是并不影响这家报纸持续的产生现金流，到2</w:t>
      </w:r>
      <w:r>
        <w:t>014</w:t>
      </w:r>
      <w:r>
        <w:rPr>
          <w:rFonts w:hint="eastAsia"/>
        </w:rPr>
        <w:t>年巴菲特卖出的时候，已经价值1</w:t>
      </w:r>
      <w:r>
        <w:t>2</w:t>
      </w:r>
      <w:r>
        <w:rPr>
          <w:rFonts w:hint="eastAsia"/>
        </w:rPr>
        <w:t>亿美元，</w:t>
      </w:r>
      <w:proofErr w:type="gramStart"/>
      <w:r>
        <w:rPr>
          <w:rFonts w:hint="eastAsia"/>
        </w:rPr>
        <w:t>股神赚</w:t>
      </w:r>
      <w:proofErr w:type="gramEnd"/>
      <w:r>
        <w:rPr>
          <w:rFonts w:hint="eastAsia"/>
        </w:rPr>
        <w:t>了1</w:t>
      </w:r>
      <w:r>
        <w:t>20</w:t>
      </w:r>
      <w:r>
        <w:rPr>
          <w:rFonts w:hint="eastAsia"/>
        </w:rPr>
        <w:t>倍。</w:t>
      </w:r>
    </w:p>
    <w:p w14:paraId="03FEA29F" w14:textId="04168266" w:rsidR="003E7DCF" w:rsidRDefault="003E7DCF">
      <w:r>
        <w:rPr>
          <w:noProof/>
        </w:rPr>
        <w:drawing>
          <wp:inline distT="0" distB="0" distL="0" distR="0" wp14:anchorId="6E953D7F" wp14:editId="1CCE12CF">
            <wp:extent cx="5274310" cy="2919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D452" w14:textId="77777777" w:rsidR="003E7DCF" w:rsidRDefault="003E7DCF"/>
    <w:p w14:paraId="375B685F" w14:textId="294AC14E" w:rsidR="00BE2F33" w:rsidRDefault="00BE2F33">
      <w:r>
        <w:rPr>
          <w:rFonts w:hint="eastAsia"/>
        </w:rPr>
        <w:t>说</w:t>
      </w:r>
      <w:proofErr w:type="gramStart"/>
      <w:r>
        <w:rPr>
          <w:rFonts w:hint="eastAsia"/>
        </w:rPr>
        <w:t>点近期</w:t>
      </w:r>
      <w:proofErr w:type="gramEnd"/>
      <w:r>
        <w:rPr>
          <w:rFonts w:hint="eastAsia"/>
        </w:rPr>
        <w:t>的事，</w:t>
      </w:r>
      <w:r w:rsidR="003E7DCF">
        <w:rPr>
          <w:rFonts w:hint="eastAsia"/>
        </w:rPr>
        <w:t>2</w:t>
      </w:r>
      <w:r w:rsidR="003E7DCF">
        <w:t>016</w:t>
      </w:r>
      <w:r w:rsidR="003E7DCF">
        <w:rPr>
          <w:rFonts w:hint="eastAsia"/>
        </w:rPr>
        <w:t>年之前，巴菲</w:t>
      </w:r>
      <w:proofErr w:type="gramStart"/>
      <w:r w:rsidR="003E7DCF">
        <w:rPr>
          <w:rFonts w:hint="eastAsia"/>
        </w:rPr>
        <w:t>特不断</w:t>
      </w:r>
      <w:proofErr w:type="gramEnd"/>
      <w:r w:rsidR="003E7DCF">
        <w:rPr>
          <w:rFonts w:hint="eastAsia"/>
        </w:rPr>
        <w:t>地买苹果公司股票，当时苹果一度跌了3</w:t>
      </w:r>
      <w:r w:rsidR="003E7DCF">
        <w:t>0</w:t>
      </w:r>
      <w:r w:rsidR="003E7DCF">
        <w:rPr>
          <w:rFonts w:hint="eastAsia"/>
        </w:rPr>
        <w:t>%，很多人又说巴菲特出圈了，结果亏了吧？但巴菲特就这么一路买下来，后来苹果大涨3倍，伯克希尔大赚3</w:t>
      </w:r>
      <w:r w:rsidR="003E7DCF">
        <w:t>00</w:t>
      </w:r>
      <w:r w:rsidR="003E7DCF">
        <w:rPr>
          <w:rFonts w:hint="eastAsia"/>
        </w:rPr>
        <w:t>亿美元。现在持仓第二的就是苹果。那巴菲特为啥买入苹果，他不是看不懂科技吗？就是因为在他眼中，苹果已经不是科技股了，而是一家零售企业，每年产生巨大的现金流和利润。能下蛋的东西，巴菲特全都要。</w:t>
      </w:r>
    </w:p>
    <w:p w14:paraId="33E68383" w14:textId="2D4FF894" w:rsidR="003E7DCF" w:rsidRDefault="003E7DCF"/>
    <w:p w14:paraId="7000243F" w14:textId="02C6001E" w:rsidR="003E7DCF" w:rsidRDefault="003E7DCF">
      <w:r>
        <w:rPr>
          <w:rFonts w:hint="eastAsia"/>
        </w:rPr>
        <w:t>所以，我们千万别把巴菲特看成一个基金经理，他</w:t>
      </w:r>
      <w:r w:rsidR="006E3D26">
        <w:rPr>
          <w:rFonts w:hint="eastAsia"/>
        </w:rPr>
        <w:t>是一个养鹅人，根本不在乎市场的波动，他要的就是公司经营的回报，如果站在4</w:t>
      </w:r>
      <w:r w:rsidR="006E3D26">
        <w:t>0</w:t>
      </w:r>
      <w:r w:rsidR="006E3D26">
        <w:rPr>
          <w:rFonts w:hint="eastAsia"/>
        </w:rPr>
        <w:t>年的角度，长期下来市场估值是不变，而能够给你带来收益的就是净资产收益率也就是R</w:t>
      </w:r>
      <w:r w:rsidR="006E3D26">
        <w:t>OE</w:t>
      </w:r>
      <w:r w:rsidR="006E3D26">
        <w:rPr>
          <w:rFonts w:hint="eastAsia"/>
        </w:rPr>
        <w:t>这个指标。所以巴菲特说，R</w:t>
      </w:r>
      <w:r w:rsidR="006E3D26">
        <w:t>OE</w:t>
      </w:r>
      <w:r w:rsidR="006E3D26">
        <w:rPr>
          <w:rFonts w:hint="eastAsia"/>
        </w:rPr>
        <w:t>是多少，你长期的回报也就是多少。</w:t>
      </w:r>
    </w:p>
    <w:p w14:paraId="00FF32C1" w14:textId="594ABDE7" w:rsidR="006E3D26" w:rsidRDefault="006E3D26"/>
    <w:p w14:paraId="236422B4" w14:textId="6F3F6AE7" w:rsidR="006E3D26" w:rsidRDefault="006E3D26">
      <w:r>
        <w:rPr>
          <w:rFonts w:hint="eastAsia"/>
        </w:rPr>
        <w:t>那么我们能不能复制巴菲特的模式呢？其实是可以的，但需要有足够的耐心。</w:t>
      </w:r>
    </w:p>
    <w:p w14:paraId="6EF51EFE" w14:textId="4CB2F8DF" w:rsidR="006E3D26" w:rsidRDefault="006E3D26"/>
    <w:p w14:paraId="4E3EABBD" w14:textId="24557FD4" w:rsidR="006E3D26" w:rsidRDefault="006E3D26">
      <w:r>
        <w:rPr>
          <w:rFonts w:hint="eastAsia"/>
        </w:rPr>
        <w:t>首先，买股票如何养鹅？</w:t>
      </w:r>
    </w:p>
    <w:p w14:paraId="7F15B32A" w14:textId="7E875993" w:rsidR="006E3D26" w:rsidRDefault="006E3D26"/>
    <w:p w14:paraId="29845E68" w14:textId="1D22D7DD" w:rsidR="006E3D26" w:rsidRDefault="006E3D26">
      <w:r>
        <w:rPr>
          <w:rFonts w:hint="eastAsia"/>
        </w:rPr>
        <w:t>1、只买，金融，零售，医药三个行业，只有这三个行业才能持续产生现金流，巴菲特</w:t>
      </w:r>
      <w:r w:rsidR="00594DA9">
        <w:rPr>
          <w:rFonts w:hint="eastAsia"/>
        </w:rPr>
        <w:t>甚至</w:t>
      </w:r>
      <w:r>
        <w:rPr>
          <w:rFonts w:hint="eastAsia"/>
        </w:rPr>
        <w:t>连医药都不投，就买银行，保险和零售。在这里面</w:t>
      </w:r>
      <w:proofErr w:type="gramStart"/>
      <w:r>
        <w:rPr>
          <w:rFonts w:hint="eastAsia"/>
        </w:rPr>
        <w:t>找利润</w:t>
      </w:r>
      <w:proofErr w:type="gramEnd"/>
      <w:r>
        <w:rPr>
          <w:rFonts w:hint="eastAsia"/>
        </w:rPr>
        <w:t>最高的，R</w:t>
      </w:r>
      <w:r>
        <w:t>OE</w:t>
      </w:r>
      <w:r>
        <w:rPr>
          <w:rFonts w:hint="eastAsia"/>
        </w:rPr>
        <w:t>最高的，有经营护城河的公司。</w:t>
      </w:r>
      <w:r w:rsidR="00BC244E">
        <w:rPr>
          <w:rFonts w:hint="eastAsia"/>
        </w:rPr>
        <w:t>其实A股市场上，能用来养鹅的公司，我们基本都讲过。他们都有一个特征，就是打开月线图，必须是向右上方漂移的。类似于伊利这样，贴着均线组买。</w:t>
      </w:r>
    </w:p>
    <w:p w14:paraId="0F3E5C47" w14:textId="10E2A29C" w:rsidR="00BC244E" w:rsidRDefault="00BC244E">
      <w:pPr>
        <w:rPr>
          <w:rFonts w:hint="eastAsia"/>
        </w:rPr>
      </w:pPr>
      <w:r>
        <w:rPr>
          <w:noProof/>
        </w:rPr>
        <w:drawing>
          <wp:inline distT="0" distB="0" distL="0" distR="0" wp14:anchorId="6185048D" wp14:editId="5F47910D">
            <wp:extent cx="5274310" cy="1564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89A7" w14:textId="3747AF66" w:rsidR="006E3D26" w:rsidRDefault="006E3D26"/>
    <w:p w14:paraId="5420ACD4" w14:textId="23CD3C20" w:rsidR="006E3D26" w:rsidRDefault="006E3D26">
      <w:pPr>
        <w:rPr>
          <w:rFonts w:hint="eastAsia"/>
        </w:rPr>
      </w:pPr>
      <w:r>
        <w:rPr>
          <w:rFonts w:hint="eastAsia"/>
        </w:rPr>
        <w:t>2、耐心持有，才能</w:t>
      </w:r>
      <w:r w:rsidR="00D60B1F">
        <w:rPr>
          <w:rFonts w:hint="eastAsia"/>
        </w:rPr>
        <w:t>养鹅。找到好公司不难，拿住很难。我们举例，如果你在2</w:t>
      </w:r>
      <w:r w:rsidR="00D60B1F">
        <w:t>016</w:t>
      </w:r>
      <w:r w:rsidR="00D60B1F">
        <w:rPr>
          <w:rFonts w:hint="eastAsia"/>
        </w:rPr>
        <w:t>年买入格力电器，当时股价才有1</w:t>
      </w:r>
      <w:r w:rsidR="00D60B1F">
        <w:t>0</w:t>
      </w:r>
      <w:proofErr w:type="gramStart"/>
      <w:r w:rsidR="00D60B1F">
        <w:rPr>
          <w:rFonts w:hint="eastAsia"/>
        </w:rPr>
        <w:t>几</w:t>
      </w:r>
      <w:proofErr w:type="gramEnd"/>
      <w:r w:rsidR="00D60B1F">
        <w:rPr>
          <w:rFonts w:hint="eastAsia"/>
        </w:rPr>
        <w:t>块钱，股息分红就高达1</w:t>
      </w:r>
      <w:r w:rsidR="00D60B1F">
        <w:t>0</w:t>
      </w:r>
      <w:r w:rsidR="00D60B1F">
        <w:rPr>
          <w:rFonts w:hint="eastAsia"/>
        </w:rPr>
        <w:t>%，后来又分了四次红，分别是每1</w:t>
      </w:r>
      <w:r w:rsidR="00D60B1F">
        <w:t>0</w:t>
      </w:r>
      <w:r w:rsidR="00D60B1F">
        <w:rPr>
          <w:rFonts w:hint="eastAsia"/>
        </w:rPr>
        <w:t>股，派现金1</w:t>
      </w:r>
      <w:r w:rsidR="00D60B1F">
        <w:t>5</w:t>
      </w:r>
      <w:r w:rsidR="00D60B1F">
        <w:rPr>
          <w:rFonts w:hint="eastAsia"/>
        </w:rPr>
        <w:t>、1</w:t>
      </w:r>
      <w:r w:rsidR="00D60B1F">
        <w:t>8</w:t>
      </w:r>
      <w:r w:rsidR="00D60B1F">
        <w:rPr>
          <w:rFonts w:hint="eastAsia"/>
        </w:rPr>
        <w:t>、6、2</w:t>
      </w:r>
      <w:r w:rsidR="00D60B1F">
        <w:t>1</w:t>
      </w:r>
      <w:r w:rsidR="00D60B1F">
        <w:rPr>
          <w:rFonts w:hint="eastAsia"/>
        </w:rPr>
        <w:t>，这四个数字加起来已经达到6</w:t>
      </w:r>
      <w:r w:rsidR="00D60B1F">
        <w:t>1</w:t>
      </w:r>
      <w:r w:rsidR="00D60B1F">
        <w:rPr>
          <w:rFonts w:hint="eastAsia"/>
        </w:rPr>
        <w:t>块钱，也就是说你当时买1</w:t>
      </w:r>
      <w:r w:rsidR="00D60B1F">
        <w:t>0</w:t>
      </w:r>
      <w:r w:rsidR="00D60B1F">
        <w:rPr>
          <w:rFonts w:hint="eastAsia"/>
        </w:rPr>
        <w:t>股，花1</w:t>
      </w:r>
      <w:r w:rsidR="00D60B1F">
        <w:t>40</w:t>
      </w:r>
      <w:r w:rsidR="00D60B1F">
        <w:rPr>
          <w:rFonts w:hint="eastAsia"/>
        </w:rPr>
        <w:t>，拿5年下来，现在已经通过分红拿回来6</w:t>
      </w:r>
      <w:r w:rsidR="00D60B1F">
        <w:t>1</w:t>
      </w:r>
      <w:r w:rsidR="00D60B1F">
        <w:rPr>
          <w:rFonts w:hint="eastAsia"/>
        </w:rPr>
        <w:t>了。保守估计再有4年，你就将通过分红收回所有投资，</w:t>
      </w:r>
      <w:r w:rsidR="00EB5EE3">
        <w:rPr>
          <w:rFonts w:hint="eastAsia"/>
        </w:rPr>
        <w:t>以后格力就是你的摇钱树。每年你都有现金流产生。今年的分红，相对于你的买入价，其实也已经达到了1</w:t>
      </w:r>
      <w:r w:rsidR="00EB5EE3">
        <w:t>7</w:t>
      </w:r>
      <w:r w:rsidR="00EB5EE3">
        <w:rPr>
          <w:rFonts w:hint="eastAsia"/>
        </w:rPr>
        <w:t>%，未来会越来越高</w:t>
      </w:r>
    </w:p>
    <w:p w14:paraId="6923404F" w14:textId="19619063" w:rsidR="00D60B1F" w:rsidRDefault="00D60B1F">
      <w:pPr>
        <w:rPr>
          <w:rFonts w:hint="eastAsia"/>
        </w:rPr>
      </w:pPr>
      <w:r>
        <w:rPr>
          <w:noProof/>
        </w:rPr>
        <w:drawing>
          <wp:inline distT="0" distB="0" distL="0" distR="0" wp14:anchorId="4EECF52A" wp14:editId="6E48716C">
            <wp:extent cx="5274310" cy="1176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A249" w14:textId="50FBAE66" w:rsidR="003E7DCF" w:rsidRDefault="003E7DCF"/>
    <w:p w14:paraId="625E5DC3" w14:textId="05563CC2" w:rsidR="003E7DCF" w:rsidRDefault="00EB5EE3">
      <w:pPr>
        <w:rPr>
          <w:rFonts w:hint="eastAsia"/>
        </w:rPr>
      </w:pPr>
      <w:r>
        <w:rPr>
          <w:rFonts w:hint="eastAsia"/>
        </w:rPr>
        <w:t>所以，对于这种高分红的零售公司来说，养一只下金蛋的鹅，顶多也需要1</w:t>
      </w:r>
      <w:r>
        <w:t>0</w:t>
      </w:r>
      <w:r>
        <w:rPr>
          <w:rFonts w:hint="eastAsia"/>
        </w:rPr>
        <w:t>年时间。在这期间，其实你每年都可以收到一大笔现金，然后可以用于买入其他的鹅。</w:t>
      </w:r>
    </w:p>
    <w:p w14:paraId="4CB40944" w14:textId="4742ED76" w:rsidR="003E7DCF" w:rsidRDefault="003E7DCF"/>
    <w:p w14:paraId="6D9CAA06" w14:textId="37AC8093" w:rsidR="00BC244E" w:rsidRDefault="00BC244E">
      <w:r>
        <w:rPr>
          <w:rFonts w:hint="eastAsia"/>
        </w:rPr>
        <w:t>3、坚持，忽略股价波动！第一个十年是最难的，一旦</w:t>
      </w:r>
      <w:proofErr w:type="gramStart"/>
      <w:r>
        <w:rPr>
          <w:rFonts w:hint="eastAsia"/>
        </w:rPr>
        <w:t>你突破</w:t>
      </w:r>
      <w:proofErr w:type="gramEnd"/>
      <w:r>
        <w:rPr>
          <w:rFonts w:hint="eastAsia"/>
        </w:rPr>
        <w:t>了第一个十年的边界，养出了一只会下蛋的鹅，你就进入了第二个层次。从此将告别贪婪与恐惧。</w:t>
      </w:r>
    </w:p>
    <w:p w14:paraId="132C7059" w14:textId="77777777" w:rsidR="00BC244E" w:rsidRDefault="00BC244E">
      <w:pPr>
        <w:rPr>
          <w:rFonts w:hint="eastAsia"/>
        </w:rPr>
      </w:pPr>
    </w:p>
    <w:p w14:paraId="38B75C46" w14:textId="029F2123" w:rsidR="003E7DCF" w:rsidRDefault="00BC244E">
      <w:r>
        <w:rPr>
          <w:rFonts w:hint="eastAsia"/>
        </w:rPr>
        <w:t>其次，基金投资</w:t>
      </w:r>
    </w:p>
    <w:p w14:paraId="2DC6DCD6" w14:textId="4112BC29" w:rsidR="00BC244E" w:rsidRDefault="00BC244E"/>
    <w:p w14:paraId="06C94724" w14:textId="13527A55" w:rsidR="00BC244E" w:rsidRDefault="00BC244E">
      <w:r>
        <w:rPr>
          <w:rFonts w:hint="eastAsia"/>
        </w:rPr>
        <w:t>1、基金的分红跟股票截然不同，他就相当于赎回一部分份额，发给你。所以没有意义，分红之后，基金净值下降。背着抱着一边沉。</w:t>
      </w:r>
      <w:r w:rsidR="00673D2F">
        <w:rPr>
          <w:rFonts w:hint="eastAsia"/>
        </w:rPr>
        <w:t>所以我们不能靠基金分红，一律都要选择红利再投资</w:t>
      </w:r>
    </w:p>
    <w:p w14:paraId="1C923503" w14:textId="300875F4" w:rsidR="00673D2F" w:rsidRDefault="00673D2F"/>
    <w:p w14:paraId="4FA1DE84" w14:textId="51E1764A" w:rsidR="00673D2F" w:rsidRDefault="00673D2F">
      <w:r>
        <w:rPr>
          <w:rFonts w:hint="eastAsia"/>
        </w:rPr>
        <w:t>2、我们要通过不同资产的基金，搭配在一起，</w:t>
      </w:r>
      <w:proofErr w:type="gramStart"/>
      <w:r>
        <w:rPr>
          <w:rFonts w:hint="eastAsia"/>
        </w:rPr>
        <w:t>构成股</w:t>
      </w:r>
      <w:proofErr w:type="gramEnd"/>
      <w:r>
        <w:rPr>
          <w:rFonts w:hint="eastAsia"/>
        </w:rPr>
        <w:t>债组合，平抑他的波动，就像我们现在正在做的这些组合一样。始终保有一半债券，这一半债券资产就是我们的现金流。</w:t>
      </w:r>
    </w:p>
    <w:p w14:paraId="5183C521" w14:textId="472E716F" w:rsidR="00673D2F" w:rsidRDefault="00673D2F"/>
    <w:p w14:paraId="5BC27F1F" w14:textId="446728E2" w:rsidR="00673D2F" w:rsidRDefault="00673D2F">
      <w:r>
        <w:rPr>
          <w:rFonts w:hint="eastAsia"/>
        </w:rPr>
        <w:lastRenderedPageBreak/>
        <w:t>3、当股市持续下跌，我们只要不断地进行再平衡，就是一个不断释放现金抄底的过程，反过来，股市不断上涨，我们的平衡就是这个组合下金蛋的过程。由于我们给出的组合，几乎总是在缓慢上涨的，所以他也总是在下金蛋。</w:t>
      </w:r>
    </w:p>
    <w:p w14:paraId="449830F4" w14:textId="1D9AEC17" w:rsidR="006D7041" w:rsidRDefault="006D7041"/>
    <w:p w14:paraId="5B5FF3F6" w14:textId="2D7B9509" w:rsidR="006D7041" w:rsidRDefault="006D7041">
      <w:r>
        <w:rPr>
          <w:rFonts w:hint="eastAsia"/>
        </w:rPr>
        <w:t>4、当你需要现金流的时候，只需要做一个安排，比如可以搜索我们给出的《给你一套价值连城的财务自由方案》，去年</w:t>
      </w:r>
      <w:r>
        <w:t>11</w:t>
      </w:r>
      <w:r>
        <w:rPr>
          <w:rFonts w:hint="eastAsia"/>
        </w:rPr>
        <w:t>月2</w:t>
      </w:r>
      <w:r>
        <w:t>1</w:t>
      </w:r>
      <w:r>
        <w:rPr>
          <w:rFonts w:hint="eastAsia"/>
        </w:rPr>
        <w:t>日讲过的，其实就是分3个账户，第一个账户放货币基金，只需要一年的资金量，第二个账户放3</w:t>
      </w:r>
      <w:r>
        <w:t>331</w:t>
      </w:r>
      <w:r>
        <w:rPr>
          <w:rFonts w:hint="eastAsia"/>
        </w:rPr>
        <w:t>组合， 第三个账户放5个2组合。第二三个账户资金量基本相等，这样你就构建了一个现金流组合，每年可以稳妥的取出3-</w:t>
      </w:r>
      <w:r>
        <w:t>4</w:t>
      </w:r>
      <w:r>
        <w:rPr>
          <w:rFonts w:hint="eastAsia"/>
        </w:rPr>
        <w:t>%，他变成了一个稳定的永续的下金蛋的鹅。当然养鹅的过程中，你可能不需要现金流，上班就能赚钱，此时你就可以倒过来装，先装第三个账户，等把第三个账户装满，再去装第二个账户，第二个账户装完了，你就可以财富自由了。</w:t>
      </w:r>
    </w:p>
    <w:p w14:paraId="79114A11" w14:textId="2753592D" w:rsidR="006D7041" w:rsidRDefault="006D7041"/>
    <w:p w14:paraId="4390D582" w14:textId="196F4F43" w:rsidR="006D7041" w:rsidRDefault="006D7041">
      <w:pPr>
        <w:rPr>
          <w:rFonts w:hint="eastAsia"/>
        </w:rPr>
      </w:pPr>
      <w:r>
        <w:rPr>
          <w:rFonts w:hint="eastAsia"/>
        </w:rPr>
        <w:t>总之，养鹅需要极度的耐心，第一个1</w:t>
      </w:r>
      <w:r>
        <w:t>0</w:t>
      </w:r>
      <w:r>
        <w:rPr>
          <w:rFonts w:hint="eastAsia"/>
        </w:rPr>
        <w:t>年你要挺过去了，眼前遍豁然开朗。</w:t>
      </w:r>
      <w:r w:rsidR="00DA589F">
        <w:rPr>
          <w:rFonts w:hint="eastAsia"/>
        </w:rPr>
        <w:t>未来也就不太可能会赔钱了。9</w:t>
      </w:r>
      <w:r w:rsidR="00DA589F">
        <w:t>9</w:t>
      </w:r>
      <w:r w:rsidR="00DA589F">
        <w:rPr>
          <w:rFonts w:hint="eastAsia"/>
        </w:rPr>
        <w:t>%的人，都</w:t>
      </w:r>
      <w:proofErr w:type="gramStart"/>
      <w:r w:rsidR="00DA589F">
        <w:rPr>
          <w:rFonts w:hint="eastAsia"/>
        </w:rPr>
        <w:t>挺不过</w:t>
      </w:r>
      <w:proofErr w:type="gramEnd"/>
      <w:r w:rsidR="00DA589F">
        <w:rPr>
          <w:rFonts w:hint="eastAsia"/>
        </w:rPr>
        <w:t>第一个十年，所以即便告诉</w:t>
      </w:r>
      <w:proofErr w:type="gramStart"/>
      <w:r w:rsidR="00DA589F">
        <w:rPr>
          <w:rFonts w:hint="eastAsia"/>
        </w:rPr>
        <w:t>你方向</w:t>
      </w:r>
      <w:proofErr w:type="gramEnd"/>
      <w:r w:rsidR="00DA589F">
        <w:rPr>
          <w:rFonts w:hint="eastAsia"/>
        </w:rPr>
        <w:t>在哪？恐怕你也走不过去。</w:t>
      </w:r>
    </w:p>
    <w:sectPr w:rsidR="006D7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77"/>
    <w:rsid w:val="003E7DCF"/>
    <w:rsid w:val="00566B11"/>
    <w:rsid w:val="00594DA9"/>
    <w:rsid w:val="00673D2F"/>
    <w:rsid w:val="006D7041"/>
    <w:rsid w:val="006E3D26"/>
    <w:rsid w:val="009F68D3"/>
    <w:rsid w:val="00A33468"/>
    <w:rsid w:val="00BC244E"/>
    <w:rsid w:val="00BE2F33"/>
    <w:rsid w:val="00CC4877"/>
    <w:rsid w:val="00D60B1F"/>
    <w:rsid w:val="00DA589F"/>
    <w:rsid w:val="00E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B548"/>
  <w15:chartTrackingRefBased/>
  <w15:docId w15:val="{EC6453AC-B20D-4CD9-8528-F98F44C9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2020-05-14T08:53:00Z</dcterms:created>
  <dcterms:modified xsi:type="dcterms:W3CDTF">2020-05-14T10:04:00Z</dcterms:modified>
</cp:coreProperties>
</file>