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
        <w:jc w:val="center"/>
      </w:pPr>
      <w:r>
        <w:rPr>
          <w:rFonts w:ascii="Arial" w:cs="Arial" w:eastAsia="Arial" w:hAnsi="Arial"/>
          <w:b/>
          <w:bCs/>
          <w:sz w:val="32"/>
          <w:szCs w:val="32"/>
        </w:rPr>
        <w:t xml:space="preserve">CAPITAL NORVEX INC.</w:t>
      </w:r>
    </w:p>
    <w:p>
      <w:pPr>
        <w:spacing w:after="240"/>
        <w:jc w:val="center"/>
      </w:pPr>
      <w:r>
        <w:rPr>
          <w:rFonts w:ascii="Arial" w:cs="Arial" w:eastAsia="Arial" w:hAnsi="Arial"/>
          <w:b/>
          <w:bCs/>
          <w:sz w:val="24"/>
          <w:szCs w:val="24"/>
        </w:rPr>
        <w:t xml:space="preserve">CORPORATE RESOLUTION OF THE SOLE SHAREHOLDER</w:t>
      </w:r>
    </w:p>
    <w:p>
      <w:pPr>
        <w:spacing w:after="240"/>
        <w:jc w:val="center"/>
      </w:pPr>
      <w:r>
        <w:rPr>
          <w:rFonts w:ascii="Arial" w:cs="Arial" w:eastAsia="Arial" w:hAnsi="Arial"/>
          <w:b/>
          <w:bCs/>
          <w:sz w:val="24"/>
          <w:szCs w:val="24"/>
        </w:rPr>
        <w:t xml:space="preserve">Designation of Signing Representative</w:t>
      </w:r>
    </w:p>
    <w:p>
      <w:pPr>
        <w:spacing w:after="120" w:line="280"/>
        <w:jc w:val="center"/>
      </w:pPr>
      <w:r>
        <w:rPr>
          <w:rFonts w:ascii="Arial" w:cs="Arial" w:eastAsia="Arial" w:hAnsi="Arial"/>
          <w:i/>
          <w:iCs/>
          <w:sz w:val="22"/>
          <w:szCs w:val="22"/>
        </w:rPr>
        <w:t xml:space="preserve">(Adopted in accordance with the Business Corporations Act of Québec)</w:t>
      </w:r>
    </w:p>
    <w:p>
      <w:pPr>
        <w:keepNext/>
        <w:spacing w:after="120" w:before="240"/>
      </w:pPr>
      <w:r>
        <w:rPr>
          <w:rFonts w:ascii="Arial" w:cs="Arial" w:eastAsia="Arial" w:hAnsi="Arial"/>
          <w:b/>
          <w:bCs/>
          <w:sz w:val="24"/>
          <w:szCs w:val="24"/>
        </w:rPr>
        <w:t xml:space="preserve">FILE REFERENCES</w:t>
      </w:r>
    </w:p>
    <w:p>
      <w:pPr>
        <w:spacing w:after="120" w:line="280"/>
        <w:jc w:val="both"/>
      </w:pPr>
      <w:r>
        <w:rPr>
          <w:rFonts w:ascii="Arial" w:cs="Arial" w:eastAsia="Arial" w:hAnsi="Arial"/>
          <w:sz w:val="22"/>
          <w:szCs w:val="22"/>
        </w:rPr>
        <w:t xml:space="preserve">Capital Norvex internal file number: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120" w:line="280"/>
        <w:jc w:val="both"/>
      </w:pPr>
      <w:r>
        <w:rPr>
          <w:rFonts w:ascii="Arial" w:cs="Arial" w:eastAsia="Arial" w:hAnsi="Arial"/>
          <w:sz w:val="22"/>
          <w:szCs w:val="22"/>
        </w:rPr>
        <w:t xml:space="preserve">Notarial file number: </w:t>
      </w:r>
      <w:r>
        <w:fldChar w:fldCharType="begin">
          <w:ffData>
            <w:name w:val="Field2"/>
            <w:enabled/>
            <w:calcOnExit w:val="0"/>
            <w:textInput/>
          </w:ffData>
        </w:fldChar>
      </w:r>
      <w:r>
        <w:instrText xml:space="preserve"> FORMTEXT </w:instrText>
      </w:r>
      <w:r>
        <w:fldChar w:fldCharType="separate"/>
      </w:r>
      <w:r>
        <w:t xml:space="preserve">_________________</w:t>
      </w:r>
      <w:r>
        <w:fldChar w:fldCharType="end"/>
      </w:r>
    </w:p>
    <w:p>
      <w:pPr>
        <w:spacing w:after="120" w:line="280"/>
        <w:jc w:val="both"/>
      </w:pPr>
      <w:r>
        <w:rPr>
          <w:rFonts w:ascii="Arial" w:cs="Arial" w:eastAsia="Arial" w:hAnsi="Arial"/>
          <w:sz w:val="22"/>
          <w:szCs w:val="22"/>
        </w:rPr>
        <w:t xml:space="preserve">Date of this resolution: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20" w:line="280"/>
        <w:jc w:val="both"/>
      </w:pPr>
      <w:r>
        <w:rPr>
          <w:rFonts w:ascii="Arial" w:cs="Arial" w:eastAsia="Arial" w:hAnsi="Arial"/>
          <w:sz w:val="22"/>
          <w:szCs w:val="22"/>
        </w:rPr>
        <w:t xml:space="preserve">Type of deed: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(acquisition / construction / multi-residential / land / refinancing — strike out as applicable)</w:t>
      </w:r>
    </w:p>
    <w:p>
      <w:pPr>
        <w:spacing w:after="120" w:line="280"/>
        <w:jc w:val="both"/>
      </w:pPr>
      <w:r>
        <w:rPr>
          <w:rFonts w:ascii="Arial" w:cs="Arial" w:eastAsia="Arial" w:hAnsi="Arial"/>
          <w:sz w:val="22"/>
          <w:szCs w:val="22"/>
        </w:rPr>
        <w:t xml:space="preserve">Mortgage Debtor (Borrower): </w:t>
      </w: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jc w:val="both"/>
      </w:pPr>
      <w:r>
        <w:rPr>
          <w:rFonts w:ascii="Arial" w:cs="Arial" w:eastAsia="Arial" w:hAnsi="Arial"/>
          <w:sz w:val="22"/>
          <w:szCs w:val="22"/>
        </w:rPr>
        <w:t xml:space="preserve">Property address: </w:t>
      </w:r>
      <w:r>
        <w:fldChar w:fldCharType="begin">
          <w:ffData>
            <w:name w:val="Field6"/>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jc w:val="both"/>
      </w:pPr>
      <w:r>
        <w:rPr>
          <w:rFonts w:ascii="Arial" w:cs="Arial" w:eastAsia="Arial" w:hAnsi="Arial"/>
          <w:sz w:val="22"/>
          <w:szCs w:val="22"/>
        </w:rPr>
        <w:t xml:space="preserve">Cadastral lot(s):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jc w:val="both"/>
      </w:pPr>
      <w:r>
        <w:rPr>
          <w:rFonts w:ascii="Arial" w:cs="Arial" w:eastAsia="Arial" w:hAnsi="Arial"/>
          <w:sz w:val="22"/>
          <w:szCs w:val="22"/>
        </w:rPr>
        <w:t xml:space="preserve">Maximum authorized Loan amount: CAD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p>
    <w:p>
      <w:pPr>
        <w:keepNext/>
        <w:spacing w:after="120" w:before="240"/>
      </w:pPr>
      <w:r>
        <w:rPr>
          <w:rFonts w:ascii="Arial" w:cs="Arial" w:eastAsia="Arial" w:hAnsi="Arial"/>
          <w:b/>
          <w:bCs/>
          <w:sz w:val="24"/>
          <w:szCs w:val="24"/>
        </w:rPr>
        <w:t xml:space="preserve">PREAMBLE</w:t>
      </w:r>
    </w:p>
    <w:p>
      <w:pPr>
        <w:spacing w:after="120" w:line="280"/>
        <w:jc w:val="both"/>
      </w:pPr>
      <w:r>
        <w:rPr>
          <w:rFonts w:ascii="Arial" w:cs="Arial" w:eastAsia="Arial" w:hAnsi="Arial"/>
          <w:sz w:val="22"/>
          <w:szCs w:val="22"/>
        </w:rPr>
        <w:t xml:space="preserve">The undersigned, MRS. SUZANNE BRETON, in her capacity as sole shareholder and president of CAPITAL NORVEX INC. (hereinafter "the Corporation"), a legal person duly constituted under the laws of the Province of Québec, having its head office at 2705-1000 André-Prévost Street, Verdun, Montréal, Québec H3E 0G2;</w:t>
      </w:r>
    </w:p>
    <w:p>
      <w:pPr>
        <w:spacing w:after="120" w:line="280"/>
        <w:jc w:val="both"/>
      </w:pPr>
      <w:r>
        <w:rPr>
          <w:rFonts w:ascii="Arial" w:cs="Arial" w:eastAsia="Arial" w:hAnsi="Arial"/>
          <w:sz w:val="22"/>
          <w:szCs w:val="22"/>
        </w:rPr>
        <w:t xml:space="preserve">ACTING UNDER the powers conferred upon her by the Business Corporations Act of Québec and the constituting documents of the Corporation;</w:t>
      </w:r>
    </w:p>
    <w:p>
      <w:pPr>
        <w:spacing w:after="120" w:line="280"/>
        <w:jc w:val="both"/>
      </w:pPr>
      <w:r>
        <w:rPr>
          <w:rFonts w:ascii="Arial" w:cs="Arial" w:eastAsia="Arial" w:hAnsi="Arial"/>
          <w:sz w:val="22"/>
          <w:szCs w:val="22"/>
        </w:rPr>
        <w:t xml:space="preserve">WHEREAS the Corporation is granting a mortgage loan to the Debtor identified above, secured by a first-rank real estate mortgage;</w:t>
      </w:r>
    </w:p>
    <w:p>
      <w:pPr>
        <w:spacing w:after="120" w:line="280"/>
        <w:jc w:val="both"/>
      </w:pPr>
      <w:r>
        <w:rPr>
          <w:rFonts w:ascii="Arial" w:cs="Arial" w:eastAsia="Arial" w:hAnsi="Arial"/>
          <w:sz w:val="22"/>
          <w:szCs w:val="22"/>
        </w:rPr>
        <w:t xml:space="preserve">WHEREAS the Corporation must designate a representative to sign on its behalf the mortgage deed and all ancillary documents before the instrumenting notary;</w:t>
      </w:r>
    </w:p>
    <w:p>
      <w:pPr>
        <w:spacing w:after="120" w:line="280"/>
        <w:jc w:val="both"/>
      </w:pPr>
      <w:r>
        <w:rPr>
          <w:rFonts w:ascii="Arial" w:cs="Arial" w:eastAsia="Arial" w:hAnsi="Arial"/>
          <w:sz w:val="22"/>
          <w:szCs w:val="22"/>
        </w:rPr>
        <w:t xml:space="preserve">WHEREAS the undersigned considers it appropriate and in the best interests of the Corporation to make such designation;</w:t>
      </w:r>
    </w:p>
    <w:p>
      <w:pPr>
        <w:spacing w:after="120" w:line="280"/>
        <w:jc w:val="both"/>
      </w:pPr>
      <w:r>
        <w:rPr>
          <w:rFonts w:ascii="Arial" w:cs="Arial" w:eastAsia="Arial" w:hAnsi="Arial"/>
          <w:b/>
          <w:bCs/>
          <w:sz w:val="22"/>
          <w:szCs w:val="22"/>
        </w:rPr>
        <w:t xml:space="preserve">HEREBY ADOPTS THE FOLLOWING RESOLUTION:</w:t>
      </w:r>
    </w:p>
    <w:p>
      <w:pPr>
        <w:keepNext/>
        <w:spacing w:after="120" w:before="240"/>
      </w:pPr>
      <w:r>
        <w:rPr>
          <w:rFonts w:ascii="Arial" w:cs="Arial" w:eastAsia="Arial" w:hAnsi="Arial"/>
          <w:b/>
          <w:bCs/>
          <w:sz w:val="24"/>
          <w:szCs w:val="24"/>
        </w:rPr>
        <w:t xml:space="preserve">RESOLUTION</w:t>
      </w:r>
    </w:p>
    <w:p>
      <w:pPr>
        <w:keepNext/>
        <w:spacing w:after="80" w:before="200"/>
      </w:pPr>
      <w:r>
        <w:rPr>
          <w:rFonts w:ascii="Arial" w:cs="Arial" w:eastAsia="Arial" w:hAnsi="Arial"/>
          <w:b/>
          <w:bCs/>
          <w:sz w:val="22"/>
          <w:szCs w:val="22"/>
        </w:rPr>
        <w:t xml:space="preserve">1.  Designation of the Representative</w:t>
      </w:r>
    </w:p>
    <w:p>
      <w:pPr>
        <w:spacing w:after="120" w:line="280"/>
        <w:jc w:val="both"/>
      </w:pPr>
      <w:r>
        <w:rPr>
          <w:rFonts w:ascii="Arial" w:cs="Arial" w:eastAsia="Arial" w:hAnsi="Arial"/>
          <w:sz w:val="22"/>
          <w:szCs w:val="22"/>
        </w:rPr>
        <w:t xml:space="preserve">IT IS RESOLVED that the Corporation hereby designates, as signing representative for the file identified above:</w:t>
      </w:r>
    </w:p>
    <w:p>
      <w:pPr>
        <w:spacing w:after="120" w:line="280"/>
        <w:ind w:left="360"/>
        <w:jc w:val="both"/>
      </w:pPr>
      <w:r>
        <w:rPr>
          <w:rFonts w:ascii="Arial" w:cs="Arial" w:eastAsia="Arial" w:hAnsi="Arial"/>
          <w:sz w:val="22"/>
          <w:szCs w:val="22"/>
        </w:rPr>
        <w:t xml:space="preserve">Full name: </w:t>
      </w:r>
      <w:r>
        <w:fldChar w:fldCharType="begin">
          <w:ffData>
            <w:name w:val="Field9"/>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ind w:left="360"/>
        <w:jc w:val="both"/>
      </w:pPr>
      <w:r>
        <w:rPr>
          <w:rFonts w:ascii="Arial" w:cs="Arial" w:eastAsia="Arial" w:hAnsi="Arial"/>
          <w:sz w:val="22"/>
          <w:szCs w:val="22"/>
        </w:rPr>
        <w:t xml:space="preserve">Title / Capacity: </w:t>
      </w:r>
      <w:r>
        <w:fldChar w:fldCharType="begin">
          <w:ffData>
            <w:name w:val="Field10"/>
            <w:enabled/>
            <w:calcOnExit w:val="0"/>
            <w:textInput/>
          </w:ffData>
        </w:fldChar>
      </w:r>
      <w:r>
        <w:instrText xml:space="preserve"> FORMTEXT </w:instrText>
      </w:r>
      <w:r>
        <w:fldChar w:fldCharType="separate"/>
      </w:r>
      <w:r>
        <w:t xml:space="preserve">_________________</w:t>
      </w:r>
      <w:r>
        <w:fldChar w:fldCharType="end"/>
      </w:r>
    </w:p>
    <w:p>
      <w:pPr>
        <w:spacing w:after="120" w:line="280"/>
        <w:ind w:left="360"/>
        <w:jc w:val="both"/>
      </w:pPr>
      <w:r>
        <w:rPr>
          <w:rFonts w:ascii="Arial" w:cs="Arial" w:eastAsia="Arial" w:hAnsi="Arial"/>
          <w:sz w:val="22"/>
          <w:szCs w:val="22"/>
        </w:rPr>
        <w:t xml:space="preserve">Employer (if applicable): </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(notarial firm / other)</w:t>
      </w:r>
    </w:p>
    <w:p>
      <w:pPr>
        <w:spacing w:after="120" w:line="280"/>
        <w:ind w:left="360"/>
        <w:jc w:val="both"/>
      </w:pPr>
      <w:r>
        <w:rPr>
          <w:rFonts w:ascii="Arial" w:cs="Arial" w:eastAsia="Arial" w:hAnsi="Arial"/>
          <w:sz w:val="22"/>
          <w:szCs w:val="22"/>
        </w:rPr>
        <w:t xml:space="preserve">Business address: </w:t>
      </w:r>
      <w:r>
        <w:fldChar w:fldCharType="begin">
          <w:ffData>
            <w:name w:val="Field12"/>
            <w:enabled/>
            <w:calcOnExit w:val="0"/>
            <w:textInput/>
          </w:ffData>
        </w:fldChar>
      </w:r>
      <w:r>
        <w:instrText xml:space="preserve"> FORMTEXT </w:instrText>
      </w:r>
      <w:r>
        <w:fldChar w:fldCharType="separate"/>
      </w:r>
      <w:r>
        <w:t xml:space="preserve">________________________________________________</w:t>
      </w:r>
      <w:r>
        <w:fldChar w:fldCharType="end"/>
      </w:r>
    </w:p>
    <w:p>
      <w:pPr>
        <w:keepNext/>
        <w:spacing w:after="80" w:before="200"/>
      </w:pPr>
      <w:r>
        <w:rPr>
          <w:rFonts w:ascii="Arial" w:cs="Arial" w:eastAsia="Arial" w:hAnsi="Arial"/>
          <w:b/>
          <w:bCs/>
          <w:sz w:val="22"/>
          <w:szCs w:val="22"/>
        </w:rPr>
        <w:t xml:space="preserve">2.  Powers Granted</w:t>
      </w:r>
    </w:p>
    <w:p>
      <w:pPr>
        <w:spacing w:after="120" w:line="280"/>
        <w:jc w:val="both"/>
      </w:pPr>
      <w:r>
        <w:rPr>
          <w:rFonts w:ascii="Arial" w:cs="Arial" w:eastAsia="Arial" w:hAnsi="Arial"/>
          <w:sz w:val="22"/>
          <w:szCs w:val="22"/>
        </w:rPr>
        <w:t xml:space="preserve">IT IS FURTHER RESOLVED that the so-designated representative is expressly authorized, in the name and on behalf of Capital Norvex Inc., to:</w:t>
      </w:r>
    </w:p>
    <w:p>
      <w:pPr>
        <w:pStyle w:val="ListParagraph"/>
        <w:numPr>
          <w:ilvl w:val="0"/>
          <w:numId w:val="2"/>
        </w:numPr>
        <w:spacing w:after="80"/>
      </w:pPr>
      <w:r>
        <w:rPr>
          <w:rFonts w:ascii="Arial" w:cs="Arial" w:eastAsia="Arial" w:hAnsi="Arial"/>
          <w:sz w:val="22"/>
          <w:szCs w:val="22"/>
        </w:rPr>
        <w:t xml:space="preserve">Sign the first-rank real estate mortgage deed as well as all ancillary deeds (assignment of rents, assignment of contracts, share pledge, suretyship, etc.) relating to the file identified above;</w:t>
      </w:r>
    </w:p>
    <w:p>
      <w:pPr>
        <w:pStyle w:val="ListParagraph"/>
        <w:numPr>
          <w:ilvl w:val="0"/>
          <w:numId w:val="2"/>
        </w:numPr>
        <w:spacing w:after="80"/>
      </w:pPr>
      <w:r>
        <w:rPr>
          <w:rFonts w:ascii="Arial" w:cs="Arial" w:eastAsia="Arial" w:hAnsi="Arial"/>
          <w:sz w:val="22"/>
          <w:szCs w:val="22"/>
        </w:rPr>
        <w:t xml:space="preserve">Sign any declaration, certificate, receipt, partial release, modification, or amendment necessary for the proper execution of the transaction;</w:t>
      </w:r>
    </w:p>
    <w:p>
      <w:pPr>
        <w:pStyle w:val="ListParagraph"/>
        <w:numPr>
          <w:ilvl w:val="0"/>
          <w:numId w:val="2"/>
        </w:numPr>
        <w:spacing w:after="80"/>
      </w:pPr>
      <w:r>
        <w:rPr>
          <w:rFonts w:ascii="Arial" w:cs="Arial" w:eastAsia="Arial" w:hAnsi="Arial"/>
          <w:sz w:val="22"/>
          <w:szCs w:val="22"/>
        </w:rPr>
        <w:t xml:space="preserve">Sign documents required under the Proceeds of Crime (Money Laundering) and Terrorist Financing Act (PCMLTFA);</w:t>
      </w:r>
    </w:p>
    <w:p>
      <w:pPr>
        <w:pStyle w:val="ListParagraph"/>
        <w:numPr>
          <w:ilvl w:val="0"/>
          <w:numId w:val="2"/>
        </w:numPr>
        <w:spacing w:after="80"/>
      </w:pPr>
      <w:r>
        <w:rPr>
          <w:rFonts w:ascii="Arial" w:cs="Arial" w:eastAsia="Arial" w:hAnsi="Arial"/>
          <w:sz w:val="22"/>
          <w:szCs w:val="22"/>
        </w:rPr>
        <w:t xml:space="preserve">Receive, on behalf of the Corporation, any official communication relating to the file;</w:t>
      </w:r>
    </w:p>
    <w:p>
      <w:pPr>
        <w:pStyle w:val="ListParagraph"/>
        <w:numPr>
          <w:ilvl w:val="0"/>
          <w:numId w:val="2"/>
        </w:numPr>
        <w:spacing w:after="80"/>
      </w:pPr>
      <w:r>
        <w:rPr>
          <w:rFonts w:ascii="Arial" w:cs="Arial" w:eastAsia="Arial" w:hAnsi="Arial"/>
          <w:sz w:val="22"/>
          <w:szCs w:val="22"/>
        </w:rPr>
        <w:t xml:space="preserve">Carry out any other formality reasonably necessary for the conclusion and registration of the mortgage deed at the Land Registry.</w:t>
      </w:r>
    </w:p>
    <w:p>
      <w:pPr>
        <w:keepNext/>
        <w:spacing w:after="80" w:before="200"/>
      </w:pPr>
      <w:r>
        <w:rPr>
          <w:rFonts w:ascii="Arial" w:cs="Arial" w:eastAsia="Arial" w:hAnsi="Arial"/>
          <w:b/>
          <w:bCs/>
          <w:sz w:val="22"/>
          <w:szCs w:val="22"/>
        </w:rPr>
        <w:t xml:space="preserve">3.  Mandate Limitations</w:t>
      </w:r>
    </w:p>
    <w:p>
      <w:pPr>
        <w:spacing w:after="120" w:line="280"/>
        <w:jc w:val="both"/>
      </w:pPr>
      <w:r>
        <w:rPr>
          <w:rFonts w:ascii="Arial" w:cs="Arial" w:eastAsia="Arial" w:hAnsi="Arial"/>
          <w:sz w:val="22"/>
          <w:szCs w:val="22"/>
        </w:rPr>
        <w:t xml:space="preserve">The mandate hereby granted is strictly limited to the file identified in the preamble of this resolution. It confers upon the representative no power relating to other files, to the day-to-day management of the Corporation, to its bank accounts, or to any other transaction not expressly authorized hereby.</w:t>
      </w:r>
    </w:p>
    <w:p>
      <w:pPr>
        <w:keepNext/>
        <w:spacing w:after="80" w:before="200"/>
      </w:pPr>
      <w:r>
        <w:rPr>
          <w:rFonts w:ascii="Arial" w:cs="Arial" w:eastAsia="Arial" w:hAnsi="Arial"/>
          <w:b/>
          <w:bCs/>
          <w:sz w:val="22"/>
          <w:szCs w:val="22"/>
        </w:rPr>
        <w:t xml:space="preserve">4.  Validity</w:t>
      </w:r>
    </w:p>
    <w:p>
      <w:pPr>
        <w:spacing w:after="120" w:line="280"/>
        <w:jc w:val="both"/>
      </w:pPr>
      <w:r>
        <w:rPr>
          <w:rFonts w:ascii="Arial" w:cs="Arial" w:eastAsia="Arial" w:hAnsi="Arial"/>
          <w:sz w:val="22"/>
          <w:szCs w:val="22"/>
        </w:rPr>
        <w:t xml:space="preserve">This resolution is valid until the signature of the mortgage deed and ancillary documents. It automatically terminates on the date of registration of the deed at the Land Registry or, at the latest, on </w:t>
      </w:r>
      <w:r>
        <w:fldChar w:fldCharType="begin">
          <w:ffData>
            <w:name w:val="Field1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(deadline).</w:t>
      </w:r>
    </w:p>
    <w:p>
      <w:pPr>
        <w:keepNext/>
        <w:spacing w:after="80" w:before="200"/>
      </w:pPr>
      <w:r>
        <w:rPr>
          <w:rFonts w:ascii="Arial" w:cs="Arial" w:eastAsia="Arial" w:hAnsi="Arial"/>
          <w:b/>
          <w:bCs/>
          <w:sz w:val="22"/>
          <w:szCs w:val="22"/>
        </w:rPr>
        <w:t xml:space="preserve">5.  Confirmation</w:t>
      </w:r>
    </w:p>
    <w:p>
      <w:pPr>
        <w:spacing w:after="120" w:line="280"/>
        <w:jc w:val="both"/>
      </w:pPr>
      <w:r>
        <w:rPr>
          <w:rFonts w:ascii="Arial" w:cs="Arial" w:eastAsia="Arial" w:hAnsi="Arial"/>
          <w:sz w:val="22"/>
          <w:szCs w:val="22"/>
        </w:rPr>
        <w:t xml:space="preserve">All actions taken by the representative within the limits of this resolution shall fully bind the Corporation and are hereby ratified and confirmed.</w:t>
      </w:r>
    </w:p>
    <w:p>
      <w:pPr>
        <w:keepNext/>
        <w:spacing w:after="120" w:before="240"/>
      </w:pPr>
      <w:r>
        <w:rPr>
          <w:rFonts w:ascii="Arial" w:cs="Arial" w:eastAsia="Arial" w:hAnsi="Arial"/>
          <w:b/>
          <w:bCs/>
          <w:sz w:val="24"/>
          <w:szCs w:val="24"/>
        </w:rPr>
        <w:t xml:space="preserve">ATTESTATION AND SIGNATURE</w:t>
      </w:r>
    </w:p>
    <w:p>
      <w:pPr>
        <w:spacing w:after="120" w:line="280"/>
        <w:jc w:val="both"/>
      </w:pPr>
      <w:r>
        <w:rPr>
          <w:rFonts w:ascii="Arial" w:cs="Arial" w:eastAsia="Arial" w:hAnsi="Arial"/>
          <w:sz w:val="22"/>
          <w:szCs w:val="22"/>
        </w:rPr>
        <w:t xml:space="preserve">SIGNED at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this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day of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in the year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40" w:before="240"/>
      </w:pPr>
      <w:r>
        <w:fldChar w:fldCharType="begin">
          <w:ffData>
            <w:name w:val="Field18"/>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b/>
          <w:bCs/>
          <w:sz w:val="22"/>
          <w:szCs w:val="22"/>
        </w:rPr>
        <w:t xml:space="preserve">MRS. SUZANNE BRETON</w:t>
      </w:r>
    </w:p>
    <w:p>
      <w:pPr>
        <w:spacing w:after="40"/>
      </w:pPr>
      <w:r>
        <w:rPr>
          <w:rFonts w:ascii="Arial" w:cs="Arial" w:eastAsia="Arial" w:hAnsi="Arial"/>
          <w:sz w:val="22"/>
          <w:szCs w:val="22"/>
        </w:rPr>
        <w:t xml:space="preserve">Sole Shareholder and President of Capital Norvex Inc.</w:t>
      </w:r>
    </w:p>
    <w:p>
      <w:pPr>
        <w:keepNext/>
        <w:spacing w:after="120" w:before="240"/>
      </w:pPr>
      <w:r>
        <w:rPr>
          <w:rFonts w:ascii="Arial" w:cs="Arial" w:eastAsia="Arial" w:hAnsi="Arial"/>
          <w:b/>
          <w:bCs/>
          <w:sz w:val="24"/>
          <w:szCs w:val="24"/>
        </w:rPr>
        <w:t xml:space="preserve">ATTESTATION (IF APPLICABLE)</w:t>
      </w:r>
    </w:p>
    <w:p>
      <w:pPr>
        <w:spacing w:after="120" w:line="280"/>
        <w:jc w:val="both"/>
      </w:pPr>
      <w:r>
        <w:rPr>
          <w:rFonts w:ascii="Arial" w:cs="Arial" w:eastAsia="Arial" w:hAnsi="Arial"/>
          <w:sz w:val="22"/>
          <w:szCs w:val="22"/>
        </w:rPr>
        <w:t xml:space="preserve">I, the undersigned,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certify that this resolution has been delivered to me as a certified true copy and that the signatory is identified as the sole shareholder and president of Capital Norvex Inc. according to current corporate documentation.</w:t>
      </w:r>
    </w:p>
    <w:p>
      <w:pPr>
        <w:spacing w:after="40" w:before="240"/>
      </w:pPr>
      <w:r>
        <w:fldChar w:fldCharType="begin">
          <w:ffData>
            <w:name w:val="Field20"/>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Instrumenting Notary or Witness</w:t>
      </w:r>
    </w:p>
    <w:p>
      <w:pPr>
        <w:spacing w:after="100" w:before="400"/>
      </w:pPr>
    </w:p>
    <w:p>
      <w:pPr>
        <w:spacing w:after="60" w:before="60"/>
        <w:jc w:val="center"/>
      </w:pPr>
      <w:r>
        <w:rPr>
          <w:rFonts w:ascii="Arial" w:cs="Arial" w:eastAsia="Arial" w:hAnsi="Arial"/>
          <w:i/>
          <w:iCs/>
          <w:color w:val="808080"/>
          <w:sz w:val="18"/>
          <w:szCs w:val="18"/>
        </w:rPr>
        <w:t xml:space="preserve">This resolution must be adopted and signed prior to the execution of the corresponding mortgage deed. A certified true copy must be attached to the deed (Schedule J).</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CORPORATE RESOLUTION   |   CAPITAL NORVEX INC.   |   FOR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Resolution — Designation of Signing Representative</dc:title>
  <dc:creator>Capital Norvex Inc.</dc:creator>
  <dc:description>Template to complete for each mortgage file</dc:description>
  <cp:lastModifiedBy>Un-named</cp:lastModifiedBy>
  <cp:revision>1</cp:revision>
  <dcterms:created xsi:type="dcterms:W3CDTF">2026-05-03T15:04:36.009Z</dcterms:created>
  <dcterms:modified xsi:type="dcterms:W3CDTF">2026-05-03T15:04:36.014Z</dcterms:modified>
</cp:coreProperties>
</file>

<file path=docProps/custom.xml><?xml version="1.0" encoding="utf-8"?>
<Properties xmlns="http://schemas.openxmlformats.org/officeDocument/2006/custom-properties" xmlns:vt="http://schemas.openxmlformats.org/officeDocument/2006/docPropsVTypes"/>
</file>