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6C" w:rsidRPr="00691D98" w:rsidRDefault="009C5D14" w:rsidP="009C5D14">
      <w:pPr>
        <w:spacing w:line="360" w:lineRule="exact"/>
        <w:jc w:val="left"/>
        <w:rPr>
          <w:rFonts w:ascii="微软雅黑" w:eastAsia="微软雅黑" w:hAnsi="微软雅黑" w:cs="Arial"/>
          <w:color w:val="808080" w:themeColor="background1" w:themeShade="80"/>
          <w:szCs w:val="21"/>
        </w:rPr>
      </w:pPr>
      <w:r w:rsidRPr="0015426C">
        <w:rPr>
          <w:rFonts w:ascii="微软雅黑" w:eastAsia="微软雅黑" w:hAnsi="微软雅黑" w:cs="Arial" w:hint="eastAsia"/>
          <w:color w:val="808080" w:themeColor="background1" w:themeShade="80"/>
          <w:szCs w:val="21"/>
        </w:rPr>
        <w:t>（老师使用）</w:t>
      </w:r>
    </w:p>
    <w:p w:rsidR="00771DF8" w:rsidRDefault="00A92028" w:rsidP="00DE5F31">
      <w:pPr>
        <w:spacing w:line="360" w:lineRule="exact"/>
        <w:jc w:val="center"/>
        <w:rPr>
          <w:rFonts w:ascii="微软雅黑" w:eastAsia="微软雅黑" w:hAnsi="微软雅黑" w:cs="Arial"/>
          <w:b/>
          <w:sz w:val="28"/>
        </w:rPr>
      </w:pPr>
      <w:r>
        <w:rPr>
          <w:rFonts w:ascii="微软雅黑" w:eastAsia="微软雅黑" w:hAnsi="微软雅黑" w:cs="Arial" w:hint="eastAsia"/>
          <w:b/>
          <w:sz w:val="28"/>
        </w:rPr>
        <w:t>教职工</w:t>
      </w:r>
      <w:r w:rsidR="00771DF8" w:rsidRPr="00DE5F31">
        <w:rPr>
          <w:rFonts w:ascii="微软雅黑" w:eastAsia="微软雅黑" w:hAnsi="微软雅黑" w:cs="Arial"/>
          <w:b/>
          <w:sz w:val="28"/>
        </w:rPr>
        <w:t>因公</w:t>
      </w:r>
      <w:r>
        <w:rPr>
          <w:rFonts w:ascii="微软雅黑" w:eastAsia="微软雅黑" w:hAnsi="微软雅黑" w:cs="Arial" w:hint="eastAsia"/>
          <w:b/>
          <w:sz w:val="28"/>
        </w:rPr>
        <w:t>临时</w:t>
      </w:r>
      <w:r w:rsidR="00771DF8" w:rsidRPr="00DE5F31">
        <w:rPr>
          <w:rFonts w:ascii="微软雅黑" w:eastAsia="微软雅黑" w:hAnsi="微软雅黑" w:cs="Arial"/>
          <w:b/>
          <w:sz w:val="28"/>
        </w:rPr>
        <w:t>出国（境）任务申报所需材料（共</w:t>
      </w:r>
      <w:r w:rsidR="00E10DE5">
        <w:rPr>
          <w:rFonts w:ascii="微软雅黑" w:eastAsia="微软雅黑" w:hAnsi="微软雅黑" w:cs="Arial" w:hint="eastAsia"/>
          <w:b/>
          <w:sz w:val="28"/>
        </w:rPr>
        <w:t>1</w:t>
      </w:r>
      <w:r w:rsidR="007F39D3">
        <w:rPr>
          <w:rFonts w:ascii="微软雅黑" w:eastAsia="微软雅黑" w:hAnsi="微软雅黑" w:cs="Arial" w:hint="eastAsia"/>
          <w:b/>
          <w:sz w:val="28"/>
        </w:rPr>
        <w:t>1</w:t>
      </w:r>
      <w:r w:rsidR="00771DF8" w:rsidRPr="00DE5F31">
        <w:rPr>
          <w:rFonts w:ascii="微软雅黑" w:eastAsia="微软雅黑" w:hAnsi="微软雅黑" w:cs="Arial"/>
          <w:b/>
          <w:sz w:val="28"/>
        </w:rPr>
        <w:t>项）</w:t>
      </w:r>
    </w:p>
    <w:p w:rsidR="00DE5F31" w:rsidRPr="00E516A2" w:rsidRDefault="00DE5F31" w:rsidP="00DE5F31">
      <w:pPr>
        <w:spacing w:line="360" w:lineRule="exact"/>
        <w:jc w:val="center"/>
        <w:rPr>
          <w:rFonts w:ascii="微软雅黑" w:eastAsia="微软雅黑" w:hAnsi="微软雅黑" w:cs="Arial"/>
          <w:b/>
          <w:color w:val="000000" w:themeColor="text1"/>
          <w:sz w:val="22"/>
        </w:rPr>
      </w:pPr>
    </w:p>
    <w:p w:rsidR="000B5AC4" w:rsidRDefault="0015426C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>
        <w:rPr>
          <w:rFonts w:ascii="微软雅黑" w:eastAsia="微软雅黑" w:hAnsi="微软雅黑" w:cs="Arial"/>
          <w:color w:val="000000" w:themeColor="text1"/>
          <w:sz w:val="24"/>
        </w:rPr>
        <w:t>请按如下顺序</w:t>
      </w:r>
      <w:r>
        <w:rPr>
          <w:rFonts w:ascii="微软雅黑" w:eastAsia="微软雅黑" w:hAnsi="微软雅黑" w:cs="Arial" w:hint="eastAsia"/>
          <w:color w:val="000000" w:themeColor="text1"/>
          <w:sz w:val="24"/>
        </w:rPr>
        <w:t>填写并盖章后</w:t>
      </w:r>
      <w:proofErr w:type="gramStart"/>
      <w:r w:rsidR="00771DF8" w:rsidRPr="00E516A2">
        <w:rPr>
          <w:rFonts w:ascii="微软雅黑" w:eastAsia="微软雅黑" w:hAnsi="微软雅黑" w:cs="Arial"/>
          <w:color w:val="000000" w:themeColor="text1"/>
          <w:sz w:val="24"/>
        </w:rPr>
        <w:t>提交至教</w:t>
      </w:r>
      <w:proofErr w:type="gramEnd"/>
      <w:r w:rsidR="00771DF8" w:rsidRPr="00E516A2">
        <w:rPr>
          <w:rFonts w:ascii="微软雅黑" w:eastAsia="微软雅黑" w:hAnsi="微软雅黑" w:cs="Arial"/>
          <w:color w:val="000000" w:themeColor="text1"/>
          <w:sz w:val="24"/>
        </w:rPr>
        <w:t>1-420办公室：</w:t>
      </w:r>
    </w:p>
    <w:p w:rsidR="002306B1" w:rsidRDefault="00771DF8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>1、北京邮电大学教职工因公</w:t>
      </w:r>
      <w:r w:rsidR="002306B1">
        <w:rPr>
          <w:rFonts w:ascii="微软雅黑" w:eastAsia="微软雅黑" w:hAnsi="微软雅黑" w:cs="Arial" w:hint="eastAsia"/>
          <w:color w:val="000000" w:themeColor="text1"/>
          <w:sz w:val="24"/>
        </w:rPr>
        <w:t>临时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出国</w:t>
      </w:r>
      <w:r w:rsidR="0015426C">
        <w:rPr>
          <w:rFonts w:ascii="微软雅黑" w:eastAsia="微软雅黑" w:hAnsi="微软雅黑" w:cs="Arial" w:hint="eastAsia"/>
          <w:color w:val="000000" w:themeColor="text1"/>
          <w:sz w:val="24"/>
        </w:rPr>
        <w:t>（境）</w:t>
      </w:r>
      <w:r w:rsidR="00C93A5C">
        <w:rPr>
          <w:rFonts w:ascii="微软雅黑" w:eastAsia="微软雅黑" w:hAnsi="微软雅黑" w:cs="Arial" w:hint="eastAsia"/>
          <w:color w:val="000000" w:themeColor="text1"/>
          <w:sz w:val="24"/>
        </w:rPr>
        <w:t>审批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表</w:t>
      </w:r>
    </w:p>
    <w:p w:rsidR="00771DF8" w:rsidRPr="00E516A2" w:rsidRDefault="00C93A5C" w:rsidP="002306B1">
      <w:pPr>
        <w:spacing w:line="500" w:lineRule="exact"/>
        <w:ind w:firstLineChars="150" w:firstLine="360"/>
        <w:rPr>
          <w:rFonts w:ascii="微软雅黑" w:eastAsia="微软雅黑" w:hAnsi="微软雅黑" w:cs="Arial"/>
          <w:color w:val="000000" w:themeColor="text1"/>
          <w:sz w:val="24"/>
        </w:rPr>
      </w:pPr>
      <w:r>
        <w:rPr>
          <w:rFonts w:ascii="微软雅黑" w:eastAsia="微软雅黑" w:hAnsi="微软雅黑" w:cs="Arial" w:hint="eastAsia"/>
          <w:color w:val="000000" w:themeColor="text1"/>
          <w:sz w:val="24"/>
        </w:rPr>
        <w:t>（处级干部填写处级干部审批表）</w:t>
      </w:r>
      <w:r w:rsidR="00771DF8" w:rsidRPr="00E516A2">
        <w:rPr>
          <w:rFonts w:ascii="微软雅黑" w:eastAsia="微软雅黑" w:hAnsi="微软雅黑" w:cs="Arial"/>
          <w:color w:val="000000" w:themeColor="text1"/>
          <w:sz w:val="24"/>
        </w:rPr>
        <w:t xml:space="preserve">   </w:t>
      </w:r>
    </w:p>
    <w:p w:rsidR="00972FAC" w:rsidRPr="00E516A2" w:rsidRDefault="00771DF8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 xml:space="preserve">2、英、中文邀请函（双跨团组提供征函、任务通知书、任务批件） </w:t>
      </w:r>
    </w:p>
    <w:p w:rsidR="00771DF8" w:rsidRPr="00E516A2" w:rsidRDefault="00771DF8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 xml:space="preserve">3、英、中文出访日程 </w:t>
      </w:r>
    </w:p>
    <w:p w:rsidR="00BB353A" w:rsidRPr="00E516A2" w:rsidRDefault="00771DF8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>4、因公临时出国</w:t>
      </w:r>
      <w:r w:rsidR="00C93A5C">
        <w:rPr>
          <w:rFonts w:ascii="微软雅黑" w:eastAsia="微软雅黑" w:hAnsi="微软雅黑" w:cs="Arial" w:hint="eastAsia"/>
          <w:color w:val="000000" w:themeColor="text1"/>
          <w:sz w:val="24"/>
        </w:rPr>
        <w:t>（境）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 xml:space="preserve">任务和预算审批意见表  </w:t>
      </w:r>
    </w:p>
    <w:p w:rsidR="00E10DE5" w:rsidRPr="00E516A2" w:rsidRDefault="00937892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>5</w:t>
      </w:r>
      <w:r w:rsidR="00BB353A" w:rsidRPr="00E516A2">
        <w:rPr>
          <w:rFonts w:ascii="微软雅黑" w:eastAsia="微软雅黑" w:hAnsi="微软雅黑" w:cs="Arial"/>
          <w:color w:val="000000" w:themeColor="text1"/>
          <w:sz w:val="24"/>
        </w:rPr>
        <w:t>、</w:t>
      </w:r>
      <w:r w:rsidR="00E10DE5" w:rsidRPr="00E516A2">
        <w:rPr>
          <w:rFonts w:ascii="微软雅黑" w:eastAsia="微软雅黑" w:hAnsi="微软雅黑" w:cs="Arial"/>
          <w:color w:val="000000" w:themeColor="text1"/>
          <w:sz w:val="24"/>
        </w:rPr>
        <w:t xml:space="preserve">北京市因公临时出国（赴港澳）人员备案表 </w:t>
      </w:r>
    </w:p>
    <w:p w:rsidR="00BB353A" w:rsidRPr="00E516A2" w:rsidRDefault="00937892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>6</w:t>
      </w:r>
      <w:r w:rsidR="00BB353A" w:rsidRPr="00E516A2">
        <w:rPr>
          <w:rFonts w:ascii="微软雅黑" w:eastAsia="微软雅黑" w:hAnsi="微软雅黑" w:cs="Arial"/>
          <w:color w:val="000000" w:themeColor="text1"/>
          <w:sz w:val="24"/>
        </w:rPr>
        <w:t>、</w:t>
      </w:r>
      <w:r w:rsidR="00E10DE5" w:rsidRPr="00E516A2">
        <w:rPr>
          <w:rFonts w:ascii="微软雅黑" w:eastAsia="微软雅黑" w:hAnsi="微软雅黑" w:cs="Arial"/>
          <w:color w:val="000000" w:themeColor="text1"/>
          <w:sz w:val="24"/>
        </w:rPr>
        <w:t>出访须知</w:t>
      </w:r>
    </w:p>
    <w:p w:rsidR="00972FAC" w:rsidRPr="00E516A2" w:rsidRDefault="00937892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>7</w:t>
      </w:r>
      <w:r w:rsidR="00BB353A" w:rsidRPr="00E516A2">
        <w:rPr>
          <w:rFonts w:ascii="微软雅黑" w:eastAsia="微软雅黑" w:hAnsi="微软雅黑" w:cs="Arial"/>
          <w:color w:val="000000" w:themeColor="text1"/>
          <w:sz w:val="24"/>
        </w:rPr>
        <w:t>、出访人员身份证复印件</w:t>
      </w:r>
      <w:r w:rsidR="0070145F" w:rsidRPr="00E516A2">
        <w:rPr>
          <w:rFonts w:ascii="微软雅黑" w:eastAsia="微软雅黑" w:hAnsi="微软雅黑" w:cs="Arial"/>
          <w:color w:val="000000" w:themeColor="text1"/>
          <w:sz w:val="24"/>
        </w:rPr>
        <w:t xml:space="preserve"> </w:t>
      </w:r>
    </w:p>
    <w:p w:rsidR="00937892" w:rsidRPr="00E516A2" w:rsidRDefault="00972FAC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 w:hint="eastAsia"/>
          <w:color w:val="000000" w:themeColor="text1"/>
          <w:sz w:val="24"/>
        </w:rPr>
        <w:t>8</w:t>
      </w:r>
      <w:r w:rsidR="00937892" w:rsidRPr="00E516A2">
        <w:rPr>
          <w:rFonts w:ascii="微软雅黑" w:eastAsia="微软雅黑" w:hAnsi="微软雅黑" w:cs="Arial"/>
          <w:color w:val="000000" w:themeColor="text1"/>
          <w:sz w:val="24"/>
        </w:rPr>
        <w:t>、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教职工</w:t>
      </w:r>
      <w:r w:rsidR="003221CA" w:rsidRPr="00E516A2">
        <w:rPr>
          <w:rFonts w:ascii="微软雅黑" w:eastAsia="微软雅黑" w:hAnsi="微软雅黑" w:cs="Arial" w:hint="eastAsia"/>
          <w:color w:val="000000" w:themeColor="text1"/>
          <w:sz w:val="24"/>
        </w:rPr>
        <w:t>因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公临时出访信息表</w:t>
      </w:r>
    </w:p>
    <w:p w:rsidR="0070145F" w:rsidRPr="00E516A2" w:rsidRDefault="00972FAC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 w:hint="eastAsia"/>
          <w:color w:val="000000" w:themeColor="text1"/>
          <w:sz w:val="24"/>
        </w:rPr>
        <w:t>9</w:t>
      </w:r>
      <w:r w:rsidR="0070145F" w:rsidRPr="00E516A2">
        <w:rPr>
          <w:rFonts w:ascii="微软雅黑" w:eastAsia="微软雅黑" w:hAnsi="微软雅黑" w:cs="Arial"/>
          <w:color w:val="000000" w:themeColor="text1"/>
          <w:sz w:val="24"/>
        </w:rPr>
        <w:t>、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因公</w:t>
      </w:r>
      <w:r w:rsidR="002306B1">
        <w:rPr>
          <w:rFonts w:ascii="微软雅黑" w:eastAsia="微软雅黑" w:hAnsi="微软雅黑" w:cs="Arial" w:hint="eastAsia"/>
          <w:color w:val="000000" w:themeColor="text1"/>
          <w:sz w:val="24"/>
        </w:rPr>
        <w:t>临时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出国</w:t>
      </w:r>
      <w:r w:rsidR="00691D98">
        <w:rPr>
          <w:rFonts w:ascii="微软雅黑" w:eastAsia="微软雅黑" w:hAnsi="微软雅黑" w:cs="Arial" w:hint="eastAsia"/>
          <w:color w:val="000000" w:themeColor="text1"/>
          <w:sz w:val="24"/>
        </w:rPr>
        <w:t>（境）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经费证明</w:t>
      </w:r>
    </w:p>
    <w:p w:rsidR="0070145F" w:rsidRPr="00E516A2" w:rsidRDefault="0070145F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/>
          <w:color w:val="000000" w:themeColor="text1"/>
          <w:sz w:val="24"/>
        </w:rPr>
        <w:t>1</w:t>
      </w:r>
      <w:r w:rsidR="00972FAC" w:rsidRPr="00E516A2">
        <w:rPr>
          <w:rFonts w:ascii="微软雅黑" w:eastAsia="微软雅黑" w:hAnsi="微软雅黑" w:cs="Arial" w:hint="eastAsia"/>
          <w:color w:val="000000" w:themeColor="text1"/>
          <w:sz w:val="24"/>
        </w:rPr>
        <w:t>0</w:t>
      </w:r>
      <w:r w:rsidRPr="00E516A2">
        <w:rPr>
          <w:rFonts w:ascii="微软雅黑" w:eastAsia="微软雅黑" w:hAnsi="微软雅黑" w:cs="Arial"/>
          <w:color w:val="000000" w:themeColor="text1"/>
          <w:sz w:val="24"/>
        </w:rPr>
        <w:t>、</w:t>
      </w:r>
      <w:r w:rsidR="00093FA4">
        <w:rPr>
          <w:rFonts w:ascii="微软雅黑" w:eastAsia="微软雅黑" w:hAnsi="微软雅黑" w:cs="Arial" w:hint="eastAsia"/>
          <w:color w:val="000000" w:themeColor="text1"/>
          <w:sz w:val="24"/>
        </w:rPr>
        <w:t>因公临时</w:t>
      </w:r>
      <w:bookmarkStart w:id="0" w:name="_GoBack"/>
      <w:bookmarkEnd w:id="0"/>
      <w:r w:rsidR="00830D8C" w:rsidRPr="00830D8C">
        <w:rPr>
          <w:rFonts w:ascii="微软雅黑" w:eastAsia="微软雅黑" w:hAnsi="微软雅黑" w:cs="Arial" w:hint="eastAsia"/>
          <w:color w:val="000000" w:themeColor="text1"/>
          <w:sz w:val="24"/>
        </w:rPr>
        <w:t>出国（境）保密提醒及境外纪律须知</w:t>
      </w:r>
    </w:p>
    <w:p w:rsidR="00A16A91" w:rsidRDefault="00A16A91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 w:rsidRPr="00E516A2">
        <w:rPr>
          <w:rFonts w:ascii="微软雅黑" w:eastAsia="微软雅黑" w:hAnsi="微软雅黑" w:cs="Arial" w:hint="eastAsia"/>
          <w:color w:val="000000" w:themeColor="text1"/>
          <w:sz w:val="24"/>
        </w:rPr>
        <w:t>1</w:t>
      </w:r>
      <w:r w:rsidR="0015426C">
        <w:rPr>
          <w:rFonts w:ascii="微软雅黑" w:eastAsia="微软雅黑" w:hAnsi="微软雅黑" w:cs="Arial" w:hint="eastAsia"/>
          <w:color w:val="000000" w:themeColor="text1"/>
          <w:sz w:val="24"/>
        </w:rPr>
        <w:t>1</w:t>
      </w:r>
      <w:r w:rsidRPr="00E516A2">
        <w:rPr>
          <w:rFonts w:ascii="微软雅黑" w:eastAsia="微软雅黑" w:hAnsi="微软雅黑" w:cs="Arial" w:hint="eastAsia"/>
          <w:color w:val="000000" w:themeColor="text1"/>
          <w:sz w:val="24"/>
        </w:rPr>
        <w:t>、邀请方介绍（中文）</w:t>
      </w:r>
    </w:p>
    <w:p w:rsidR="00091A67" w:rsidRDefault="007F39D3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4"/>
        </w:rPr>
      </w:pPr>
      <w:r>
        <w:rPr>
          <w:rFonts w:ascii="微软雅黑" w:eastAsia="微软雅黑" w:hAnsi="微软雅黑" w:cs="Arial" w:hint="eastAsia"/>
          <w:color w:val="000000" w:themeColor="text1"/>
          <w:sz w:val="24"/>
        </w:rPr>
        <w:t xml:space="preserve">※ </w:t>
      </w:r>
      <w:r w:rsidR="00091A67">
        <w:rPr>
          <w:rFonts w:ascii="微软雅黑" w:eastAsia="微软雅黑" w:hAnsi="微软雅黑" w:cs="Arial" w:hint="eastAsia"/>
          <w:color w:val="000000" w:themeColor="text1"/>
          <w:sz w:val="24"/>
        </w:rPr>
        <w:t>论文中英文摘要</w:t>
      </w:r>
    </w:p>
    <w:p w:rsidR="00C93A5C" w:rsidRPr="00B74043" w:rsidRDefault="00C93A5C" w:rsidP="00972FAC">
      <w:pPr>
        <w:spacing w:line="500" w:lineRule="exact"/>
        <w:rPr>
          <w:rFonts w:ascii="微软雅黑" w:eastAsia="微软雅黑" w:hAnsi="微软雅黑" w:cs="Arial"/>
          <w:color w:val="000000" w:themeColor="text1"/>
          <w:sz w:val="22"/>
        </w:rPr>
      </w:pPr>
      <w:r w:rsidRPr="00B74043">
        <w:rPr>
          <w:rFonts w:ascii="微软雅黑" w:eastAsia="微软雅黑" w:hAnsi="微软雅黑" w:cs="Arial" w:hint="eastAsia"/>
          <w:color w:val="000000" w:themeColor="text1"/>
          <w:sz w:val="22"/>
        </w:rPr>
        <w:t xml:space="preserve">※ </w:t>
      </w:r>
      <w:r w:rsidR="00691D98" w:rsidRPr="00B74043">
        <w:rPr>
          <w:rFonts w:ascii="微软雅黑" w:eastAsia="微软雅黑" w:hAnsi="微软雅黑" w:cs="Arial" w:hint="eastAsia"/>
          <w:color w:val="000000" w:themeColor="text1"/>
          <w:sz w:val="22"/>
        </w:rPr>
        <w:t>出访必要性说明、</w:t>
      </w:r>
      <w:r w:rsidRPr="00B74043">
        <w:rPr>
          <w:rFonts w:ascii="微软雅黑" w:eastAsia="微软雅黑" w:hAnsi="微软雅黑" w:cs="Arial" w:hint="eastAsia"/>
          <w:color w:val="000000" w:themeColor="text1"/>
          <w:sz w:val="22"/>
        </w:rPr>
        <w:t>其他辅助支撑材料</w:t>
      </w:r>
    </w:p>
    <w:p w:rsidR="0070145F" w:rsidRPr="00B74043" w:rsidRDefault="00C93A5C" w:rsidP="00972FAC">
      <w:pPr>
        <w:spacing w:line="500" w:lineRule="exact"/>
        <w:rPr>
          <w:rFonts w:ascii="微软雅黑" w:eastAsia="微软雅黑" w:hAnsi="微软雅黑" w:cs="Arial"/>
          <w:sz w:val="22"/>
        </w:rPr>
      </w:pPr>
      <w:r w:rsidRPr="00B74043">
        <w:rPr>
          <w:rFonts w:ascii="微软雅黑" w:eastAsia="微软雅黑" w:hAnsi="微软雅黑" w:cs="Arial" w:hint="eastAsia"/>
          <w:sz w:val="22"/>
        </w:rPr>
        <w:t>※ 赴日本需提供三书一表及中文翻译件（</w:t>
      </w:r>
      <w:proofErr w:type="gramStart"/>
      <w:r w:rsidRPr="00B74043">
        <w:rPr>
          <w:rFonts w:ascii="微软雅黑" w:eastAsia="微软雅黑" w:hAnsi="微软雅黑" w:cs="Arial" w:hint="eastAsia"/>
          <w:sz w:val="22"/>
        </w:rPr>
        <w:t>身元保证书</w:t>
      </w:r>
      <w:proofErr w:type="gramEnd"/>
      <w:r w:rsidRPr="00B74043">
        <w:rPr>
          <w:rFonts w:ascii="微软雅黑" w:eastAsia="微软雅黑" w:hAnsi="微软雅黑" w:cs="Arial" w:hint="eastAsia"/>
          <w:sz w:val="22"/>
        </w:rPr>
        <w:t>、在职证明书、招聘理由书、滞在预定表）</w:t>
      </w:r>
    </w:p>
    <w:p w:rsidR="00C93A5C" w:rsidRPr="00B74043" w:rsidRDefault="00C93A5C" w:rsidP="00972FAC">
      <w:pPr>
        <w:spacing w:line="500" w:lineRule="exact"/>
        <w:rPr>
          <w:rFonts w:ascii="微软雅黑" w:eastAsia="微软雅黑" w:hAnsi="微软雅黑" w:cs="Arial"/>
          <w:sz w:val="22"/>
        </w:rPr>
      </w:pPr>
      <w:r w:rsidRPr="00B74043">
        <w:rPr>
          <w:rFonts w:ascii="微软雅黑" w:eastAsia="微软雅黑" w:hAnsi="微软雅黑" w:cs="Arial" w:hint="eastAsia"/>
          <w:sz w:val="22"/>
        </w:rPr>
        <w:t>※ 年龄超过60周岁的出访人员需提供在职证明和健康证明</w:t>
      </w:r>
    </w:p>
    <w:p w:rsidR="00C93A5C" w:rsidRPr="00B74043" w:rsidRDefault="00C93A5C" w:rsidP="00972FAC">
      <w:pPr>
        <w:spacing w:line="500" w:lineRule="exact"/>
        <w:rPr>
          <w:rFonts w:ascii="微软雅黑" w:eastAsia="微软雅黑" w:hAnsi="微软雅黑" w:cs="Arial"/>
          <w:sz w:val="22"/>
        </w:rPr>
      </w:pPr>
      <w:r w:rsidRPr="00B74043">
        <w:rPr>
          <w:rFonts w:ascii="微软雅黑" w:eastAsia="微软雅黑" w:hAnsi="微软雅黑" w:cs="Arial" w:hint="eastAsia"/>
          <w:sz w:val="22"/>
        </w:rPr>
        <w:t>※ 师资博士后需提供在职证明</w:t>
      </w:r>
    </w:p>
    <w:p w:rsidR="00C93A5C" w:rsidRDefault="0070145F" w:rsidP="00B74043">
      <w:pPr>
        <w:spacing w:beforeLines="50" w:before="156" w:line="360" w:lineRule="exact"/>
        <w:jc w:val="left"/>
        <w:rPr>
          <w:rFonts w:ascii="微软雅黑" w:eastAsia="微软雅黑" w:hAnsi="微软雅黑" w:cs="Arial"/>
        </w:rPr>
      </w:pPr>
      <w:r w:rsidRPr="00DE5F31">
        <w:rPr>
          <w:rFonts w:ascii="微软雅黑" w:eastAsia="微软雅黑" w:hAnsi="微软雅黑" w:cs="Arial"/>
        </w:rPr>
        <w:t>注：</w:t>
      </w:r>
    </w:p>
    <w:p w:rsidR="00C93A5C" w:rsidRPr="00C93A5C" w:rsidRDefault="00C93A5C" w:rsidP="002306B1">
      <w:pPr>
        <w:spacing w:line="400" w:lineRule="exac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（1）</w:t>
      </w:r>
      <w:r w:rsidRPr="00C93A5C">
        <w:rPr>
          <w:rFonts w:ascii="微软雅黑" w:eastAsia="微软雅黑" w:hAnsi="微软雅黑" w:cs="Arial" w:hint="eastAsia"/>
        </w:rPr>
        <w:t>表中所有红色字体为提示性文字，填表时请删除</w:t>
      </w:r>
    </w:p>
    <w:p w:rsidR="0070145F" w:rsidRPr="00C93A5C" w:rsidRDefault="00C93A5C" w:rsidP="002306B1">
      <w:pPr>
        <w:spacing w:line="400" w:lineRule="exac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（2）</w:t>
      </w:r>
      <w:r w:rsidRPr="00C93A5C">
        <w:rPr>
          <w:rFonts w:ascii="微软雅黑" w:eastAsia="微软雅黑" w:hAnsi="微软雅黑" w:cs="Arial" w:hint="eastAsia"/>
        </w:rPr>
        <w:t>除</w:t>
      </w:r>
      <w:r w:rsidR="00B74043">
        <w:rPr>
          <w:rFonts w:ascii="微软雅黑" w:eastAsia="微软雅黑" w:hAnsi="微软雅黑" w:cs="Arial" w:hint="eastAsia"/>
        </w:rPr>
        <w:t>表4</w:t>
      </w:r>
      <w:r w:rsidR="00691D98">
        <w:rPr>
          <w:rFonts w:ascii="微软雅黑" w:eastAsia="微软雅黑" w:hAnsi="微软雅黑" w:cs="Arial" w:hint="eastAsia"/>
        </w:rPr>
        <w:t>：</w:t>
      </w:r>
      <w:r w:rsidRPr="00C93A5C">
        <w:rPr>
          <w:rFonts w:ascii="微软雅黑" w:eastAsia="微软雅黑" w:hAnsi="微软雅黑" w:cs="Arial" w:hint="eastAsia"/>
        </w:rPr>
        <w:t>预算审批表</w:t>
      </w:r>
      <w:r w:rsidR="00691D98">
        <w:rPr>
          <w:rFonts w:ascii="微软雅黑" w:eastAsia="微软雅黑" w:hAnsi="微软雅黑" w:cs="Arial" w:hint="eastAsia"/>
        </w:rPr>
        <w:t xml:space="preserve"> </w:t>
      </w:r>
      <w:r w:rsidRPr="00C93A5C">
        <w:rPr>
          <w:rFonts w:ascii="微软雅黑" w:eastAsia="微软雅黑" w:hAnsi="微软雅黑" w:cs="Arial" w:hint="eastAsia"/>
        </w:rPr>
        <w:t>中财务处审核是在国际处之后，其他部门领导签字同意后国际处方可接收材料</w:t>
      </w:r>
    </w:p>
    <w:p w:rsidR="0070145F" w:rsidRPr="00DE5F31" w:rsidRDefault="0070145F" w:rsidP="002306B1">
      <w:pPr>
        <w:spacing w:line="400" w:lineRule="exact"/>
        <w:rPr>
          <w:rFonts w:ascii="微软雅黑" w:eastAsia="微软雅黑" w:hAnsi="微软雅黑" w:cs="Arial"/>
        </w:rPr>
      </w:pPr>
      <w:r w:rsidRPr="00DE5F31">
        <w:rPr>
          <w:rFonts w:ascii="微软雅黑" w:eastAsia="微软雅黑" w:hAnsi="微软雅黑" w:cs="Arial"/>
        </w:rPr>
        <w:t>（</w:t>
      </w:r>
      <w:r w:rsidR="00C93A5C">
        <w:rPr>
          <w:rFonts w:ascii="微软雅黑" w:eastAsia="微软雅黑" w:hAnsi="微软雅黑" w:cs="Arial" w:hint="eastAsia"/>
        </w:rPr>
        <w:t>3</w:t>
      </w:r>
      <w:r w:rsidRPr="00DE5F31">
        <w:rPr>
          <w:rFonts w:ascii="微软雅黑" w:eastAsia="微软雅黑" w:hAnsi="微软雅黑" w:cs="Arial"/>
        </w:rPr>
        <w:t>）</w:t>
      </w:r>
      <w:r w:rsidR="0048463C">
        <w:rPr>
          <w:rFonts w:ascii="微软雅黑" w:eastAsia="微软雅黑" w:hAnsi="微软雅黑" w:cs="Arial" w:hint="eastAsia"/>
        </w:rPr>
        <w:t>表格中需要</w:t>
      </w:r>
      <w:r w:rsidRPr="00DE5F31">
        <w:rPr>
          <w:rFonts w:ascii="微软雅黑" w:eastAsia="微软雅黑" w:hAnsi="微软雅黑" w:cs="Arial"/>
        </w:rPr>
        <w:t>签名的，均需为亲笔签名，不</w:t>
      </w:r>
      <w:r w:rsidR="00C93A5C">
        <w:rPr>
          <w:rFonts w:ascii="微软雅黑" w:eastAsia="微软雅黑" w:hAnsi="微软雅黑" w:cs="Arial" w:hint="eastAsia"/>
        </w:rPr>
        <w:t>可</w:t>
      </w:r>
      <w:r w:rsidRPr="00DE5F31">
        <w:rPr>
          <w:rFonts w:ascii="微软雅黑" w:eastAsia="微软雅黑" w:hAnsi="微软雅黑" w:cs="Arial"/>
        </w:rPr>
        <w:t>使用签名章或者打印手写签名</w:t>
      </w:r>
    </w:p>
    <w:p w:rsidR="0070145F" w:rsidRPr="00DE5F31" w:rsidRDefault="0070145F" w:rsidP="002306B1">
      <w:pPr>
        <w:spacing w:line="400" w:lineRule="exact"/>
        <w:rPr>
          <w:rFonts w:ascii="微软雅黑" w:eastAsia="微软雅黑" w:hAnsi="微软雅黑" w:cs="Arial"/>
        </w:rPr>
      </w:pPr>
      <w:r w:rsidRPr="00DE5F31">
        <w:rPr>
          <w:rFonts w:ascii="微软雅黑" w:eastAsia="微软雅黑" w:hAnsi="微软雅黑" w:cs="Arial"/>
        </w:rPr>
        <w:t>（</w:t>
      </w:r>
      <w:r w:rsidR="00C93A5C">
        <w:rPr>
          <w:rFonts w:ascii="微软雅黑" w:eastAsia="微软雅黑" w:hAnsi="微软雅黑" w:cs="Arial" w:hint="eastAsia"/>
        </w:rPr>
        <w:t>4</w:t>
      </w:r>
      <w:r w:rsidRPr="00DE5F31">
        <w:rPr>
          <w:rFonts w:ascii="微软雅黑" w:eastAsia="微软雅黑" w:hAnsi="微软雅黑" w:cs="Arial"/>
        </w:rPr>
        <w:t>）公示期5个工作日。从申报材料至市外办少于14个工作日，外办不再受理，</w:t>
      </w:r>
      <w:r w:rsidR="00C93A5C">
        <w:rPr>
          <w:rFonts w:ascii="微软雅黑" w:eastAsia="微软雅黑" w:hAnsi="微软雅黑" w:cs="Arial" w:hint="eastAsia"/>
        </w:rPr>
        <w:t>加上国际处审核以及后期签证时间，</w:t>
      </w:r>
      <w:r w:rsidRPr="00DE5F31">
        <w:rPr>
          <w:rFonts w:ascii="微软雅黑" w:eastAsia="微软雅黑" w:hAnsi="微软雅黑" w:cs="Arial"/>
        </w:rPr>
        <w:t>请</w:t>
      </w:r>
      <w:r w:rsidR="00C93A5C">
        <w:rPr>
          <w:rFonts w:ascii="微软雅黑" w:eastAsia="微软雅黑" w:hAnsi="微软雅黑" w:cs="Arial" w:hint="eastAsia"/>
        </w:rPr>
        <w:t>各位老师</w:t>
      </w:r>
      <w:r w:rsidRPr="00DE5F31">
        <w:rPr>
          <w:rFonts w:ascii="微软雅黑" w:eastAsia="微软雅黑" w:hAnsi="微软雅黑" w:cs="Arial"/>
        </w:rPr>
        <w:t>把握好时间。外办未批任务之前，请不要提前订机票。</w:t>
      </w:r>
    </w:p>
    <w:sectPr w:rsidR="0070145F" w:rsidRPr="00DE5F31" w:rsidSect="00B74043"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30B" w:rsidRDefault="003A130B" w:rsidP="003221CA">
      <w:r>
        <w:separator/>
      </w:r>
    </w:p>
  </w:endnote>
  <w:endnote w:type="continuationSeparator" w:id="0">
    <w:p w:rsidR="003A130B" w:rsidRDefault="003A130B" w:rsidP="0032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30B" w:rsidRDefault="003A130B" w:rsidP="003221CA">
      <w:r>
        <w:separator/>
      </w:r>
    </w:p>
  </w:footnote>
  <w:footnote w:type="continuationSeparator" w:id="0">
    <w:p w:rsidR="003A130B" w:rsidRDefault="003A130B" w:rsidP="00322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8"/>
    <w:rsid w:val="000010C0"/>
    <w:rsid w:val="00091A67"/>
    <w:rsid w:val="00093FA4"/>
    <w:rsid w:val="000B5AC4"/>
    <w:rsid w:val="000F4019"/>
    <w:rsid w:val="00111DF4"/>
    <w:rsid w:val="0014357A"/>
    <w:rsid w:val="0015426C"/>
    <w:rsid w:val="00177EA1"/>
    <w:rsid w:val="0018392A"/>
    <w:rsid w:val="001C0C9B"/>
    <w:rsid w:val="002000DB"/>
    <w:rsid w:val="00225B22"/>
    <w:rsid w:val="002306B1"/>
    <w:rsid w:val="00270886"/>
    <w:rsid w:val="0028026D"/>
    <w:rsid w:val="0028766F"/>
    <w:rsid w:val="002D36F0"/>
    <w:rsid w:val="003221CA"/>
    <w:rsid w:val="003234CA"/>
    <w:rsid w:val="003442D0"/>
    <w:rsid w:val="00377B52"/>
    <w:rsid w:val="003A130B"/>
    <w:rsid w:val="003A546F"/>
    <w:rsid w:val="003E4757"/>
    <w:rsid w:val="003F2499"/>
    <w:rsid w:val="00467390"/>
    <w:rsid w:val="0048463C"/>
    <w:rsid w:val="0049136E"/>
    <w:rsid w:val="004E32EE"/>
    <w:rsid w:val="005673C2"/>
    <w:rsid w:val="005F024C"/>
    <w:rsid w:val="0060711B"/>
    <w:rsid w:val="00624440"/>
    <w:rsid w:val="006449A7"/>
    <w:rsid w:val="0066441E"/>
    <w:rsid w:val="00683AE6"/>
    <w:rsid w:val="00691D98"/>
    <w:rsid w:val="006A7280"/>
    <w:rsid w:val="006A7683"/>
    <w:rsid w:val="006B5359"/>
    <w:rsid w:val="0070145F"/>
    <w:rsid w:val="00735B60"/>
    <w:rsid w:val="00762388"/>
    <w:rsid w:val="00771DF8"/>
    <w:rsid w:val="0078095F"/>
    <w:rsid w:val="007F39D3"/>
    <w:rsid w:val="00802B55"/>
    <w:rsid w:val="00830D8C"/>
    <w:rsid w:val="00862CC8"/>
    <w:rsid w:val="0086380F"/>
    <w:rsid w:val="00875FC5"/>
    <w:rsid w:val="008A2A96"/>
    <w:rsid w:val="00937892"/>
    <w:rsid w:val="00972FAC"/>
    <w:rsid w:val="009C5D14"/>
    <w:rsid w:val="00A16A91"/>
    <w:rsid w:val="00A56CE8"/>
    <w:rsid w:val="00A92028"/>
    <w:rsid w:val="00AF11A4"/>
    <w:rsid w:val="00AF5542"/>
    <w:rsid w:val="00B52FC2"/>
    <w:rsid w:val="00B7182C"/>
    <w:rsid w:val="00B74043"/>
    <w:rsid w:val="00BB353A"/>
    <w:rsid w:val="00BE2FD5"/>
    <w:rsid w:val="00BF508A"/>
    <w:rsid w:val="00C03B2B"/>
    <w:rsid w:val="00C93A5C"/>
    <w:rsid w:val="00CC7762"/>
    <w:rsid w:val="00CD4AA4"/>
    <w:rsid w:val="00CF4322"/>
    <w:rsid w:val="00D15484"/>
    <w:rsid w:val="00D17AC0"/>
    <w:rsid w:val="00D23E02"/>
    <w:rsid w:val="00DE5F31"/>
    <w:rsid w:val="00E10DE5"/>
    <w:rsid w:val="00E32B7F"/>
    <w:rsid w:val="00E516A2"/>
    <w:rsid w:val="00EB6F4E"/>
    <w:rsid w:val="00ED69E1"/>
    <w:rsid w:val="00EE2150"/>
    <w:rsid w:val="00EE751B"/>
    <w:rsid w:val="00F06F0E"/>
    <w:rsid w:val="00F404A9"/>
    <w:rsid w:val="00F7644D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CA"/>
    <w:rPr>
      <w:sz w:val="18"/>
      <w:szCs w:val="18"/>
    </w:rPr>
  </w:style>
  <w:style w:type="paragraph" w:styleId="a5">
    <w:name w:val="List Paragraph"/>
    <w:basedOn w:val="a"/>
    <w:uiPriority w:val="34"/>
    <w:qFormat/>
    <w:rsid w:val="002306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CA"/>
    <w:rPr>
      <w:sz w:val="18"/>
      <w:szCs w:val="18"/>
    </w:rPr>
  </w:style>
  <w:style w:type="paragraph" w:styleId="a5">
    <w:name w:val="List Paragraph"/>
    <w:basedOn w:val="a"/>
    <w:uiPriority w:val="34"/>
    <w:qFormat/>
    <w:rsid w:val="00230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507</Characters>
  <Application>Microsoft Office Word</Application>
  <DocSecurity>0</DocSecurity>
  <Lines>4</Lines>
  <Paragraphs>1</Paragraphs>
  <ScaleCrop>false</ScaleCrop>
  <Company>Lenovo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cp:lastPrinted>2017-03-29T01:45:00Z</cp:lastPrinted>
  <dcterms:created xsi:type="dcterms:W3CDTF">2017-03-29T01:20:00Z</dcterms:created>
  <dcterms:modified xsi:type="dcterms:W3CDTF">2018-06-22T02:01:00Z</dcterms:modified>
</cp:coreProperties>
</file>