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32" w:name="выполнение-работы."/>
    <w:p>
      <w:pPr>
        <w:pStyle w:val="Heading2"/>
      </w:pPr>
      <w:r>
        <w:t xml:space="preserve">Выполнение работы.</w:t>
      </w:r>
    </w:p>
    <w:p>
      <w:pPr>
        <w:pStyle w:val="FirstParagraph"/>
      </w:pPr>
      <w:r>
        <w:t xml:space="preserve">1 1.Написал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узнала, изучив справку..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drawing>
          <wp:inline>
            <wp:extent cx="5334000" cy="2811657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drawing>
          <wp:inline>
            <wp:extent cx="5334000" cy="886577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fig:002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drawing>
          <wp:inline>
            <wp:extent cx="5334000" cy="914609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fig:003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drawing>
          <wp:inline>
            <wp:extent cx="5334000" cy="3614057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fig:004 width=70%}</w:t>
      </w:r>
    </w:p>
    <w:p>
      <w:pPr>
        <w:pStyle w:val="BodyText"/>
      </w:pPr>
      <w:r>
        <w:t xml:space="preserve">2.Написал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drawing>
          <wp:inline>
            <wp:extent cx="5334000" cy="3589774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fig:005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drawing>
          <wp:inline>
            <wp:extent cx="5334000" cy="3620785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fig:006 width=70%}</w:t>
      </w:r>
    </w:p>
    <w:p>
      <w:pPr>
        <w:pStyle w:val="BodyText"/>
      </w:pPr>
      <w:r>
        <w:t xml:space="preserve">3.Написал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drawing>
          <wp:inline>
            <wp:extent cx="5334000" cy="3680900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fig:007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drawing>
          <wp:inline>
            <wp:extent cx="5334000" cy="1157034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fig:008 width=70%}</w:t>
      </w:r>
    </w:p>
    <w:p>
      <w:pPr>
        <w:pStyle w:val="BodyText"/>
      </w:pPr>
      <w:r>
        <w:t xml:space="preserve">4.Написал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строки.: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r>
        <w:drawing>
          <wp:inline>
            <wp:extent cx="5334000" cy="1125254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fig:009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</w:t>
      </w:r>
    </w:p>
    <w:p>
      <w:pPr>
        <w:pStyle w:val="BodyText"/>
      </w:pPr>
      <w:r>
        <w:drawing>
          <wp:inline>
            <wp:extent cx="5334000" cy="3627415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fig:0010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¿fig:0011?</w:t>
      </w:r>
      <w:r>
        <w:t xml:space="preserve">)</w:t>
      </w:r>
    </w:p>
    <w:p>
      <w:pPr>
        <w:pStyle w:val="BodyText"/>
      </w:pPr>
      <w:r>
        <w:drawing>
          <wp:inline>
            <wp:extent cx="5334000" cy="3636485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fig:0011 width=70%}</w:t>
      </w:r>
    </w:p>
    <w:bookmarkEnd w:id="32"/>
    <w:bookmarkStart w:id="33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изучил основы программирования в оболочке ОС UNIX/Linux, научилась писать небольшие командные файлы</w:t>
      </w:r>
    </w:p>
    <w:bookmarkEnd w:id="33"/>
    <w:bookmarkStart w:id="34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numPr>
          <w:ilvl w:val="0"/>
          <w:numId w:val="1001"/>
        </w:numPr>
        <w:pStyle w:val="Compact"/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</w:t>
      </w:r>
      <w:r>
        <w:t xml:space="preserve"> </w:t>
      </w: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1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  <w:r>
        <w:t xml:space="preserve"> </w:t>
      </w: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  <w:r>
        <w:t xml:space="preserve"> </w:t>
      </w: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  <w:r>
        <w:t xml:space="preserve"> </w:t>
      </w: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1"/>
        </w:numPr>
        <w:pStyle w:val="Compact"/>
      </w:pPr>
      <w:r>
        <w:t xml:space="preserve">– HOME — имя домашнего каталога пользователя. Если команда cd вводится без</w:t>
      </w:r>
      <w:r>
        <w:t xml:space="preserve"> </w:t>
      </w:r>
      <w:r>
        <w:t xml:space="preserve">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</w:t>
      </w:r>
      <w:r>
        <w:t xml:space="preserve"> </w:t>
      </w:r>
      <w:r>
        <w:t xml:space="preserve">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</w:t>
      </w:r>
      <w:r>
        <w:t xml:space="preserve"> </w:t>
      </w:r>
      <w:r>
        <w:t xml:space="preserve">проверяет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  <w:r>
        <w:t xml:space="preserve"> </w:t>
      </w:r>
      <w:r>
        <w:t xml:space="preserve">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</w:t>
      </w:r>
      <w:r>
        <w:t xml:space="preserve"> </w:t>
      </w:r>
      <w:r>
        <w:t xml:space="preserve">8, 9. 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 который, в</w:t>
      </w:r>
      <w:r>
        <w:t xml:space="preserve"> </w:t>
      </w: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команд может быть помещена в текстовый файл. Такой</w:t>
      </w:r>
      <w:r>
        <w:t xml:space="preserve"> </w:t>
      </w:r>
      <w:r>
        <w:t xml:space="preserve">файл называется командным. Далее этот файл можно выполнить по команде: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</w:t>
      </w:r>
      <w:r>
        <w:t xml:space="preserve"> </w:t>
      </w:r>
      <w:r>
        <w:t xml:space="preserve">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</w:t>
      </w:r>
      <w:r>
        <w:t xml:space="preserve"> </w:t>
      </w:r>
      <w:r>
        <w:t xml:space="preserve">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</w:t>
      </w:r>
      <w:r>
        <w:t xml:space="preserve"> </w:t>
      </w:r>
      <w:r>
        <w:t xml:space="preserve">имя с терминала так, как будто он является выполняемой программой. Командный</w:t>
      </w:r>
      <w:r>
        <w:t xml:space="preserve"> </w:t>
      </w: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  <w:r>
        <w:t xml:space="preserve"> </w:t>
      </w:r>
      <w:r>
        <w:t xml:space="preserve">осуществит её интерпретацию.</w:t>
      </w:r>
      <w:r>
        <w:t xml:space="preserve"> </w:t>
      </w: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01"/>
        </w:numPr>
        <w:pStyle w:val="Compact"/>
      </w:pPr>
      <w:r>
        <w:t xml:space="preserve">ls -lrt Если есть d, то является файл каталогом</w:t>
      </w:r>
    </w:p>
    <w:p>
      <w:pPr>
        <w:numPr>
          <w:ilvl w:val="0"/>
          <w:numId w:val="1001"/>
        </w:numPr>
        <w:pStyle w:val="Compac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FPATH, отыскивая файл с одноимёнными</w:t>
      </w:r>
      <w:r>
        <w:t xml:space="preserve"> </w:t>
      </w:r>
      <w:r>
        <w:t xml:space="preserve">именами функций, загружает его и вызывает эти функции. 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  <w:r>
        <w:t xml:space="preserve"> </w:t>
      </w: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1"/>
        </w:numPr>
        <w:pStyle w:val="Compact"/>
      </w:pP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/>
  <dc:language>ru-RU</dc:language>
  <cp:keywords/>
  <dcterms:created xsi:type="dcterms:W3CDTF">2021-05-26T11:35:48Z</dcterms:created>
  <dcterms:modified xsi:type="dcterms:W3CDTF">2021-05-26T11:35:48Z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