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Author"/>
      </w:pPr>
      <w:r>
        <w:t xml:space="preserve">Ндри</w:t>
      </w:r>
      <w:r>
        <w:t xml:space="preserve"> </w:t>
      </w:r>
      <w:r>
        <w:t xml:space="preserve">Ив</w:t>
      </w:r>
      <w:r>
        <w:t xml:space="preserve"> </w:t>
      </w:r>
      <w:r>
        <w:t xml:space="preserve">Алла</w:t>
      </w:r>
      <w:r>
        <w:t xml:space="preserve"> </w:t>
      </w:r>
      <w:r>
        <w:t xml:space="preserve">Ролан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t xml:space="preserve">Цель работы</w:t>
      </w:r>
    </w:p>
    <w:p>
      <w:pPr>
        <w:pStyle w:val="FirstParagraph"/>
      </w:pPr>
      <w:r>
        <w:t xml:space="preserve">Приобрести простейшие навыки разработки, анализа, тестирования и отладки</w:t>
      </w:r>
      <w:r>
        <w:t xml:space="preserve"> </w:t>
      </w:r>
      <w:r>
        <w:t xml:space="preserve">приложений в ОС типа UNIX/Linux на примере создания на языке программирования С калькулятора с простейшими функциями.</w:t>
      </w:r>
    </w:p>
    <w:bookmarkEnd w:id="20"/>
    <w:bookmarkStart w:id="31" w:name="выполнение-работы."/>
    <w:p>
      <w:pPr>
        <w:pStyle w:val="Heading2"/>
      </w:pPr>
      <w:r>
        <w:t xml:space="preserve">Выполнение работы.</w:t>
      </w:r>
    </w:p>
    <w:p>
      <w:pPr>
        <w:pStyle w:val="FirstParagraph"/>
      </w:pPr>
      <w:r>
        <w:t xml:space="preserve">1.Ход Работы:</w:t>
      </w:r>
      <w:r>
        <w:t xml:space="preserve"> </w:t>
      </w:r>
      <w:r>
        <w:t xml:space="preserve">1)Создаем в домашнем каталоге подкаталог /work/os/lab_prog</w:t>
      </w:r>
      <w:r>
        <w:t xml:space="preserve"> </w:t>
      </w:r>
      <w:r>
        <w:t xml:space="preserve">2)Создаем в нем файлы calculate.h calculate.c main.c</w:t>
      </w:r>
      <w:r>
        <w:t xml:space="preserve"> </w:t>
      </w:r>
      <w:r>
        <w:t xml:space="preserve">(рис.</w:t>
      </w:r>
      <w:r>
        <w:t xml:space="preserve"> </w:t>
      </w:r>
      <w:r>
        <w:rPr>
          <w:bCs/>
          <w:b/>
        </w:rPr>
        <w:t xml:space="preserve">¿fig:001?</w:t>
      </w:r>
      <w:r>
        <w:t xml:space="preserve">)</w:t>
      </w:r>
    </w:p>
    <w:p>
      <w:pPr>
        <w:pStyle w:val="BodyText"/>
      </w:pPr>
      <w:r>
        <w:drawing>
          <wp:inline>
            <wp:extent cx="5334000" cy="2212057"/>
            <wp:effectExtent b="0" l="0" r="0" t="0"/>
            <wp:docPr descr="1"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2212057"/>
                    </a:xfrm>
                    <a:prstGeom prst="rect">
                      <a:avLst/>
                    </a:prstGeom>
                    <a:noFill/>
                    <a:ln w="9525">
                      <a:noFill/>
                      <a:headEnd/>
                      <a:tailEnd/>
                    </a:ln>
                  </pic:spPr>
                </pic:pic>
              </a:graphicData>
            </a:graphic>
          </wp:inline>
        </w:drawing>
      </w:r>
      <w:r>
        <w:t xml:space="preserve"> </w:t>
      </w:r>
      <w:r>
        <w:t xml:space="preserve">{ # fig:001 width=70%}</w:t>
      </w:r>
    </w:p>
    <w:p>
      <w:pPr>
        <w:pStyle w:val="BodyText"/>
      </w:pPr>
      <w:r>
        <w:t xml:space="preserve">Реализация функций калькулятора в файле calculate.с</w:t>
      </w:r>
      <w:r>
        <w:t xml:space="preserve"> </w:t>
      </w:r>
      <w:r>
        <w:t xml:space="preserve">(рис.</w:t>
      </w:r>
      <w:r>
        <w:t xml:space="preserve"> </w:t>
      </w:r>
      <w:r>
        <w:rPr>
          <w:bCs/>
          <w:b/>
        </w:rPr>
        <w:t xml:space="preserve">¿fig:002?</w:t>
      </w:r>
      <w:r>
        <w:t xml:space="preserve">)</w:t>
      </w:r>
    </w:p>
    <w:p>
      <w:pPr>
        <w:pStyle w:val="BodyText"/>
      </w:pPr>
      <w:r>
        <w:drawing>
          <wp:inline>
            <wp:extent cx="5334000" cy="1307573"/>
            <wp:effectExtent b="0" l="0" r="0" t="0"/>
            <wp:docPr descr="2" title="" id="1" name="Picture"/>
            <a:graphic>
              <a:graphicData uri="http://schemas.openxmlformats.org/drawingml/2006/picture">
                <pic:pic>
                  <pic:nvPicPr>
                    <pic:cNvPr descr="image/2.PNG" id="0" name="Picture"/>
                    <pic:cNvPicPr>
                      <a:picLocks noChangeArrowheads="1" noChangeAspect="1"/>
                    </pic:cNvPicPr>
                  </pic:nvPicPr>
                  <pic:blipFill>
                    <a:blip r:embed="rId22"/>
                    <a:stretch>
                      <a:fillRect/>
                    </a:stretch>
                  </pic:blipFill>
                  <pic:spPr bwMode="auto">
                    <a:xfrm>
                      <a:off x="0" y="0"/>
                      <a:ext cx="5334000" cy="1307573"/>
                    </a:xfrm>
                    <a:prstGeom prst="rect">
                      <a:avLst/>
                    </a:prstGeom>
                    <a:noFill/>
                    <a:ln w="9525">
                      <a:noFill/>
                      <a:headEnd/>
                      <a:tailEnd/>
                    </a:ln>
                  </pic:spPr>
                </pic:pic>
              </a:graphicData>
            </a:graphic>
          </wp:inline>
        </w:drawing>
      </w:r>
      <w:r>
        <w:t xml:space="preserve"> </w:t>
      </w:r>
      <w:r>
        <w:t xml:space="preserve">{ # fig:002 width=70%}</w:t>
      </w:r>
    </w:p>
    <w:p>
      <w:pPr>
        <w:pStyle w:val="BodyText"/>
      </w:pPr>
      <w:r>
        <w:t xml:space="preserve">(рис.</w:t>
      </w:r>
      <w:r>
        <w:t xml:space="preserve"> </w:t>
      </w:r>
      <w:r>
        <w:rPr>
          <w:bCs/>
          <w:b/>
        </w:rPr>
        <w:t xml:space="preserve">¿fig:003?</w:t>
      </w:r>
      <w:r>
        <w:t xml:space="preserve">)</w:t>
      </w:r>
    </w:p>
    <w:p>
      <w:pPr>
        <w:pStyle w:val="BodyText"/>
      </w:pPr>
      <w:r>
        <w:drawing>
          <wp:inline>
            <wp:extent cx="5334000" cy="3975170"/>
            <wp:effectExtent b="0" l="0" r="0" t="0"/>
            <wp:docPr descr="3" title="" id="1" name="Picture"/>
            <a:graphic>
              <a:graphicData uri="http://schemas.openxmlformats.org/drawingml/2006/picture">
                <pic:pic>
                  <pic:nvPicPr>
                    <pic:cNvPr descr="image/3.PNG" id="0" name="Picture"/>
                    <pic:cNvPicPr>
                      <a:picLocks noChangeArrowheads="1" noChangeAspect="1"/>
                    </pic:cNvPicPr>
                  </pic:nvPicPr>
                  <pic:blipFill>
                    <a:blip r:embed="rId23"/>
                    <a:stretch>
                      <a:fillRect/>
                    </a:stretch>
                  </pic:blipFill>
                  <pic:spPr bwMode="auto">
                    <a:xfrm>
                      <a:off x="0" y="0"/>
                      <a:ext cx="5334000" cy="3975170"/>
                    </a:xfrm>
                    <a:prstGeom prst="rect">
                      <a:avLst/>
                    </a:prstGeom>
                    <a:noFill/>
                    <a:ln w="9525">
                      <a:noFill/>
                      <a:headEnd/>
                      <a:tailEnd/>
                    </a:ln>
                  </pic:spPr>
                </pic:pic>
              </a:graphicData>
            </a:graphic>
          </wp:inline>
        </w:drawing>
      </w:r>
      <w:r>
        <w:t xml:space="preserve"> </w:t>
      </w:r>
      <w:r>
        <w:t xml:space="preserve">{ # fig:003 width=70%}</w:t>
      </w:r>
    </w:p>
    <w:p>
      <w:pPr>
        <w:pStyle w:val="BodyText"/>
      </w:pPr>
      <w:r>
        <w:t xml:space="preserve">5.2. Вставить эту строку в конец файла (C-y).:(рис.</w:t>
      </w:r>
      <w:r>
        <w:t xml:space="preserve"> </w:t>
      </w:r>
      <w:r>
        <w:rPr>
          <w:bCs/>
          <w:b/>
        </w:rPr>
        <w:t xml:space="preserve">¿fig:004?</w:t>
      </w:r>
      <w:r>
        <w:t xml:space="preserve">)</w:t>
      </w:r>
    </w:p>
    <w:p>
      <w:pPr>
        <w:pStyle w:val="BodyText"/>
      </w:pPr>
      <w:r>
        <w:drawing>
          <wp:inline>
            <wp:extent cx="5334000" cy="1380000"/>
            <wp:effectExtent b="0" l="0" r="0" t="0"/>
            <wp:docPr descr="4"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5334000" cy="1380000"/>
                    </a:xfrm>
                    <a:prstGeom prst="rect">
                      <a:avLst/>
                    </a:prstGeom>
                    <a:noFill/>
                    <a:ln w="9525">
                      <a:noFill/>
                      <a:headEnd/>
                      <a:tailEnd/>
                    </a:ln>
                  </pic:spPr>
                </pic:pic>
              </a:graphicData>
            </a:graphic>
          </wp:inline>
        </w:drawing>
      </w:r>
      <w:r>
        <w:t xml:space="preserve"> </w:t>
      </w:r>
      <w:r>
        <w:t xml:space="preserve">{ # fig:004 width=70%}</w:t>
      </w:r>
    </w:p>
    <w:p>
      <w:pPr>
        <w:pStyle w:val="BodyText"/>
      </w:pPr>
      <w:r>
        <w:t xml:space="preserve">(рис.</w:t>
      </w:r>
      <w:r>
        <w:t xml:space="preserve"> </w:t>
      </w:r>
      <w:r>
        <w:rPr>
          <w:bCs/>
          <w:b/>
        </w:rPr>
        <w:t xml:space="preserve">¿fig:005?</w:t>
      </w:r>
      <w:r>
        <w:t xml:space="preserve">)</w:t>
      </w:r>
    </w:p>
    <w:p>
      <w:pPr>
        <w:pStyle w:val="BodyText"/>
      </w:pPr>
      <w:r>
        <w:drawing>
          <wp:inline>
            <wp:extent cx="5334000" cy="2299546"/>
            <wp:effectExtent b="0" l="0" r="0" t="0"/>
            <wp:docPr descr="5" title="" id="1" name="Picture"/>
            <a:graphic>
              <a:graphicData uri="http://schemas.openxmlformats.org/drawingml/2006/picture">
                <pic:pic>
                  <pic:nvPicPr>
                    <pic:cNvPr descr="image/5.PNG" id="0" name="Picture"/>
                    <pic:cNvPicPr>
                      <a:picLocks noChangeArrowheads="1" noChangeAspect="1"/>
                    </pic:cNvPicPr>
                  </pic:nvPicPr>
                  <pic:blipFill>
                    <a:blip r:embed="rId25"/>
                    <a:stretch>
                      <a:fillRect/>
                    </a:stretch>
                  </pic:blipFill>
                  <pic:spPr bwMode="auto">
                    <a:xfrm>
                      <a:off x="0" y="0"/>
                      <a:ext cx="5334000" cy="2299546"/>
                    </a:xfrm>
                    <a:prstGeom prst="rect">
                      <a:avLst/>
                    </a:prstGeom>
                    <a:noFill/>
                    <a:ln w="9525">
                      <a:noFill/>
                      <a:headEnd/>
                      <a:tailEnd/>
                    </a:ln>
                  </pic:spPr>
                </pic:pic>
              </a:graphicData>
            </a:graphic>
          </wp:inline>
        </w:drawing>
      </w:r>
      <w:r>
        <w:t xml:space="preserve"> </w:t>
      </w:r>
      <w:r>
        <w:t xml:space="preserve">{ # fig:005 width=70%}</w:t>
      </w:r>
    </w:p>
    <w:p>
      <w:pPr>
        <w:pStyle w:val="BodyText"/>
      </w:pPr>
      <w:r>
        <w:t xml:space="preserve">3 Выполнили компиляцию программы посредством gcc: : (рис.</w:t>
      </w:r>
      <w:r>
        <w:t xml:space="preserve"> </w:t>
      </w:r>
      <w:r>
        <w:rPr>
          <w:bCs/>
          <w:b/>
        </w:rPr>
        <w:t xml:space="preserve">¿fig:006?</w:t>
      </w:r>
      <w:r>
        <w:t xml:space="preserve">)</w:t>
      </w:r>
    </w:p>
    <w:p>
      <w:pPr>
        <w:pStyle w:val="BodyText"/>
      </w:pPr>
      <w:r>
        <w:drawing>
          <wp:inline>
            <wp:extent cx="5334000" cy="946597"/>
            <wp:effectExtent b="0" l="0" r="0" t="0"/>
            <wp:docPr descr="6"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946597"/>
                    </a:xfrm>
                    <a:prstGeom prst="rect">
                      <a:avLst/>
                    </a:prstGeom>
                    <a:noFill/>
                    <a:ln w="9525">
                      <a:noFill/>
                      <a:headEnd/>
                      <a:tailEnd/>
                    </a:ln>
                  </pic:spPr>
                </pic:pic>
              </a:graphicData>
            </a:graphic>
          </wp:inline>
        </w:drawing>
      </w:r>
      <w:r>
        <w:t xml:space="preserve"> </w:t>
      </w:r>
      <w:r>
        <w:t xml:space="preserve">{ # fig:006 width=70%}</w:t>
      </w:r>
    </w:p>
    <w:p>
      <w:pPr>
        <w:pStyle w:val="BodyText"/>
      </w:pPr>
      <w:r>
        <w:t xml:space="preserve">4 В файле main.c допущена ошибка в строке «scanf(</w:t>
      </w:r>
      <w:r>
        <w:t xml:space="preserve">“</w:t>
      </w:r>
      <w:r>
        <w:t xml:space="preserve">%s</w:t>
      </w:r>
      <w:r>
        <w:t xml:space="preserve">”</w:t>
      </w:r>
      <w:r>
        <w:t xml:space="preserve">,&amp;Operation);», не нужен &amp;.</w:t>
      </w:r>
    </w:p>
    <w:p>
      <w:pPr>
        <w:pStyle w:val="BodyText"/>
      </w:pPr>
      <w:r>
        <w:t xml:space="preserve">5 Создали Makefile со следующим содержанием:(рис.</w:t>
      </w:r>
      <w:r>
        <w:t xml:space="preserve"> </w:t>
      </w:r>
      <w:r>
        <w:rPr>
          <w:bCs/>
          <w:b/>
        </w:rPr>
        <w:t xml:space="preserve">¿fig:007?</w:t>
      </w:r>
      <w:r>
        <w:t xml:space="preserve">)</w:t>
      </w:r>
    </w:p>
    <w:p>
      <w:pPr>
        <w:pStyle w:val="BodyText"/>
      </w:pPr>
      <w:r>
        <w:drawing>
          <wp:inline>
            <wp:extent cx="4479791" cy="998924"/>
            <wp:effectExtent b="0" l="0" r="0" t="0"/>
            <wp:docPr descr="7" title="" id="1" name="Picture"/>
            <a:graphic>
              <a:graphicData uri="http://schemas.openxmlformats.org/drawingml/2006/picture">
                <pic:pic>
                  <pic:nvPicPr>
                    <pic:cNvPr descr="image/7.PNG" id="0" name="Picture"/>
                    <pic:cNvPicPr>
                      <a:picLocks noChangeArrowheads="1" noChangeAspect="1"/>
                    </pic:cNvPicPr>
                  </pic:nvPicPr>
                  <pic:blipFill>
                    <a:blip r:embed="rId27"/>
                    <a:stretch>
                      <a:fillRect/>
                    </a:stretch>
                  </pic:blipFill>
                  <pic:spPr bwMode="auto">
                    <a:xfrm>
                      <a:off x="0" y="0"/>
                      <a:ext cx="4479791" cy="998924"/>
                    </a:xfrm>
                    <a:prstGeom prst="rect">
                      <a:avLst/>
                    </a:prstGeom>
                    <a:noFill/>
                    <a:ln w="9525">
                      <a:noFill/>
                      <a:headEnd/>
                      <a:tailEnd/>
                    </a:ln>
                  </pic:spPr>
                </pic:pic>
              </a:graphicData>
            </a:graphic>
          </wp:inline>
        </w:drawing>
      </w:r>
      <w:r>
        <w:t xml:space="preserve"> </w:t>
      </w:r>
      <w:r>
        <w:t xml:space="preserve">{ # fig:007 width=70%}</w:t>
      </w:r>
    </w:p>
    <w:p>
      <w:pPr>
        <w:pStyle w:val="BodyText"/>
      </w:pPr>
      <w:r>
        <w:t xml:space="preserve">(рис.</w:t>
      </w:r>
      <w:r>
        <w:t xml:space="preserve"> </w:t>
      </w:r>
      <w:r>
        <w:rPr>
          <w:bCs/>
          <w:b/>
        </w:rPr>
        <w:t xml:space="preserve">¿fig:008?</w:t>
      </w:r>
      <w:r>
        <w:t xml:space="preserve">)</w:t>
      </w:r>
    </w:p>
    <w:p>
      <w:pPr>
        <w:pStyle w:val="BodyText"/>
      </w:pPr>
      <w:r>
        <w:drawing>
          <wp:inline>
            <wp:extent cx="4487475" cy="3012141"/>
            <wp:effectExtent b="0" l="0" r="0" t="0"/>
            <wp:docPr descr="8" title="" id="1" name="Picture"/>
            <a:graphic>
              <a:graphicData uri="http://schemas.openxmlformats.org/drawingml/2006/picture">
                <pic:pic>
                  <pic:nvPicPr>
                    <pic:cNvPr descr="image/8.PNG" id="0" name="Picture"/>
                    <pic:cNvPicPr>
                      <a:picLocks noChangeArrowheads="1" noChangeAspect="1"/>
                    </pic:cNvPicPr>
                  </pic:nvPicPr>
                  <pic:blipFill>
                    <a:blip r:embed="rId28"/>
                    <a:stretch>
                      <a:fillRect/>
                    </a:stretch>
                  </pic:blipFill>
                  <pic:spPr bwMode="auto">
                    <a:xfrm>
                      <a:off x="0" y="0"/>
                      <a:ext cx="4487475" cy="3012141"/>
                    </a:xfrm>
                    <a:prstGeom prst="rect">
                      <a:avLst/>
                    </a:prstGeom>
                    <a:noFill/>
                    <a:ln w="9525">
                      <a:noFill/>
                      <a:headEnd/>
                      <a:tailEnd/>
                    </a:ln>
                  </pic:spPr>
                </pic:pic>
              </a:graphicData>
            </a:graphic>
          </wp:inline>
        </w:drawing>
      </w:r>
      <w:r>
        <w:t xml:space="preserve"> </w:t>
      </w:r>
      <w:r>
        <w:t xml:space="preserve">{ # fig:008 width=70%}</w:t>
      </w:r>
      <w:r>
        <w:t xml:space="preserve"> </w:t>
      </w:r>
    </w:p>
    <w:p>
      <w:pPr>
        <w:pStyle w:val="BodyText"/>
      </w:pPr>
      <w:r>
        <w:t xml:space="preserve">6 В содерании файла указаны флаги компиляции, тип компилятора и файлы, которые должен собрать сборщик.</w:t>
      </w:r>
    </w:p>
    <w:p>
      <w:pPr>
        <w:pStyle w:val="BodyText"/>
      </w:pPr>
      <w:r>
        <w:t xml:space="preserve">(рис.</w:t>
      </w:r>
      <w:r>
        <w:t xml:space="preserve"> </w:t>
      </w:r>
      <w:r>
        <w:rPr>
          <w:bCs/>
          <w:b/>
        </w:rPr>
        <w:t xml:space="preserve">¿fig:009?</w:t>
      </w:r>
      <w:r>
        <w:t xml:space="preserve">)</w:t>
      </w:r>
    </w:p>
    <w:p>
      <w:pPr>
        <w:pStyle w:val="BodyText"/>
      </w:pPr>
      <w:r>
        <w:drawing>
          <wp:inline>
            <wp:extent cx="5334000" cy="2397385"/>
            <wp:effectExtent b="0" l="0" r="0" t="0"/>
            <wp:docPr descr="9"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5334000" cy="2397385"/>
                    </a:xfrm>
                    <a:prstGeom prst="rect">
                      <a:avLst/>
                    </a:prstGeom>
                    <a:noFill/>
                    <a:ln w="9525">
                      <a:noFill/>
                      <a:headEnd/>
                      <a:tailEnd/>
                    </a:ln>
                  </pic:spPr>
                </pic:pic>
              </a:graphicData>
            </a:graphic>
          </wp:inline>
        </w:drawing>
      </w:r>
      <w:r>
        <w:t xml:space="preserve"> </w:t>
      </w:r>
      <w:r>
        <w:t xml:space="preserve">{ # fig:009 width=70%}</w:t>
      </w:r>
    </w:p>
    <w:p>
      <w:pPr>
        <w:pStyle w:val="BodyText"/>
      </w:pPr>
      <w:r>
        <w:t xml:space="preserve">7 С помощью утилиты splint проанализировали коды файлов calculate.c и main.c. (рис.</w:t>
      </w:r>
      <w:r>
        <w:t xml:space="preserve"> </w:t>
      </w:r>
      <w:r>
        <w:rPr>
          <w:bCs/>
          <w:b/>
        </w:rPr>
        <w:t xml:space="preserve">¿fig:0010?</w:t>
      </w:r>
      <w:r>
        <w:t xml:space="preserve">)</w:t>
      </w:r>
    </w:p>
    <w:p>
      <w:pPr>
        <w:pStyle w:val="BodyText"/>
      </w:pPr>
      <w:r>
        <w:t xml:space="preserve">[10] (image/10.PNG) { # fig;0010 width=70%}</w:t>
      </w:r>
    </w:p>
    <w:p>
      <w:pPr>
        <w:pStyle w:val="BodyText"/>
      </w:pPr>
      <w:r>
        <w:t xml:space="preserve">(рис.</w:t>
      </w:r>
      <w:r>
        <w:t xml:space="preserve"> </w:t>
      </w:r>
      <w:r>
        <w:rPr>
          <w:bCs/>
          <w:b/>
        </w:rPr>
        <w:t xml:space="preserve">¿fig:0011?</w:t>
      </w:r>
      <w:r>
        <w:t xml:space="preserve">)</w:t>
      </w:r>
    </w:p>
    <w:p>
      <w:pPr>
        <w:pStyle w:val="BodyText"/>
      </w:pPr>
      <w:r>
        <w:drawing>
          <wp:inline>
            <wp:extent cx="5334000" cy="4202545"/>
            <wp:effectExtent b="0" l="0" r="0" t="0"/>
            <wp:docPr descr="11" title="" id="1" name="Picture"/>
            <a:graphic>
              <a:graphicData uri="http://schemas.openxmlformats.org/drawingml/2006/picture">
                <pic:pic>
                  <pic:nvPicPr>
                    <pic:cNvPr descr="image/11.PNG" id="0" name="Picture"/>
                    <pic:cNvPicPr>
                      <a:picLocks noChangeArrowheads="1" noChangeAspect="1"/>
                    </pic:cNvPicPr>
                  </pic:nvPicPr>
                  <pic:blipFill>
                    <a:blip r:embed="rId30"/>
                    <a:stretch>
                      <a:fillRect/>
                    </a:stretch>
                  </pic:blipFill>
                  <pic:spPr bwMode="auto">
                    <a:xfrm>
                      <a:off x="0" y="0"/>
                      <a:ext cx="5334000" cy="4202545"/>
                    </a:xfrm>
                    <a:prstGeom prst="rect">
                      <a:avLst/>
                    </a:prstGeom>
                    <a:noFill/>
                    <a:ln w="9525">
                      <a:noFill/>
                      <a:headEnd/>
                      <a:tailEnd/>
                    </a:ln>
                  </pic:spPr>
                </pic:pic>
              </a:graphicData>
            </a:graphic>
          </wp:inline>
        </w:drawing>
      </w:r>
      <w:r>
        <w:t xml:space="preserve"> </w:t>
      </w:r>
      <w:r>
        <w:t xml:space="preserve">{ # fig:0011 width=70%}</w:t>
      </w:r>
    </w:p>
    <w:bookmarkEnd w:id="31"/>
    <w:bookmarkStart w:id="32" w:name="вывод"/>
    <w:p>
      <w:pPr>
        <w:pStyle w:val="Heading2"/>
      </w:pPr>
      <w:r>
        <w:t xml:space="preserve">Вывод:</w:t>
      </w:r>
    </w:p>
    <w:p>
      <w:pPr>
        <w:pStyle w:val="FirstParagraph"/>
      </w:pPr>
      <w:r>
        <w:t xml:space="preserve">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32"/>
    <w:bookmarkStart w:id="33" w:name="ответы-на-контрольные-вопросы"/>
    <w:p>
      <w:pPr>
        <w:pStyle w:val="Heading2"/>
      </w:pPr>
      <w:r>
        <w:t xml:space="preserve">Ответы на контрольные вопросы:</w:t>
      </w:r>
    </w:p>
    <w:p>
      <w:pPr>
        <w:numPr>
          <w:ilvl w:val="0"/>
          <w:numId w:val="1001"/>
        </w:numPr>
        <w:pStyle w:val="Compact"/>
      </w:pPr>
      <w:r>
        <w:t xml:space="preserve">Дополнительную информацию о этих программах можно получить с помощью функций info и man.</w:t>
      </w:r>
    </w:p>
    <w:p>
      <w:pPr>
        <w:numPr>
          <w:ilvl w:val="0"/>
          <w:numId w:val="1001"/>
        </w:numPr>
        <w:pStyle w:val="Compact"/>
      </w:pPr>
      <w:r>
        <w:t xml:space="preserve">Unix поддерживает следующие основные этапы разработки приложений:</w:t>
      </w:r>
      <w:r>
        <w:t xml:space="preserve"> </w:t>
      </w:r>
      <w:r>
        <w:t xml:space="preserve">-создание исходного кода программы;</w:t>
      </w:r>
    </w:p>
    <w:p>
      <w:pPr>
        <w:numPr>
          <w:ilvl w:val="0"/>
          <w:numId w:val="1002"/>
        </w:numPr>
        <w:pStyle w:val="Compact"/>
      </w:pPr>
      <w:r>
        <w:t xml:space="preserve">представляется в виде файла;</w:t>
      </w:r>
      <w:r>
        <w:t xml:space="preserve"> </w:t>
      </w:r>
      <w:r>
        <w:t xml:space="preserve">-сохранение различных вариантов исходного текста;</w:t>
      </w:r>
      <w:r>
        <w:t xml:space="preserve"> </w:t>
      </w: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-компиляция исходного текста и построение исполняемого модуля;</w:t>
      </w:r>
      <w:r>
        <w:t xml:space="preserve"> </w:t>
      </w:r>
      <w:r>
        <w:t xml:space="preserve">-тестирование и отладка;</w:t>
      </w:r>
      <w:r>
        <w:t xml:space="preserve"> </w:t>
      </w:r>
      <w:r>
        <w:t xml:space="preserve">-проверка кода на наличие ошибок</w:t>
      </w:r>
      <w:r>
        <w:t xml:space="preserve"> </w:t>
      </w:r>
      <w:r>
        <w:t xml:space="preserve">-сохранение всех изменений, выполняемых при тестировании и отладке.</w:t>
      </w:r>
    </w:p>
    <w:p>
      <w:pPr>
        <w:numPr>
          <w:ilvl w:val="0"/>
          <w:numId w:val="1003"/>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3"/>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3"/>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3"/>
        </w:numPr>
        <w:pStyle w:val="Compact"/>
      </w:pPr>
      <w:r>
        <w:t xml:space="preserve">makefile для программы abcd.c мог бы иметь вид: # #</w:t>
      </w:r>
      <w:r>
        <w:t xml:space="preserve"> </w:t>
      </w:r>
      <w:r>
        <w:t xml:space="preserve">Makefile #</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 -rm calcul</w:t>
      </w:r>
      <w:r>
        <w:t xml:space="preserve"> </w:t>
      </w:r>
      <w:r>
        <w:rPr>
          <w:iCs/>
          <w:i/>
        </w:rPr>
        <w:t xml:space="preserve">.o</w:t>
      </w:r>
      <w:r>
        <w:rPr>
          <w:iCs/>
          <w:i/>
        </w:rPr>
        <w:t xml:space="preserve"> </w:t>
      </w:r>
      <w:r>
        <w:t xml:space="preserve">~ # End Makefile</w:t>
      </w:r>
      <w:r>
        <w:t xml:space="preserve"> </w:t>
      </w: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3"/>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3"/>
        </w:numPr>
        <w:pStyle w:val="Compact"/>
      </w:pPr>
      <w:r>
        <w:t xml:space="preserve">– backtrace – выводит весь путь к текущей точке останова, то есть названия всех функций, начиная от main(); иными словами, выводит весь стек функций;</w:t>
      </w:r>
      <w:r>
        <w:t xml:space="preserve"> </w:t>
      </w:r>
      <w:r>
        <w:t xml:space="preserve">– break – устанавливает точку останова; параметром может быть номер строки или название функции;</w:t>
      </w:r>
      <w:r>
        <w:t xml:space="preserve"> </w:t>
      </w:r>
      <w:r>
        <w:t xml:space="preserve">– clear – удаляет все точки останова на текущем уровне стека (то есть в текущей функции);</w:t>
      </w:r>
      <w:r>
        <w:t xml:space="preserve"> </w:t>
      </w:r>
      <w:r>
        <w:t xml:space="preserve">– continue – продолжает выполнение программы от текущей точки до конца;</w:t>
      </w:r>
      <w:r>
        <w:t xml:space="preserve"> </w:t>
      </w:r>
      <w:r>
        <w:t xml:space="preserve">– delete – удаляет точку останова или контрольное выражение;</w:t>
      </w:r>
      <w:r>
        <w:t xml:space="preserve"> </w:t>
      </w:r>
      <w:r>
        <w:t xml:space="preserve">– display – добавляет выражение в список выражений, значения которых отображаются каждый раз при остановке программы;</w:t>
      </w:r>
      <w:r>
        <w:t xml:space="preserve"> </w:t>
      </w:r>
      <w:r>
        <w:t xml:space="preserve">– finish – выполняет программу до выхода из текущей функции; отображает возвращаемое значение,если такое имеется;</w:t>
      </w:r>
      <w:r>
        <w:t xml:space="preserve"> </w:t>
      </w:r>
      <w:r>
        <w:t xml:space="preserve">– info breakpoints – выводит список всех имеющихся точек останова;</w:t>
      </w:r>
      <w:r>
        <w:t xml:space="preserve"> </w:t>
      </w:r>
      <w:r>
        <w:t xml:space="preserve">– info watchpoints – выводит список всех имеющихся контрольных выражений;</w:t>
      </w:r>
      <w:r>
        <w:t xml:space="preserve"> </w:t>
      </w: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r>
        <w:t xml:space="preserve"> </w:t>
      </w:r>
      <w:r>
        <w:t xml:space="preserve">– next – пошаговое выполнение программы, но, в отличие от команды step, не выполняет пошагово вызываемые функции;</w:t>
      </w:r>
      <w:r>
        <w:t xml:space="preserve"> </w:t>
      </w:r>
      <w:r>
        <w:t xml:space="preserve">– print – выводит значение какого-либо выражения (выражение передаётся в качестве параметра);</w:t>
      </w:r>
      <w:r>
        <w:t xml:space="preserve"> </w:t>
      </w:r>
      <w:r>
        <w:t xml:space="preserve">– run – запускает программу на выполнение;</w:t>
      </w:r>
      <w:r>
        <w:t xml:space="preserve"> </w:t>
      </w:r>
      <w:r>
        <w:t xml:space="preserve">– set – устанавливает новое значение переменной</w:t>
      </w:r>
      <w:r>
        <w:t xml:space="preserve"> </w:t>
      </w:r>
      <w:r>
        <w:t xml:space="preserve">– step – пошаговое выполнение программы;</w:t>
      </w:r>
      <w:r>
        <w:t xml:space="preserve"> </w:t>
      </w: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03"/>
        </w:numPr>
        <w:pStyle w:val="Compact"/>
      </w:pPr>
    </w:p>
    <w:p>
      <w:pPr>
        <w:numPr>
          <w:ilvl w:val="1"/>
          <w:numId w:val="1004"/>
        </w:numPr>
        <w:pStyle w:val="Compact"/>
      </w:pPr>
      <w:r>
        <w:t xml:space="preserve">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p>
    <w:p>
      <w:pPr>
        <w:numPr>
          <w:ilvl w:val="0"/>
          <w:numId w:val="1003"/>
        </w:numPr>
        <w:pStyle w:val="Compact"/>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ilvl w:val="0"/>
          <w:numId w:val="1003"/>
        </w:numPr>
        <w:pStyle w:val="Compac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w:t>
      </w:r>
      <w:r>
        <w:t xml:space="preserve"> </w:t>
      </w:r>
      <w:r>
        <w:t xml:space="preserve">– splint — критическая проверка программ, написанных на языке Си.</w:t>
      </w:r>
    </w:p>
    <w:p>
      <w:pPr>
        <w:numPr>
          <w:ilvl w:val="0"/>
          <w:numId w:val="1003"/>
        </w:numPr>
        <w:pStyle w:val="Compact"/>
      </w:pPr>
    </w:p>
    <w:p>
      <w:pPr>
        <w:numPr>
          <w:ilvl w:val="1"/>
          <w:numId w:val="1005"/>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03"/>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03"/>
        </w:numPr>
        <w:pStyle w:val="Compact"/>
      </w:pPr>
      <w:r>
        <w:t xml:space="preserve">Общая оценка мобильности пользовательской программы.</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13</dc:title>
  <dc:creator>Ндри Ив Алла Ролан</dc:creator>
  <dc:language>ru-RU</dc:language>
  <cp:keywords/>
  <dcterms:created xsi:type="dcterms:W3CDTF">2021-06-02T06:51:28Z</dcterms:created>
  <dcterms:modified xsi:type="dcterms:W3CDTF">2021-06-02T06:51:28Z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