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5058" w14:textId="77777777" w:rsidR="00770C2F" w:rsidRPr="00770C2F" w:rsidRDefault="00770C2F" w:rsidP="00770C2F">
      <w:pPr>
        <w:rPr>
          <w:b/>
          <w:bCs/>
        </w:rPr>
      </w:pPr>
      <w:r w:rsidRPr="00770C2F">
        <w:rPr>
          <w:b/>
          <w:bCs/>
        </w:rPr>
        <w:t>[Page 1]</w:t>
      </w:r>
    </w:p>
    <w:p w14:paraId="11421E4F" w14:textId="77777777" w:rsidR="00770C2F" w:rsidRPr="00770C2F" w:rsidRDefault="00770C2F" w:rsidP="00770C2F">
      <w:r w:rsidRPr="00770C2F">
        <w:rPr>
          <w:b/>
          <w:bCs/>
        </w:rPr>
        <w:t>EXAMEN DE SEMESTRE N°2</w:t>
      </w:r>
      <w:r w:rsidRPr="00770C2F">
        <w:t xml:space="preserve"> </w:t>
      </w:r>
      <w:r w:rsidRPr="00770C2F">
        <w:rPr>
          <w:b/>
          <w:bCs/>
        </w:rPr>
        <w:t>Filière/Classe :</w:t>
      </w:r>
      <w:r w:rsidRPr="00770C2F">
        <w:t xml:space="preserve"> EADL 4</w:t>
      </w:r>
    </w:p>
    <w:p w14:paraId="3091641D" w14:textId="77777777" w:rsidR="00770C2F" w:rsidRPr="00770C2F" w:rsidRDefault="00770C2F" w:rsidP="00770C2F">
      <w:r w:rsidRPr="00770C2F">
        <w:rPr>
          <w:b/>
          <w:bCs/>
        </w:rPr>
        <w:t>Date :</w:t>
      </w:r>
      <w:r w:rsidRPr="00770C2F">
        <w:t xml:space="preserve"> Mai 2026</w:t>
      </w:r>
    </w:p>
    <w:p w14:paraId="54BA74D7" w14:textId="77777777" w:rsidR="00770C2F" w:rsidRPr="00770C2F" w:rsidRDefault="00770C2F" w:rsidP="00770C2F">
      <w:r w:rsidRPr="00770C2F">
        <w:rPr>
          <w:b/>
          <w:bCs/>
        </w:rPr>
        <w:t>Intitulé de l'épreuve :</w:t>
      </w:r>
      <w:r w:rsidRPr="00770C2F">
        <w:t xml:space="preserve"> Optimiser le Système d'Information (SI) par l'apport du Cloud </w:t>
      </w:r>
      <w:proofErr w:type="spellStart"/>
      <w:r w:rsidRPr="00770C2F">
        <w:t>Computing</w:t>
      </w:r>
      <w:proofErr w:type="spellEnd"/>
    </w:p>
    <w:p w14:paraId="102140D0" w14:textId="77777777" w:rsidR="00770C2F" w:rsidRPr="00770C2F" w:rsidRDefault="00770C2F" w:rsidP="00770C2F">
      <w:r w:rsidRPr="00770C2F">
        <w:rPr>
          <w:b/>
          <w:bCs/>
        </w:rPr>
        <w:t>Durée :</w:t>
      </w:r>
      <w:r w:rsidRPr="00770C2F">
        <w:t xml:space="preserve"> 03 Jours</w:t>
      </w:r>
    </w:p>
    <w:p w14:paraId="66C023D5" w14:textId="77777777" w:rsidR="00770C2F" w:rsidRPr="00770C2F" w:rsidRDefault="00770C2F" w:rsidP="00770C2F">
      <w:r w:rsidRPr="00770C2F">
        <w:rPr>
          <w:b/>
          <w:bCs/>
        </w:rPr>
        <w:t>Examinateur :</w:t>
      </w:r>
      <w:r w:rsidRPr="00770C2F">
        <w:t xml:space="preserve"> Département Génie Informatique</w:t>
      </w:r>
    </w:p>
    <w:p w14:paraId="742B8C06" w14:textId="77777777" w:rsidR="00770C2F" w:rsidRPr="00770C2F" w:rsidRDefault="00770C2F" w:rsidP="00770C2F">
      <w:r w:rsidRPr="00770C2F">
        <w:rPr>
          <w:b/>
          <w:bCs/>
        </w:rPr>
        <w:t>Documents Autorisés :</w:t>
      </w:r>
      <w:r w:rsidRPr="00770C2F">
        <w:t xml:space="preserve"> OUI </w:t>
      </w:r>
      <w:r w:rsidRPr="00770C2F">
        <w:rPr>
          <w:rFonts w:ascii="Segoe UI Symbol" w:hAnsi="Segoe UI Symbol" w:cs="Segoe UI Symbol"/>
        </w:rPr>
        <w:t>☒</w:t>
      </w:r>
      <w:r w:rsidRPr="00770C2F">
        <w:t xml:space="preserve"> | NON </w:t>
      </w:r>
      <w:r w:rsidRPr="00770C2F">
        <w:rPr>
          <w:rFonts w:ascii="Aptos" w:hAnsi="Aptos" w:cs="Aptos"/>
        </w:rPr>
        <w:t>☐</w:t>
      </w:r>
    </w:p>
    <w:p w14:paraId="45A7C6BA" w14:textId="77777777" w:rsidR="00770C2F" w:rsidRPr="00770C2F" w:rsidRDefault="00770C2F" w:rsidP="00770C2F">
      <w:r w:rsidRPr="00770C2F">
        <w:rPr>
          <w:b/>
          <w:bCs/>
        </w:rPr>
        <w:t>Calculatrice autorisée :</w:t>
      </w:r>
      <w:r w:rsidRPr="00770C2F">
        <w:t xml:space="preserve"> OUI </w:t>
      </w:r>
      <w:r w:rsidRPr="00770C2F">
        <w:rPr>
          <w:rFonts w:ascii="Segoe UI Symbol" w:hAnsi="Segoe UI Symbol" w:cs="Segoe UI Symbol"/>
        </w:rPr>
        <w:t>☒</w:t>
      </w:r>
      <w:r w:rsidRPr="00770C2F">
        <w:t xml:space="preserve"> | NON </w:t>
      </w:r>
      <w:r w:rsidRPr="00770C2F">
        <w:rPr>
          <w:rFonts w:ascii="Aptos" w:hAnsi="Aptos" w:cs="Aptos"/>
        </w:rPr>
        <w:t>☐</w:t>
      </w:r>
    </w:p>
    <w:p w14:paraId="507FB3D9" w14:textId="77777777" w:rsidR="00770C2F" w:rsidRPr="00770C2F" w:rsidRDefault="00770C2F" w:rsidP="00770C2F">
      <w:r w:rsidRPr="00770C2F">
        <w:rPr>
          <w:b/>
          <w:bCs/>
        </w:rPr>
        <w:t>Semestre :</w:t>
      </w:r>
      <w:r w:rsidRPr="00770C2F">
        <w:t xml:space="preserve"> II</w:t>
      </w:r>
    </w:p>
    <w:p w14:paraId="4E236359" w14:textId="77777777" w:rsidR="00770C2F" w:rsidRPr="00770C2F" w:rsidRDefault="00770C2F" w:rsidP="00770C2F">
      <w:r w:rsidRPr="00770C2F">
        <w:rPr>
          <w:b/>
          <w:bCs/>
        </w:rPr>
        <w:t>Année académique :</w:t>
      </w:r>
      <w:r w:rsidRPr="00770C2F">
        <w:t xml:space="preserve"> 2025/2026</w:t>
      </w:r>
    </w:p>
    <w:p w14:paraId="3EA72D2A" w14:textId="77777777" w:rsidR="00770C2F" w:rsidRPr="00770C2F" w:rsidRDefault="00770C2F" w:rsidP="00770C2F">
      <w:pPr>
        <w:rPr>
          <w:b/>
          <w:bCs/>
        </w:rPr>
      </w:pPr>
      <w:r w:rsidRPr="00770C2F">
        <w:rPr>
          <w:b/>
          <w:bCs/>
        </w:rPr>
        <w:t>RÉFÉRENCEMENT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5985"/>
      </w:tblGrid>
      <w:tr w:rsidR="00770C2F" w:rsidRPr="00770C2F" w14:paraId="07286F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C8A50" w14:textId="77777777" w:rsidR="00770C2F" w:rsidRPr="00770C2F" w:rsidRDefault="00770C2F" w:rsidP="00770C2F">
            <w:r w:rsidRPr="00770C2F">
              <w:rPr>
                <w:b/>
                <w:bCs/>
              </w:rPr>
              <w:t>Nom d'usage de l'épreuve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2E1AC" w14:textId="77777777" w:rsidR="00770C2F" w:rsidRPr="00770C2F" w:rsidRDefault="00770C2F" w:rsidP="00770C2F">
            <w:r w:rsidRPr="00770C2F">
              <w:rPr>
                <w:b/>
                <w:bCs/>
              </w:rPr>
              <w:t xml:space="preserve">Optimiser le Système d'Information (SI) par l'apport du Cloud </w:t>
            </w:r>
            <w:proofErr w:type="spellStart"/>
            <w:r w:rsidRPr="00770C2F">
              <w:rPr>
                <w:b/>
                <w:bCs/>
              </w:rPr>
              <w:t>Computing</w:t>
            </w:r>
            <w:proofErr w:type="spellEnd"/>
          </w:p>
        </w:tc>
      </w:tr>
      <w:tr w:rsidR="00770C2F" w:rsidRPr="00770C2F" w14:paraId="7A51A7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14B24" w14:textId="77777777" w:rsidR="00770C2F" w:rsidRPr="00770C2F" w:rsidRDefault="00770C2F" w:rsidP="00770C2F">
            <w:r w:rsidRPr="00770C2F">
              <w:rPr>
                <w:b/>
                <w:bCs/>
              </w:rPr>
              <w:t>Titre RNCP</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C7142" w14:textId="77777777" w:rsidR="00770C2F" w:rsidRPr="00770C2F" w:rsidRDefault="00770C2F" w:rsidP="00770C2F">
            <w:r w:rsidRPr="00770C2F">
              <w:t>RNCP39765</w:t>
            </w:r>
          </w:p>
        </w:tc>
      </w:tr>
      <w:tr w:rsidR="00770C2F" w:rsidRPr="00770C2F" w14:paraId="15927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301DD" w14:textId="77777777" w:rsidR="00770C2F" w:rsidRPr="00770C2F" w:rsidRDefault="00770C2F" w:rsidP="00770C2F">
            <w:r w:rsidRPr="00770C2F">
              <w:rPr>
                <w:b/>
                <w:bCs/>
              </w:rPr>
              <w:t>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B56EC" w14:textId="77777777" w:rsidR="00770C2F" w:rsidRPr="00770C2F" w:rsidRDefault="00770C2F" w:rsidP="00770C2F">
            <w:r w:rsidRPr="00770C2F">
              <w:t>BC04</w:t>
            </w:r>
          </w:p>
        </w:tc>
      </w:tr>
      <w:tr w:rsidR="00770C2F" w:rsidRPr="00770C2F" w14:paraId="4DF5B2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8CF087" w14:textId="77777777" w:rsidR="00770C2F" w:rsidRPr="00770C2F" w:rsidRDefault="00770C2F" w:rsidP="00770C2F">
            <w:r w:rsidRPr="00770C2F">
              <w:rPr>
                <w:b/>
                <w:bCs/>
              </w:rPr>
              <w:t>Numéro EC</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429D5" w14:textId="77777777" w:rsidR="00770C2F" w:rsidRPr="00770C2F" w:rsidRDefault="00770C2F" w:rsidP="00770C2F">
            <w:r w:rsidRPr="00770C2F">
              <w:t>EC04</w:t>
            </w:r>
          </w:p>
        </w:tc>
      </w:tr>
      <w:tr w:rsidR="00770C2F" w:rsidRPr="00770C2F" w14:paraId="1FE7C5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C29CA" w14:textId="77777777" w:rsidR="00770C2F" w:rsidRPr="00770C2F" w:rsidRDefault="00770C2F" w:rsidP="00770C2F">
            <w:r w:rsidRPr="00770C2F">
              <w:rPr>
                <w:b/>
                <w:bCs/>
              </w:rPr>
              <w:t>Compétences associées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C0AD0" w14:textId="77777777" w:rsidR="00770C2F" w:rsidRPr="00770C2F" w:rsidRDefault="00770C2F" w:rsidP="00770C2F">
            <w:r w:rsidRPr="00770C2F">
              <w:t>C21 à C26</w:t>
            </w:r>
          </w:p>
        </w:tc>
      </w:tr>
      <w:tr w:rsidR="00770C2F" w:rsidRPr="00770C2F" w14:paraId="5520B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D5902" w14:textId="77777777" w:rsidR="00770C2F" w:rsidRPr="00770C2F" w:rsidRDefault="00770C2F" w:rsidP="00770C2F">
            <w:r w:rsidRPr="00770C2F">
              <w:rPr>
                <w:b/>
                <w:bCs/>
              </w:rPr>
              <w:t>Nombre de critères du référentiel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C6A8E" w14:textId="77777777" w:rsidR="00770C2F" w:rsidRPr="00770C2F" w:rsidRDefault="00770C2F" w:rsidP="00770C2F">
            <w:r w:rsidRPr="00770C2F">
              <w:t>6</w:t>
            </w:r>
          </w:p>
        </w:tc>
      </w:tr>
      <w:tr w:rsidR="00770C2F" w:rsidRPr="00770C2F" w14:paraId="6543F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AB99D" w14:textId="77777777" w:rsidR="00770C2F" w:rsidRPr="00770C2F" w:rsidRDefault="00770C2F" w:rsidP="00770C2F">
            <w:r w:rsidRPr="00770C2F">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FAF47" w14:textId="77777777" w:rsidR="00770C2F" w:rsidRPr="00770C2F" w:rsidRDefault="00770C2F" w:rsidP="00770C2F">
            <w:r w:rsidRPr="00770C2F">
              <w:t>Mise en situation reconstituée écrite et/ou sur ordinateur</w:t>
            </w:r>
          </w:p>
        </w:tc>
      </w:tr>
      <w:tr w:rsidR="00770C2F" w:rsidRPr="00770C2F" w14:paraId="17D7FC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5D2AE" w14:textId="77777777" w:rsidR="00770C2F" w:rsidRPr="00770C2F" w:rsidRDefault="00770C2F" w:rsidP="00770C2F">
            <w:r w:rsidRPr="00770C2F">
              <w:rPr>
                <w:b/>
                <w:bCs/>
              </w:rPr>
              <w:t>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05DB7" w14:textId="77777777" w:rsidR="00770C2F" w:rsidRPr="00770C2F" w:rsidRDefault="00770C2F" w:rsidP="00770C2F">
            <w:r w:rsidRPr="00770C2F">
              <w:t>Individuelle</w:t>
            </w:r>
          </w:p>
        </w:tc>
      </w:tr>
      <w:tr w:rsidR="00770C2F" w:rsidRPr="00770C2F" w14:paraId="6005E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7AE88" w14:textId="77777777" w:rsidR="00770C2F" w:rsidRPr="00770C2F" w:rsidRDefault="00770C2F" w:rsidP="00770C2F">
            <w:r w:rsidRPr="00770C2F">
              <w:rPr>
                <w:b/>
                <w:bCs/>
              </w:rPr>
              <w:t>Durée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F895F" w14:textId="77777777" w:rsidR="00770C2F" w:rsidRPr="00770C2F" w:rsidRDefault="00770C2F" w:rsidP="00770C2F">
            <w:r w:rsidRPr="00770C2F">
              <w:t>04 Heures (PARTIE 01) + 04 Heures (PARTIE 02)</w:t>
            </w:r>
          </w:p>
        </w:tc>
      </w:tr>
      <w:tr w:rsidR="00770C2F" w:rsidRPr="00770C2F" w14:paraId="1DDF00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522B21" w14:textId="77777777" w:rsidR="00770C2F" w:rsidRPr="00770C2F" w:rsidRDefault="00770C2F" w:rsidP="00770C2F">
            <w:r w:rsidRPr="00770C2F">
              <w:rPr>
                <w:b/>
                <w:bCs/>
              </w:rPr>
              <w:t>Modules concernés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D8B1F" w14:textId="77777777" w:rsidR="00770C2F" w:rsidRPr="00770C2F" w:rsidRDefault="00770C2F" w:rsidP="00770C2F">
            <w:r w:rsidRPr="00770C2F">
              <w:t>BC04-FM01, BC04-FM02, BC04-FM03, BC04-FM04, BC04-FM05, BC04-FM06</w:t>
            </w:r>
          </w:p>
        </w:tc>
      </w:tr>
    </w:tbl>
    <w:p w14:paraId="0F343835" w14:textId="77777777" w:rsidR="00770C2F" w:rsidRPr="00770C2F" w:rsidRDefault="00770C2F" w:rsidP="00770C2F">
      <w:pPr>
        <w:rPr>
          <w:b/>
          <w:bCs/>
        </w:rPr>
      </w:pPr>
      <w:r w:rsidRPr="00770C2F">
        <w:rPr>
          <w:b/>
          <w:bCs/>
        </w:rPr>
        <w:t>DESCRIPTION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6365"/>
      </w:tblGrid>
      <w:tr w:rsidR="00770C2F" w:rsidRPr="00770C2F" w14:paraId="77BE2F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CF922" w14:textId="77777777" w:rsidR="00770C2F" w:rsidRPr="00770C2F" w:rsidRDefault="00770C2F" w:rsidP="00770C2F">
            <w:r w:rsidRPr="00770C2F">
              <w:rPr>
                <w:b/>
                <w:bCs/>
              </w:rPr>
              <w:lastRenderedPageBreak/>
              <w:t>Principe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E69D0" w14:textId="77777777" w:rsidR="00770C2F" w:rsidRPr="00770C2F" w:rsidRDefault="00770C2F" w:rsidP="00770C2F">
            <w:r w:rsidRPr="00770C2F">
              <w:rPr>
                <w:b/>
                <w:bCs/>
              </w:rPr>
              <w:t xml:space="preserve">Optimisation du Système d'Information par le Cloud </w:t>
            </w:r>
            <w:proofErr w:type="spellStart"/>
            <w:r w:rsidRPr="00770C2F">
              <w:rPr>
                <w:b/>
                <w:bCs/>
              </w:rPr>
              <w:t>Computing</w:t>
            </w:r>
            <w:proofErr w:type="spellEnd"/>
          </w:p>
        </w:tc>
      </w:tr>
      <w:tr w:rsidR="00770C2F" w:rsidRPr="00770C2F" w14:paraId="78F8B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23985" w14:textId="77777777" w:rsidR="00770C2F" w:rsidRPr="00770C2F" w:rsidRDefault="00770C2F" w:rsidP="00770C2F">
            <w:r w:rsidRPr="00770C2F">
              <w:rPr>
                <w:b/>
                <w:bCs/>
              </w:rPr>
              <w:t>Travaux préalables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57EA7" w14:textId="77777777" w:rsidR="00770C2F" w:rsidRPr="00770C2F" w:rsidRDefault="00770C2F" w:rsidP="00770C2F"/>
        </w:tc>
      </w:tr>
      <w:tr w:rsidR="00770C2F" w:rsidRPr="00770C2F" w14:paraId="0F5E47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29F17" w14:textId="77777777" w:rsidR="00770C2F" w:rsidRPr="00770C2F" w:rsidRDefault="00770C2F" w:rsidP="00770C2F">
            <w:r w:rsidRPr="00770C2F">
              <w:rPr>
                <w:b/>
                <w:bCs/>
              </w:rPr>
              <w:t>Présence d'un 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E3183" w14:textId="77777777" w:rsidR="00770C2F" w:rsidRPr="00770C2F" w:rsidRDefault="00770C2F" w:rsidP="00770C2F"/>
        </w:tc>
      </w:tr>
      <w:tr w:rsidR="00770C2F" w:rsidRPr="00770C2F" w14:paraId="05497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0B6ED" w14:textId="77777777" w:rsidR="00770C2F" w:rsidRPr="00770C2F" w:rsidRDefault="00770C2F" w:rsidP="00770C2F">
            <w:r w:rsidRPr="00770C2F">
              <w:rPr>
                <w:b/>
                <w:bCs/>
              </w:rPr>
              <w:t>Équipements nécessaires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67E55" w14:textId="77777777" w:rsidR="00770C2F" w:rsidRPr="00770C2F" w:rsidRDefault="00770C2F" w:rsidP="00770C2F"/>
        </w:tc>
      </w:tr>
      <w:tr w:rsidR="00770C2F" w:rsidRPr="00770C2F" w14:paraId="4137F9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E948CF" w14:textId="77777777" w:rsidR="00770C2F" w:rsidRPr="00770C2F" w:rsidRDefault="00770C2F" w:rsidP="00770C2F">
            <w:r w:rsidRPr="00770C2F">
              <w:rPr>
                <w:b/>
                <w:bCs/>
              </w:rPr>
              <w:t>Ressources fournies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B2DC7" w14:textId="77777777" w:rsidR="00770C2F" w:rsidRPr="00770C2F" w:rsidRDefault="00770C2F" w:rsidP="00770C2F"/>
        </w:tc>
      </w:tr>
      <w:tr w:rsidR="00770C2F" w:rsidRPr="00770C2F" w14:paraId="30CD0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94F33" w14:textId="77777777" w:rsidR="00770C2F" w:rsidRPr="00770C2F" w:rsidRDefault="00770C2F" w:rsidP="00770C2F">
            <w:r w:rsidRPr="00770C2F">
              <w:rPr>
                <w:b/>
                <w:bCs/>
              </w:rPr>
              <w:t>Livrables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027A0" w14:textId="77777777" w:rsidR="00770C2F" w:rsidRPr="00770C2F" w:rsidRDefault="00770C2F" w:rsidP="00770C2F">
            <w:r w:rsidRPr="00770C2F">
              <w:t>Application déployée (PARTIE 01) + rapport de sécurisation (PARTIE 02)</w:t>
            </w:r>
          </w:p>
        </w:tc>
      </w:tr>
    </w:tbl>
    <w:p w14:paraId="445DEFE4" w14:textId="77777777" w:rsidR="00770C2F" w:rsidRPr="00770C2F" w:rsidRDefault="00770C2F" w:rsidP="00770C2F">
      <w:pPr>
        <w:rPr>
          <w:b/>
          <w:bCs/>
        </w:rPr>
      </w:pPr>
      <w:r w:rsidRPr="00770C2F">
        <w:rPr>
          <w:b/>
          <w:bCs/>
        </w:rPr>
        <w:t>SPECIFICITES :</w:t>
      </w:r>
    </w:p>
    <w:p w14:paraId="62C8E813" w14:textId="77777777" w:rsidR="00770C2F" w:rsidRPr="00770C2F" w:rsidRDefault="00770C2F" w:rsidP="00770C2F">
      <w:r w:rsidRPr="00770C2F">
        <w:t>Toutes les productions réalisées dans le cadre de ces épreuves doivent être originales et résulter du travail personnel des candidats ou des équipes. L'utilisation d'outils d'intelligence artificielle générative est autorisée à titre d'assistance, mais tout contenu produit devra être maîtrisé, adapté et assumé par le candidat. Le jury se réserve le droit de poser des questions spécifiques sur tout élément soumis afin de vérifier la compréhension réelle du candidat.</w:t>
      </w:r>
    </w:p>
    <w:p w14:paraId="507C1078" w14:textId="77777777" w:rsidR="00770C2F" w:rsidRPr="00770C2F" w:rsidRDefault="00770C2F" w:rsidP="00770C2F">
      <w:r w:rsidRPr="00770C2F">
        <w:t>Page 1 sur 11</w:t>
      </w:r>
    </w:p>
    <w:p w14:paraId="4290B731" w14:textId="77777777" w:rsidR="00770C2F" w:rsidRPr="00770C2F" w:rsidRDefault="00770C2F" w:rsidP="00770C2F">
      <w:pPr>
        <w:rPr>
          <w:b/>
          <w:bCs/>
        </w:rPr>
      </w:pPr>
      <w:r w:rsidRPr="00770C2F">
        <w:rPr>
          <w:b/>
          <w:bCs/>
        </w:rPr>
        <w:t>[Page 2]</w:t>
      </w:r>
    </w:p>
    <w:p w14:paraId="44D0A659"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138A6C1E" w14:textId="77777777" w:rsidR="00770C2F" w:rsidRPr="00770C2F" w:rsidRDefault="00770C2F" w:rsidP="00770C2F">
      <w:pPr>
        <w:rPr>
          <w:b/>
          <w:bCs/>
        </w:rPr>
      </w:pPr>
      <w:r w:rsidRPr="00770C2F">
        <w:rPr>
          <w:b/>
          <w:bCs/>
        </w:rPr>
        <w:t>CONTEXTE PROFESSIONNEL</w:t>
      </w:r>
    </w:p>
    <w:p w14:paraId="40626ED3" w14:textId="77777777" w:rsidR="00770C2F" w:rsidRPr="00770C2F" w:rsidRDefault="00770C2F" w:rsidP="00770C2F">
      <w:r w:rsidRPr="00770C2F">
        <w:rPr>
          <w:b/>
          <w:bCs/>
        </w:rPr>
        <w:t>Présentation de l'Entreprise : CAMTECH SOLUTIONS S.A.</w:t>
      </w:r>
    </w:p>
    <w:p w14:paraId="1B4269C6" w14:textId="77777777" w:rsidR="00770C2F" w:rsidRPr="00770C2F" w:rsidRDefault="00770C2F" w:rsidP="00770C2F">
      <w:r w:rsidRPr="00770C2F">
        <w:t>CAMTECH SOLUTIONS S.A. est une entreprise camerounaise de services numériques (ESN) fondée en 2015 à Douala, dans le quartier Bonanjo, cœur économique et financier du Cameroun. Dotée d'un capital social de 75 millions de FCFA, la société emploie aujourd'hui 87 collaborateurs permanents, répartis entre son siège de Douala, une antenne à Yaoundé dans le quartier Bastos, et une représentation à Bafoussam pour couvrir les régions anglophones et francophones du pays. Depuis sa création, CAMTECH SOLUTIONS s'est positionnée comme un acteur de référence dans la transformation numérique des organisations au Cameroun et en Afrique centrale.</w:t>
      </w:r>
    </w:p>
    <w:p w14:paraId="5DE09197" w14:textId="77777777" w:rsidR="00770C2F" w:rsidRPr="00770C2F" w:rsidRDefault="00770C2F" w:rsidP="00770C2F">
      <w:r w:rsidRPr="00770C2F">
        <w:t xml:space="preserve">La société intervient auprès d'une clientèle diversifiée comprenant des institutions publiques (ministères, agences gouvernementales, collectivités locales), des entreprises privées (PME, grandes entreprises des secteurs bancaire, pétrolier, </w:t>
      </w:r>
      <w:r w:rsidRPr="00770C2F">
        <w:lastRenderedPageBreak/>
        <w:t>agroalimentaire et télécom), ainsi que des organisations internationales présentes sur le territoire camerounais. Parmi ses clients les plus emblématiques figurent la Société Nationale des Hydrocarbures (SNH), CAMTEL, plusieurs filiales du groupe Orange Cameroun, ainsi que des administrations publiques dans le cadre de la stratégie gouvernementale « Cameroun Numérique 2025 ».</w:t>
      </w:r>
    </w:p>
    <w:p w14:paraId="0B3E44B2" w14:textId="77777777" w:rsidR="00770C2F" w:rsidRPr="00770C2F" w:rsidRDefault="00770C2F" w:rsidP="00770C2F">
      <w:r w:rsidRPr="00770C2F">
        <w:t xml:space="preserve">CAMTECH SOLUTIONS propose une gamme complète de services allant du développement d'applications sur mesure, à l'intégration de systèmes d'information, en passant par la cybersécurité, le conseil en transformation digitale et, depuis 2022, des solutions de cloud </w:t>
      </w:r>
      <w:proofErr w:type="spellStart"/>
      <w:r w:rsidRPr="00770C2F">
        <w:t>computing</w:t>
      </w:r>
      <w:proofErr w:type="spellEnd"/>
      <w:r w:rsidRPr="00770C2F">
        <w:t xml:space="preserve"> adaptées aux contraintes locales de connectivité et d'infrastructure. L'entreprise a notamment développé des solutions pour la gestion des douanes via un portail en ligne, un système de traçabilité des marchandises portuaires au Port Autonome de Douala, ainsi qu'une plateforme de gestion des dossiers fiscaux en partenariat avec la Direction Générale des Impôts.</w:t>
      </w:r>
    </w:p>
    <w:p w14:paraId="6EDE1749" w14:textId="77777777" w:rsidR="00770C2F" w:rsidRPr="00770C2F" w:rsidRDefault="00770C2F" w:rsidP="00770C2F">
      <w:r w:rsidRPr="00770C2F">
        <w:rPr>
          <w:b/>
          <w:bCs/>
        </w:rPr>
        <w:t>Contexte Sectoriel et Enjeux du Marché Camerounais</w:t>
      </w:r>
    </w:p>
    <w:p w14:paraId="59303551" w14:textId="77777777" w:rsidR="00770C2F" w:rsidRPr="00770C2F" w:rsidRDefault="00770C2F" w:rsidP="00770C2F">
      <w:r w:rsidRPr="00770C2F">
        <w:t>Le secteur du numérique au Cameroun connaît une croissance soutenue depuis le début de la décennie 2020, portée par plusieurs dynamiques convergentes. La pénétration d'Internet mobile dépasse désormais les 35 % de la population, et le gouvernement camerounais a fait du numérique l'un des piliers de son Plan de Développement National (PDN) et de la Vision 2035. Dans ce contexte, la demande en solutions informatiques fiables, sécurisées et adaptées aux réalités locales est en pleine expansion.</w:t>
      </w:r>
    </w:p>
    <w:p w14:paraId="297A508D" w14:textId="77777777" w:rsidR="00770C2F" w:rsidRPr="00770C2F" w:rsidRDefault="00770C2F" w:rsidP="00770C2F">
      <w:r w:rsidRPr="00770C2F">
        <w:t>Cependant, le marché local présente des défis significatifs que toute ESN doit impérativement prendre en compte dans ses projets : des coupures d'électricité fréquentes dans les grandes villes (notamment à Douala où les délestages peuvent durer 6 à 12 heures par jour durant certaines périodes de l'année), une connectivité Internet inégale avec des débits variables selon les zones géographiques, un manque de datacenters locaux de niveau international (ce qui impose souvent des compromis entre souveraineté des données et performances techniques), ainsi qu'une pénurie de talents numériques qualifiés qui oblige les entreprises à investir massivement dans la formation interne.</w:t>
      </w:r>
    </w:p>
    <w:p w14:paraId="5470E8D2" w14:textId="77777777" w:rsidR="00770C2F" w:rsidRPr="00770C2F" w:rsidRDefault="00770C2F" w:rsidP="00770C2F">
      <w:r w:rsidRPr="00770C2F">
        <w:t>Page 2 sur 11</w:t>
      </w:r>
    </w:p>
    <w:p w14:paraId="0AA09197" w14:textId="77777777" w:rsidR="00770C2F" w:rsidRPr="00770C2F" w:rsidRDefault="00770C2F" w:rsidP="00770C2F">
      <w:pPr>
        <w:rPr>
          <w:b/>
          <w:bCs/>
        </w:rPr>
      </w:pPr>
      <w:r w:rsidRPr="00770C2F">
        <w:rPr>
          <w:b/>
          <w:bCs/>
        </w:rPr>
        <w:t>[Page 3]</w:t>
      </w:r>
    </w:p>
    <w:p w14:paraId="4CFE0467"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47FBC640" w14:textId="77777777" w:rsidR="00770C2F" w:rsidRPr="00770C2F" w:rsidRDefault="00770C2F" w:rsidP="00770C2F">
      <w:r w:rsidRPr="00770C2F">
        <w:t xml:space="preserve">Par ailleurs, le tissu économique camerounais est dominé par des PME dont les budgets alloués aux projets numériques restent modestes, ce qui contraint les prestataires comme CAMTECH SOLUTIONS à proposer des solutions évolutives et économiquement </w:t>
      </w:r>
      <w:r w:rsidRPr="00770C2F">
        <w:lastRenderedPageBreak/>
        <w:t xml:space="preserve">accessibles. Le recours au cloud </w:t>
      </w:r>
      <w:proofErr w:type="spellStart"/>
      <w:r w:rsidRPr="00770C2F">
        <w:t>computing</w:t>
      </w:r>
      <w:proofErr w:type="spellEnd"/>
      <w:r w:rsidRPr="00770C2F">
        <w:t>, en mode SaaS ou PaaS, s'est ainsi imposé comme une alternative stratégique à l'investissement en infrastructures physiques locales, permettant de réduire les coûts d'investissement des clients tout en maintenant un niveau de service acceptable.</w:t>
      </w:r>
    </w:p>
    <w:p w14:paraId="20F14F22" w14:textId="77777777" w:rsidR="00770C2F" w:rsidRPr="00770C2F" w:rsidRDefault="00770C2F" w:rsidP="00770C2F">
      <w:pPr>
        <w:rPr>
          <w:b/>
          <w:bCs/>
        </w:rPr>
      </w:pPr>
      <w:r w:rsidRPr="00770C2F">
        <w:rPr>
          <w:b/>
          <w:bCs/>
        </w:rPr>
        <w:t>La Mission Confiée : Projet DIGITRANS-CM</w:t>
      </w:r>
    </w:p>
    <w:p w14:paraId="64758292" w14:textId="77777777" w:rsidR="00770C2F" w:rsidRPr="00770C2F" w:rsidRDefault="00770C2F" w:rsidP="00770C2F">
      <w:r w:rsidRPr="00770C2F">
        <w:t xml:space="preserve">Dans le cadre de sa stratégie de développement pour l'exercice 2025-2026, CAMTECH SOLUTIONS a remporté un appel d'offres lancé par AGROCAM S.A., l'un des plus grands groupes agroalimentaires du Cameroun, dont le siège est situé à Douala. AGROCAM S.A. emploie plus de 1 200 personnes et opère à travers trois segments d'activité : la transformation de cacao et café, la distribution de produits alimentaires en Afrique centrale, et la gestion d'une chaîne de restauration rapide sous l'enseigne « </w:t>
      </w:r>
      <w:proofErr w:type="spellStart"/>
      <w:r w:rsidRPr="00770C2F">
        <w:t>SavoirManger</w:t>
      </w:r>
      <w:proofErr w:type="spellEnd"/>
      <w:r w:rsidRPr="00770C2F">
        <w:t xml:space="preserve"> » présente dans les principales villes du pays (Douala, Yaoundé, Bafoussam, Garoua, Ngaoundéré).</w:t>
      </w:r>
    </w:p>
    <w:p w14:paraId="0B1F163A" w14:textId="77777777" w:rsidR="00770C2F" w:rsidRPr="00770C2F" w:rsidRDefault="00770C2F" w:rsidP="00770C2F">
      <w:r w:rsidRPr="00770C2F">
        <w:t xml:space="preserve">Le projet remporté, baptisé </w:t>
      </w:r>
      <w:r w:rsidRPr="00770C2F">
        <w:rPr>
          <w:b/>
          <w:bCs/>
        </w:rPr>
        <w:t>DIGITRANS-CM</w:t>
      </w:r>
      <w:r w:rsidRPr="00770C2F">
        <w:t xml:space="preserve"> (Digitalisation et Transformation Numérique au Cameroun), a pour objectif de moderniser l'intégralité du Système d'Information (SI) d'AGROCAM S.A. en remplaçant un système </w:t>
      </w:r>
      <w:proofErr w:type="spellStart"/>
      <w:r w:rsidRPr="00770C2F">
        <w:t>legacy</w:t>
      </w:r>
      <w:proofErr w:type="spellEnd"/>
      <w:r w:rsidRPr="00770C2F">
        <w:t xml:space="preserve"> vieillissant, développé en 2009 sur une architecture monolithique, par un écosystème applicatif moderne, distribué et partiellement hébergé sur le cloud. Le budget global du projet est estimé à 480 millions de FCFA, répartis sur 18 mois, de janvier 2026 à juin 2027.</w:t>
      </w:r>
    </w:p>
    <w:p w14:paraId="42A453DC" w14:textId="77777777" w:rsidR="00770C2F" w:rsidRPr="00770C2F" w:rsidRDefault="00770C2F" w:rsidP="00770C2F">
      <w:r w:rsidRPr="00770C2F">
        <w:t xml:space="preserve">Le projet DIGITRANS-CM se décline en quatre grands modules fonctionnels : un module ERP (Enterprise Resource Planning) pour la gestion des ressources humaines, de la comptabilité et des approvisionnements ; un module CRM (Customer Relationship Management) pour la gestion de la relation client au niveau des restaurants </w:t>
      </w:r>
      <w:proofErr w:type="spellStart"/>
      <w:r w:rsidRPr="00770C2F">
        <w:t>SavoirManger</w:t>
      </w:r>
      <w:proofErr w:type="spellEnd"/>
      <w:r w:rsidRPr="00770C2F">
        <w:t xml:space="preserve"> ; un module </w:t>
      </w:r>
      <w:proofErr w:type="spellStart"/>
      <w:r w:rsidRPr="00770C2F">
        <w:t>Supply</w:t>
      </w:r>
      <w:proofErr w:type="spellEnd"/>
      <w:r w:rsidRPr="00770C2F">
        <w:t xml:space="preserve"> Chain pour le suivi en temps réel des flux de marchandises entre les plantations, les unités de transformation et les points de vente ; et enfin, un module BI (Business Intelligence) permettant aux dirigeants d'AGROCAM de disposer de tableaux de bord stratégiques alimentés en temps réel.</w:t>
      </w:r>
    </w:p>
    <w:p w14:paraId="3531FFE1" w14:textId="77777777" w:rsidR="00770C2F" w:rsidRPr="00770C2F" w:rsidRDefault="00770C2F" w:rsidP="00770C2F">
      <w:r w:rsidRPr="00770C2F">
        <w:t>Le Directeur Général d'AGROCAM S.A., M. Henri-Claude MOUKAM, a exprimé des exigences claires lors des réunions de cadrage : les données sensibles de l'entreprise (données RH, données financières, données clients) devront impérativement être hébergées sur le sol camerounais pour des raisons de conformité réglementaire, tandis que les services à forte charge (notamment le module BI et les APIs du CRM) pourront être déployés sur des infrastructures cloud internationales. Il a également insisté sur la nécessité d'une architecture résiliente capable de fonctionner en mode dégradé lors des coupures d'électricité ou de connectivité, problème récurrent dans les différentes villes où opère l'entreprise.</w:t>
      </w:r>
    </w:p>
    <w:p w14:paraId="5A323639" w14:textId="77777777" w:rsidR="00770C2F" w:rsidRPr="00770C2F" w:rsidRDefault="00770C2F" w:rsidP="00770C2F">
      <w:pPr>
        <w:rPr>
          <w:b/>
          <w:bCs/>
        </w:rPr>
      </w:pPr>
      <w:r w:rsidRPr="00770C2F">
        <w:rPr>
          <w:b/>
          <w:bCs/>
        </w:rPr>
        <w:t>Organisation de l'Équipe Projet</w:t>
      </w:r>
    </w:p>
    <w:p w14:paraId="53572097" w14:textId="77777777" w:rsidR="00770C2F" w:rsidRPr="00770C2F" w:rsidRDefault="00770C2F" w:rsidP="00770C2F">
      <w:r w:rsidRPr="00770C2F">
        <w:lastRenderedPageBreak/>
        <w:t xml:space="preserve">Pour répondre aux exigences de ce projet d'envergure, la Direction Technique de CAMTECH SOLUTIONS a constitué une équipe projet pluridisciplinaire de douze personnes, placée sous la responsabilité d'un Chef de Projet Senior. L'équipe se compose de développeurs full-stack, d'architectes cloud, d'ingénieurs DevOps, d'un expert cybersécurité, d'un designer UX/UI et d'un responsable qualité. La méthodologie retenue est une approche hybride combinant les principes Agile (sprints de deux semaines, </w:t>
      </w:r>
      <w:proofErr w:type="spellStart"/>
      <w:r w:rsidRPr="00770C2F">
        <w:t>daily</w:t>
      </w:r>
      <w:proofErr w:type="spellEnd"/>
      <w:r w:rsidRPr="00770C2F">
        <w:t xml:space="preserve"> stand-up, rétrospectives) avec des jalons contractuels imposés par le client, caractéristiques des projets en mode forfait encore très répandus dans le marché camerounais.</w:t>
      </w:r>
    </w:p>
    <w:p w14:paraId="508A32AC" w14:textId="77777777" w:rsidR="00770C2F" w:rsidRPr="00770C2F" w:rsidRDefault="00770C2F" w:rsidP="00770C2F">
      <w:r w:rsidRPr="00770C2F">
        <w:t>Page 3 sur 11</w:t>
      </w:r>
    </w:p>
    <w:p w14:paraId="60C6C6F3" w14:textId="77777777" w:rsidR="00770C2F" w:rsidRPr="00770C2F" w:rsidRDefault="00770C2F" w:rsidP="00770C2F">
      <w:pPr>
        <w:rPr>
          <w:b/>
          <w:bCs/>
        </w:rPr>
      </w:pPr>
      <w:r w:rsidRPr="00770C2F">
        <w:rPr>
          <w:b/>
          <w:bCs/>
        </w:rPr>
        <w:t>[Page 4]</w:t>
      </w:r>
    </w:p>
    <w:p w14:paraId="44CB49A5"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45D511F6" w14:textId="77777777" w:rsidR="00770C2F" w:rsidRPr="00770C2F" w:rsidRDefault="00770C2F" w:rsidP="00770C2F">
      <w:r w:rsidRPr="00770C2F">
        <w:t>Vous êtes membre de cette équipe projet. Selon votre rôle au sein de l'équipe (développeur, architecte, ingénieur DevOps ou responsable qualité), vous serez évalué sur votre capacité à planifier et conduire des activités techniques, à coordonner avec vos pairs, à suivre les indicateurs de performance, à mobiliser des ressources documentaires (y compris en anglais), à évaluer périodiquement l'avancement des travaux et à organiser des sessions collaboratives de partage de connaissances. Sur le plan technique, vous devrez également démontrer votre maîtrise de l'intégration des services cloud, de l'automatisation des déploiements, de l'optimisation des infrastructures, du monitoring des systèmes et de la mise en œuvre de stratégies de sécurité robustes incluant des mécanismes de traçabilité basés sur la technologie blockchain.</w:t>
      </w:r>
    </w:p>
    <w:p w14:paraId="1A1EEE19" w14:textId="77777777" w:rsidR="00770C2F" w:rsidRPr="00770C2F" w:rsidRDefault="00770C2F" w:rsidP="00770C2F">
      <w:pPr>
        <w:rPr>
          <w:b/>
          <w:bCs/>
        </w:rPr>
      </w:pPr>
      <w:r w:rsidRPr="00770C2F">
        <w:rPr>
          <w:b/>
          <w:bCs/>
        </w:rPr>
        <w:t>Contraintes Techniques et Réglementaires</w:t>
      </w:r>
    </w:p>
    <w:p w14:paraId="2FA105DB" w14:textId="77777777" w:rsidR="00770C2F" w:rsidRPr="00770C2F" w:rsidRDefault="00770C2F" w:rsidP="00770C2F">
      <w:r w:rsidRPr="00770C2F">
        <w:t>Le projet DIGITRANS-CM est soumis à un ensemble de contraintes techniques et réglementaires qui doivent guider toutes vos décisions architecturales et opérationnelles. Sur le plan réglementaire, la loi camerounaise n°2010/012 du 21 décembre 2010 relative à la cybersécurité et à la cybercriminalité impose des exigences en matière de protection des données personnelles et de traçabilité des accès aux systèmes d'information. Par ailleurs, les données relevant de la souveraineté nationale (données fiscales, données d'identité) ne peuvent être hébergées à l'étranger sans accord préalable des autorités compétentes.</w:t>
      </w:r>
    </w:p>
    <w:p w14:paraId="4F6A750E" w14:textId="77777777" w:rsidR="00770C2F" w:rsidRPr="00770C2F" w:rsidRDefault="00770C2F" w:rsidP="00770C2F">
      <w:r w:rsidRPr="00770C2F">
        <w:t xml:space="preserve">Sur le plan technique, l'architecture cloud choisie devra prendre en compte la latence réseau élevée observée entre le Cameroun et les régions cloud européennes ou américaines (en moyenne 150 à 250 ms), ce qui impose de privilégier des régions cloud africaines (Afrique du Sud chez AWS et Google Cloud, Égypte chez Microsoft Azure) pour les services nécessitant des temps de réponse courts. L'utilisation de mécanismes de </w:t>
      </w:r>
      <w:r w:rsidRPr="00770C2F">
        <w:lastRenderedPageBreak/>
        <w:t>cache distribué, de CDN (Content Delivery Network) et d'architectures événementielles sera nécessaire pour garantir des performances acceptables. Enfin, la stratégie de déploiement devra prévoir des mécanismes de fonctionnement offline-first pour les applications utilisées dans des zones de faible connectivité, notamment pour les agents terrain de la chaîne d'approvisionnement opérant dans des zones rurales.</w:t>
      </w:r>
    </w:p>
    <w:p w14:paraId="42197367" w14:textId="77777777" w:rsidR="00770C2F" w:rsidRPr="00770C2F" w:rsidRDefault="00770C2F" w:rsidP="00770C2F">
      <w:r w:rsidRPr="00770C2F">
        <w:rPr>
          <w:i/>
          <w:iCs/>
        </w:rPr>
        <w:t>Note aux candidats : Le présent contexte professionnel constitue le fil directeur de l'ensemble des épreuves certifiantes des blocs BC02 et BC04. Toutes vos productions (livrables, code, présentations) doivent s'inscrire dans ce cadre.</w:t>
      </w:r>
    </w:p>
    <w:p w14:paraId="656CFDAC" w14:textId="77777777" w:rsidR="00770C2F" w:rsidRPr="00770C2F" w:rsidRDefault="00770C2F" w:rsidP="00770C2F">
      <w:r w:rsidRPr="00770C2F">
        <w:t>Page 4 sur 11</w:t>
      </w:r>
    </w:p>
    <w:p w14:paraId="214CA5B9" w14:textId="77777777" w:rsidR="00770C2F" w:rsidRPr="00770C2F" w:rsidRDefault="00770C2F" w:rsidP="00770C2F">
      <w:pPr>
        <w:rPr>
          <w:b/>
          <w:bCs/>
        </w:rPr>
      </w:pPr>
      <w:r w:rsidRPr="00770C2F">
        <w:rPr>
          <w:b/>
          <w:bCs/>
        </w:rPr>
        <w:t>[Page 5]</w:t>
      </w:r>
    </w:p>
    <w:p w14:paraId="147E75D0"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527A6A9A" w14:textId="77777777" w:rsidR="00770C2F" w:rsidRPr="00770C2F" w:rsidRDefault="00770C2F" w:rsidP="00770C2F">
      <w:pPr>
        <w:rPr>
          <w:b/>
          <w:bCs/>
        </w:rPr>
      </w:pPr>
      <w:r w:rsidRPr="00770C2F">
        <w:rPr>
          <w:b/>
          <w:bCs/>
        </w:rPr>
        <w:t>PARTIE I — Implémentation D'une Application Utilisant Les Services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5945"/>
      </w:tblGrid>
      <w:tr w:rsidR="00770C2F" w:rsidRPr="00770C2F" w14:paraId="7EDF18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87F12" w14:textId="77777777" w:rsidR="00770C2F" w:rsidRPr="00770C2F" w:rsidRDefault="00770C2F" w:rsidP="00770C2F">
            <w:r w:rsidRPr="00770C2F">
              <w:rPr>
                <w:b/>
                <w:bCs/>
              </w:rPr>
              <w:t>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FA950" w14:textId="77777777" w:rsidR="00770C2F" w:rsidRPr="00770C2F" w:rsidRDefault="00770C2F" w:rsidP="00770C2F">
            <w:r w:rsidRPr="00770C2F">
              <w:rPr>
                <w:b/>
                <w:bCs/>
              </w:rPr>
              <w:t>Individuelle</w:t>
            </w:r>
          </w:p>
        </w:tc>
      </w:tr>
      <w:tr w:rsidR="00770C2F" w:rsidRPr="00770C2F" w14:paraId="4F6E5F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75BE4" w14:textId="77777777" w:rsidR="00770C2F" w:rsidRPr="00770C2F" w:rsidRDefault="00770C2F" w:rsidP="00770C2F">
            <w:r w:rsidRPr="00770C2F">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D1012" w14:textId="77777777" w:rsidR="00770C2F" w:rsidRPr="00770C2F" w:rsidRDefault="00770C2F" w:rsidP="00770C2F">
            <w:r w:rsidRPr="00770C2F">
              <w:t>Mise en situation reconstituée écrite et/ou sur ordinateur</w:t>
            </w:r>
          </w:p>
        </w:tc>
      </w:tr>
      <w:tr w:rsidR="00770C2F" w:rsidRPr="00770C2F" w14:paraId="3EE2C8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F6262" w14:textId="77777777" w:rsidR="00770C2F" w:rsidRPr="00770C2F" w:rsidRDefault="00770C2F" w:rsidP="00770C2F">
            <w:r w:rsidRPr="00770C2F">
              <w:rPr>
                <w:b/>
                <w:bCs/>
              </w:rPr>
              <w:t>Livrables attendus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E2C36" w14:textId="77777777" w:rsidR="00770C2F" w:rsidRPr="00770C2F" w:rsidRDefault="00770C2F" w:rsidP="00770C2F">
            <w:r w:rsidRPr="00770C2F">
              <w:t>Application déployée + documentation technique</w:t>
            </w:r>
          </w:p>
        </w:tc>
      </w:tr>
      <w:tr w:rsidR="00770C2F" w:rsidRPr="00770C2F" w14:paraId="36E423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632CE" w14:textId="77777777" w:rsidR="00770C2F" w:rsidRPr="00770C2F" w:rsidRDefault="00770C2F" w:rsidP="00770C2F">
            <w:r w:rsidRPr="00770C2F">
              <w:rPr>
                <w:b/>
                <w:bCs/>
              </w:rPr>
              <w:t>Compétences évaluées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7DC88" w14:textId="77777777" w:rsidR="00770C2F" w:rsidRPr="00770C2F" w:rsidRDefault="00770C2F" w:rsidP="00770C2F">
            <w:r w:rsidRPr="00770C2F">
              <w:t>C21 à C24</w:t>
            </w:r>
          </w:p>
        </w:tc>
      </w:tr>
    </w:tbl>
    <w:p w14:paraId="692454AB" w14:textId="77777777" w:rsidR="00770C2F" w:rsidRPr="00770C2F" w:rsidRDefault="00770C2F" w:rsidP="00770C2F">
      <w:pPr>
        <w:rPr>
          <w:b/>
          <w:bCs/>
        </w:rPr>
      </w:pPr>
      <w:r w:rsidRPr="00770C2F">
        <w:rPr>
          <w:b/>
          <w:bCs/>
        </w:rPr>
        <w:t>1.1. Objectif général de la Partie</w:t>
      </w:r>
    </w:p>
    <w:p w14:paraId="31D1205A" w14:textId="77777777" w:rsidR="00770C2F" w:rsidRPr="00770C2F" w:rsidRDefault="00770C2F" w:rsidP="00770C2F">
      <w:r w:rsidRPr="00770C2F">
        <w:t>Dans le cadre du projet DIGITRANS-CM, cette partie constitue le cœur de l'évaluation technique. Elle vise à mesurer la capacité des candidats à concevoir, déployer et administrer des infrastructures cloud dans un contexte professionnel réaliste, en équipe, sous contrainte de délai.</w:t>
      </w:r>
    </w:p>
    <w:p w14:paraId="3ED2FCAE" w14:textId="77777777" w:rsidR="00770C2F" w:rsidRPr="00770C2F" w:rsidRDefault="00770C2F" w:rsidP="00770C2F">
      <w:r w:rsidRPr="00770C2F">
        <w:t>Le projet DIGITRANS-CM simule la transformation numérique d'une entreprise camerounaise de taille intermédiaire opérant dans les secteurs du commerce, de la logistique et des services. L'objectif est de moderniser son système d'information en migrant vers une architecture cloud hybride, tout en tenant compte des réalités locales.</w:t>
      </w:r>
    </w:p>
    <w:p w14:paraId="3F346CD6" w14:textId="77777777" w:rsidR="00770C2F" w:rsidRPr="00770C2F" w:rsidRDefault="00770C2F" w:rsidP="00770C2F">
      <w:r w:rsidRPr="00770C2F">
        <w:t>La mise en œuvre technique couvre cinq domaines de compétences évaluées (C21 à C24) : l'intégration des services cloud, l'automatisation de l'infrastructure, l'administration et l'optimisation, ainsi que l'analyse de performance. Chaque équipe devra produire des livrables de qualité professionnelle, documentant à la fois ses choix techniques et ses résultats.</w:t>
      </w:r>
    </w:p>
    <w:p w14:paraId="59402E79" w14:textId="77777777" w:rsidR="00770C2F" w:rsidRPr="00770C2F" w:rsidRDefault="00770C2F" w:rsidP="00770C2F">
      <w:r w:rsidRPr="00770C2F">
        <w:rPr>
          <w:b/>
          <w:bCs/>
        </w:rPr>
        <w:t>Contexte technique :</w:t>
      </w:r>
      <w:r w:rsidRPr="00770C2F">
        <w:t xml:space="preserve"> L'environnement cible est un système d'information hybride s'appuyant sur deux fournisseurs cloud complémentaires :</w:t>
      </w:r>
    </w:p>
    <w:p w14:paraId="0E43C4E8" w14:textId="77777777" w:rsidR="00770C2F" w:rsidRPr="00770C2F" w:rsidRDefault="00770C2F" w:rsidP="00770C2F">
      <w:pPr>
        <w:numPr>
          <w:ilvl w:val="0"/>
          <w:numId w:val="1"/>
        </w:numPr>
      </w:pPr>
      <w:r w:rsidRPr="00770C2F">
        <w:rPr>
          <w:b/>
          <w:bCs/>
        </w:rPr>
        <w:lastRenderedPageBreak/>
        <w:t>AWS (Amazon Web Services) :</w:t>
      </w:r>
      <w:r w:rsidRPr="00770C2F">
        <w:t xml:space="preserve"> hébergement des services applicatifs à forte charge, bases de données managées et stockage objet.</w:t>
      </w:r>
    </w:p>
    <w:p w14:paraId="58E5AFCD" w14:textId="77777777" w:rsidR="00770C2F" w:rsidRPr="00770C2F" w:rsidRDefault="00770C2F" w:rsidP="00770C2F">
      <w:pPr>
        <w:numPr>
          <w:ilvl w:val="0"/>
          <w:numId w:val="1"/>
        </w:numPr>
      </w:pPr>
      <w:r w:rsidRPr="00770C2F">
        <w:rPr>
          <w:b/>
          <w:bCs/>
        </w:rPr>
        <w:t>Microsoft Azure :</w:t>
      </w:r>
      <w:r w:rsidRPr="00770C2F">
        <w:t xml:space="preserve"> gestion des identités, supervision centralisée, administration des ressources et intégration DevOps.</w:t>
      </w:r>
    </w:p>
    <w:p w14:paraId="7E963C29" w14:textId="77777777" w:rsidR="00770C2F" w:rsidRPr="00770C2F" w:rsidRDefault="00770C2F" w:rsidP="00770C2F">
      <w:r w:rsidRPr="00770C2F">
        <w:t>Les solutions proposées devront impérativement intégrer les contraintes spécifiques au contexte camerounais :</w:t>
      </w:r>
    </w:p>
    <w:p w14:paraId="648EF84A" w14:textId="77777777" w:rsidR="00770C2F" w:rsidRPr="00770C2F" w:rsidRDefault="00770C2F" w:rsidP="00770C2F">
      <w:pPr>
        <w:numPr>
          <w:ilvl w:val="0"/>
          <w:numId w:val="2"/>
        </w:numPr>
      </w:pPr>
      <w:r w:rsidRPr="00770C2F">
        <w:rPr>
          <w:b/>
          <w:bCs/>
        </w:rPr>
        <w:t>Connectivité intermittente ou limitée</w:t>
      </w:r>
      <w:r w:rsidRPr="00770C2F">
        <w:t>, nécessitant des mécanismes offline-first.</w:t>
      </w:r>
    </w:p>
    <w:p w14:paraId="5BD8116A" w14:textId="77777777" w:rsidR="00770C2F" w:rsidRPr="00770C2F" w:rsidRDefault="00770C2F" w:rsidP="00770C2F">
      <w:pPr>
        <w:numPr>
          <w:ilvl w:val="0"/>
          <w:numId w:val="2"/>
        </w:numPr>
      </w:pPr>
      <w:r w:rsidRPr="00770C2F">
        <w:rPr>
          <w:b/>
          <w:bCs/>
        </w:rPr>
        <w:t>Souveraineté des données :</w:t>
      </w:r>
      <w:r w:rsidRPr="00770C2F">
        <w:t xml:space="preserve"> certaines données sensibles devront rester hébergées localement ou dans des régions africaines.</w:t>
      </w:r>
    </w:p>
    <w:p w14:paraId="0B20E3E1" w14:textId="77777777" w:rsidR="00770C2F" w:rsidRPr="00770C2F" w:rsidRDefault="00770C2F" w:rsidP="00770C2F">
      <w:pPr>
        <w:numPr>
          <w:ilvl w:val="0"/>
          <w:numId w:val="2"/>
        </w:numPr>
      </w:pPr>
      <w:r w:rsidRPr="00770C2F">
        <w:rPr>
          <w:b/>
          <w:bCs/>
        </w:rPr>
        <w:t>Résilience énergétique :</w:t>
      </w:r>
      <w:r w:rsidRPr="00770C2F">
        <w:t xml:space="preserve"> les applications devront fonctionner avec des ressources optimisées, réduisant la consommation en cas de coupure.</w:t>
      </w:r>
    </w:p>
    <w:p w14:paraId="07D2F673" w14:textId="77777777" w:rsidR="00770C2F" w:rsidRPr="00770C2F" w:rsidRDefault="00770C2F" w:rsidP="00770C2F">
      <w:pPr>
        <w:numPr>
          <w:ilvl w:val="0"/>
          <w:numId w:val="2"/>
        </w:numPr>
      </w:pPr>
      <w:r w:rsidRPr="00770C2F">
        <w:rPr>
          <w:b/>
          <w:bCs/>
        </w:rPr>
        <w:t>Sécurité et conformité :</w:t>
      </w:r>
      <w:r w:rsidRPr="00770C2F">
        <w:t xml:space="preserve"> authentification centralisée, contrôle d'accès basé sur les rôles, chiffrement des données en transit et au repos.</w:t>
      </w:r>
    </w:p>
    <w:p w14:paraId="434546BC" w14:textId="77777777" w:rsidR="00770C2F" w:rsidRPr="00770C2F" w:rsidRDefault="00770C2F" w:rsidP="00770C2F">
      <w:r w:rsidRPr="00770C2F">
        <w:rPr>
          <w:b/>
          <w:bCs/>
        </w:rPr>
        <w:t>Organisation du travail</w:t>
      </w:r>
      <w:r w:rsidRPr="00770C2F">
        <w:t xml:space="preserve"> Le travail est réalisé en équipes de trois étudiants sur une durée de trois jours. Chaque équipe est responsable de la planification de ses activités, du respect des jalons intermédiaires et de la qualité des livrables remis.</w:t>
      </w:r>
    </w:p>
    <w:p w14:paraId="53B77389" w14:textId="77777777" w:rsidR="00770C2F" w:rsidRPr="00770C2F" w:rsidRDefault="00770C2F" w:rsidP="00770C2F">
      <w:r w:rsidRPr="00770C2F">
        <w:t>Page 5 sur 11</w:t>
      </w:r>
    </w:p>
    <w:p w14:paraId="3FD8356C" w14:textId="77777777" w:rsidR="00770C2F" w:rsidRPr="00770C2F" w:rsidRDefault="00770C2F" w:rsidP="00770C2F">
      <w:pPr>
        <w:rPr>
          <w:b/>
          <w:bCs/>
        </w:rPr>
      </w:pPr>
      <w:r w:rsidRPr="00770C2F">
        <w:rPr>
          <w:b/>
          <w:bCs/>
        </w:rPr>
        <w:t>[Page 6]</w:t>
      </w:r>
    </w:p>
    <w:p w14:paraId="6486443A"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0DF456AA" w14:textId="77777777" w:rsidR="00770C2F" w:rsidRPr="00770C2F" w:rsidRDefault="00770C2F" w:rsidP="00770C2F">
      <w:r w:rsidRPr="00770C2F">
        <w:rPr>
          <w:b/>
          <w:bCs/>
        </w:rPr>
        <w:t>Les livrables attendus à l'issue de cette partie sont :</w:t>
      </w:r>
    </w:p>
    <w:p w14:paraId="71AD7951" w14:textId="77777777" w:rsidR="00770C2F" w:rsidRPr="00770C2F" w:rsidRDefault="00770C2F" w:rsidP="00770C2F">
      <w:pPr>
        <w:numPr>
          <w:ilvl w:val="0"/>
          <w:numId w:val="3"/>
        </w:numPr>
      </w:pPr>
      <w:r w:rsidRPr="00770C2F">
        <w:t>Le code source de l'application ou du composant implémenté, versionné dans un dépôt Git.</w:t>
      </w:r>
    </w:p>
    <w:p w14:paraId="27141628" w14:textId="77777777" w:rsidR="00770C2F" w:rsidRPr="00770C2F" w:rsidRDefault="00770C2F" w:rsidP="00770C2F">
      <w:pPr>
        <w:numPr>
          <w:ilvl w:val="0"/>
          <w:numId w:val="3"/>
        </w:numPr>
      </w:pPr>
      <w:r w:rsidRPr="00770C2F">
        <w:t>La documentation technique couvrant l'architecture, les choix technologiques et les procédures de déploiement.</w:t>
      </w:r>
    </w:p>
    <w:p w14:paraId="48A2CE94" w14:textId="77777777" w:rsidR="00770C2F" w:rsidRPr="00770C2F" w:rsidRDefault="00770C2F" w:rsidP="00770C2F">
      <w:pPr>
        <w:numPr>
          <w:ilvl w:val="0"/>
          <w:numId w:val="3"/>
        </w:numPr>
      </w:pPr>
      <w:r w:rsidRPr="00770C2F">
        <w:t>Le rapport collectif d'activité décrivant la répartition des tâches, les difficultés rencontrées et les solutions apportées.</w:t>
      </w:r>
    </w:p>
    <w:p w14:paraId="28DBD9A3" w14:textId="77777777" w:rsidR="00770C2F" w:rsidRPr="00770C2F" w:rsidRDefault="00770C2F" w:rsidP="00770C2F">
      <w:pPr>
        <w:rPr>
          <w:b/>
          <w:bCs/>
        </w:rPr>
      </w:pPr>
      <w:r w:rsidRPr="00770C2F">
        <w:rPr>
          <w:b/>
          <w:bCs/>
        </w:rPr>
        <w:t>1.2. Intégration des services cloud (C21)</w:t>
      </w:r>
    </w:p>
    <w:p w14:paraId="1538FBD6" w14:textId="77777777" w:rsidR="00770C2F" w:rsidRPr="00770C2F" w:rsidRDefault="00770C2F" w:rsidP="00770C2F">
      <w:r w:rsidRPr="00770C2F">
        <w:t xml:space="preserve">La compétence </w:t>
      </w:r>
      <w:r w:rsidRPr="00770C2F">
        <w:rPr>
          <w:b/>
          <w:bCs/>
        </w:rPr>
        <w:t>C21</w:t>
      </w:r>
      <w:r w:rsidRPr="00770C2F">
        <w:t xml:space="preserve"> évalue la capacité des candidats à concevoir et déployer une architecture cloud cohérente, sécurisée et adaptée aux contraintes du projet. Cette section couvre l'ensemble du cycle de vie de l'intégration cloud, depuis la conception de l'architecture jusqu'à la validation technique.</w:t>
      </w:r>
    </w:p>
    <w:p w14:paraId="46220E5E" w14:textId="77777777" w:rsidR="00770C2F" w:rsidRPr="00770C2F" w:rsidRDefault="00770C2F" w:rsidP="00770C2F">
      <w:pPr>
        <w:rPr>
          <w:b/>
          <w:bCs/>
        </w:rPr>
      </w:pPr>
      <w:r w:rsidRPr="00770C2F">
        <w:rPr>
          <w:b/>
          <w:bCs/>
        </w:rPr>
        <w:lastRenderedPageBreak/>
        <w:t>1.2.1. Conception de l'architecture cloud hybride</w:t>
      </w:r>
    </w:p>
    <w:p w14:paraId="238E0CE2" w14:textId="77777777" w:rsidR="00770C2F" w:rsidRPr="00770C2F" w:rsidRDefault="00770C2F" w:rsidP="00770C2F">
      <w:r w:rsidRPr="00770C2F">
        <w:t>Les candidats devront concevoir une architecture cloud hybride reposant sur AWS pour les services applicatifs à forte charge, et Microsoft Azure pour les services d'identité, de supervision et d'administration.</w:t>
      </w:r>
    </w:p>
    <w:p w14:paraId="1B9100B0" w14:textId="77777777" w:rsidR="00770C2F" w:rsidRPr="00770C2F" w:rsidRDefault="00770C2F" w:rsidP="00770C2F">
      <w:r w:rsidRPr="00770C2F">
        <w:t>Les éléments suivants devront être justifiés dans la documentation technique :</w:t>
      </w:r>
    </w:p>
    <w:p w14:paraId="24D41776" w14:textId="77777777" w:rsidR="00770C2F" w:rsidRPr="00770C2F" w:rsidRDefault="00770C2F" w:rsidP="00770C2F">
      <w:pPr>
        <w:numPr>
          <w:ilvl w:val="0"/>
          <w:numId w:val="4"/>
        </w:numPr>
      </w:pPr>
      <w:r w:rsidRPr="00770C2F">
        <w:t>Le choix des régions cloud africaines (ex : af-south-1 à Cape Town pour AWS, South Africa North pour Azure) en termes de latence, conformité et souveraineté des données.</w:t>
      </w:r>
    </w:p>
    <w:p w14:paraId="7794D431" w14:textId="77777777" w:rsidR="00770C2F" w:rsidRPr="00770C2F" w:rsidRDefault="00770C2F" w:rsidP="00770C2F">
      <w:pPr>
        <w:numPr>
          <w:ilvl w:val="0"/>
          <w:numId w:val="4"/>
        </w:numPr>
      </w:pPr>
      <w:r w:rsidRPr="00770C2F">
        <w:t>La distinction entre les données hébergées localement (on-</w:t>
      </w:r>
      <w:proofErr w:type="spellStart"/>
      <w:r w:rsidRPr="00770C2F">
        <w:t>premise</w:t>
      </w:r>
      <w:proofErr w:type="spellEnd"/>
      <w:r w:rsidRPr="00770C2F">
        <w:t xml:space="preserve"> ou </w:t>
      </w:r>
      <w:proofErr w:type="spellStart"/>
      <w:r w:rsidRPr="00770C2F">
        <w:t>edge</w:t>
      </w:r>
      <w:proofErr w:type="spellEnd"/>
      <w:r w:rsidRPr="00770C2F">
        <w:t>) et les services déployés dans le cloud public.</w:t>
      </w:r>
    </w:p>
    <w:p w14:paraId="239D6333" w14:textId="77777777" w:rsidR="00770C2F" w:rsidRPr="00770C2F" w:rsidRDefault="00770C2F" w:rsidP="00770C2F">
      <w:pPr>
        <w:numPr>
          <w:ilvl w:val="0"/>
          <w:numId w:val="4"/>
        </w:numPr>
      </w:pPr>
      <w:r w:rsidRPr="00770C2F">
        <w:t>La proposition d'une architecture résiliente et sécurisée, avec des zones de disponibilité multiples et des mécanismes de basculement.</w:t>
      </w:r>
    </w:p>
    <w:p w14:paraId="67F357B1" w14:textId="77777777" w:rsidR="00770C2F" w:rsidRPr="00770C2F" w:rsidRDefault="00770C2F" w:rsidP="00770C2F">
      <w:pPr>
        <w:rPr>
          <w:b/>
          <w:bCs/>
        </w:rPr>
      </w:pPr>
      <w:r w:rsidRPr="00770C2F">
        <w:rPr>
          <w:b/>
          <w:bCs/>
        </w:rPr>
        <w:t>1.2.2. Déploiement des services applicatifs cloud</w:t>
      </w:r>
    </w:p>
    <w:p w14:paraId="7D781C08" w14:textId="77777777" w:rsidR="00770C2F" w:rsidRPr="00770C2F" w:rsidRDefault="00770C2F" w:rsidP="00770C2F">
      <w:r w:rsidRPr="00770C2F">
        <w:t>Les candidats devront mettre en œuvre les services cloud nécessaires au fonctionnement du système d'information cible. Les technologies suivantes pourront être utilisées :</w:t>
      </w:r>
    </w:p>
    <w:p w14:paraId="03D84CFB" w14:textId="77777777" w:rsidR="00770C2F" w:rsidRPr="00770C2F" w:rsidRDefault="00770C2F" w:rsidP="00770C2F">
      <w:pPr>
        <w:numPr>
          <w:ilvl w:val="0"/>
          <w:numId w:val="5"/>
        </w:numPr>
      </w:pPr>
      <w:r w:rsidRPr="00770C2F">
        <w:t>Machines virtuelles : AWS EC2, Azure Virtual Machines.</w:t>
      </w:r>
    </w:p>
    <w:p w14:paraId="1C0DE638" w14:textId="77777777" w:rsidR="00770C2F" w:rsidRPr="00770C2F" w:rsidRDefault="00770C2F" w:rsidP="00770C2F">
      <w:pPr>
        <w:numPr>
          <w:ilvl w:val="0"/>
          <w:numId w:val="5"/>
        </w:numPr>
      </w:pPr>
      <w:r w:rsidRPr="00770C2F">
        <w:t>Stockage objet : AWS S3, Azure Blob Storage.</w:t>
      </w:r>
    </w:p>
    <w:p w14:paraId="5C45AC30" w14:textId="77777777" w:rsidR="00770C2F" w:rsidRPr="00770C2F" w:rsidRDefault="00770C2F" w:rsidP="00770C2F">
      <w:pPr>
        <w:numPr>
          <w:ilvl w:val="0"/>
          <w:numId w:val="5"/>
        </w:numPr>
      </w:pPr>
      <w:r w:rsidRPr="00770C2F">
        <w:t xml:space="preserve">Bases de données managées : AWS RDS, Azure SQL </w:t>
      </w:r>
      <w:proofErr w:type="spellStart"/>
      <w:r w:rsidRPr="00770C2F">
        <w:t>Database</w:t>
      </w:r>
      <w:proofErr w:type="spellEnd"/>
      <w:r w:rsidRPr="00770C2F">
        <w:t>.</w:t>
      </w:r>
    </w:p>
    <w:p w14:paraId="77EB8FF7" w14:textId="77777777" w:rsidR="00770C2F" w:rsidRPr="00770C2F" w:rsidRDefault="00770C2F" w:rsidP="00770C2F">
      <w:pPr>
        <w:numPr>
          <w:ilvl w:val="0"/>
          <w:numId w:val="5"/>
        </w:numPr>
      </w:pPr>
      <w:r w:rsidRPr="00770C2F">
        <w:t>APIs interconnectant les différents modules du système d'information.</w:t>
      </w:r>
    </w:p>
    <w:p w14:paraId="22FEF177" w14:textId="77777777" w:rsidR="00770C2F" w:rsidRPr="00770C2F" w:rsidRDefault="00770C2F" w:rsidP="00770C2F">
      <w:pPr>
        <w:rPr>
          <w:b/>
          <w:bCs/>
        </w:rPr>
      </w:pPr>
      <w:r w:rsidRPr="00770C2F">
        <w:rPr>
          <w:b/>
          <w:bCs/>
        </w:rPr>
        <w:t xml:space="preserve">1.2.3. Intégration des </w:t>
      </w:r>
      <w:proofErr w:type="spellStart"/>
      <w:r w:rsidRPr="00770C2F">
        <w:rPr>
          <w:b/>
          <w:bCs/>
        </w:rPr>
        <w:t>microservices</w:t>
      </w:r>
      <w:proofErr w:type="spellEnd"/>
      <w:r w:rsidRPr="00770C2F">
        <w:rPr>
          <w:b/>
          <w:bCs/>
        </w:rPr>
        <w:t xml:space="preserve"> et APIs</w:t>
      </w:r>
    </w:p>
    <w:p w14:paraId="29822A17" w14:textId="77777777" w:rsidR="00770C2F" w:rsidRPr="00770C2F" w:rsidRDefault="00770C2F" w:rsidP="00770C2F">
      <w:r w:rsidRPr="00770C2F">
        <w:t xml:space="preserve">Les candidats devront développer des APIs REST sécurisées assurant la communication entre les modules ERP, CRM, </w:t>
      </w:r>
      <w:proofErr w:type="spellStart"/>
      <w:r w:rsidRPr="00770C2F">
        <w:t>Supply</w:t>
      </w:r>
      <w:proofErr w:type="spellEnd"/>
      <w:r w:rsidRPr="00770C2F">
        <w:t xml:space="preserve"> Chain et BI. Une attention particulière sera portée à la mise en œuvre de mécanismes d'authentification et d'autorisation centralisés (</w:t>
      </w:r>
      <w:proofErr w:type="spellStart"/>
      <w:r w:rsidRPr="00770C2F">
        <w:t>OAuth</w:t>
      </w:r>
      <w:proofErr w:type="spellEnd"/>
      <w:r w:rsidRPr="00770C2F">
        <w:t xml:space="preserve"> 2.0, JWT, Azure AD), ainsi qu'à la documentation des services exposés (</w:t>
      </w:r>
      <w:proofErr w:type="spellStart"/>
      <w:r w:rsidRPr="00770C2F">
        <w:t>OpenAPI</w:t>
      </w:r>
      <w:proofErr w:type="spellEnd"/>
      <w:r w:rsidRPr="00770C2F">
        <w:t>/Swagger).</w:t>
      </w:r>
    </w:p>
    <w:p w14:paraId="01956F41" w14:textId="77777777" w:rsidR="00770C2F" w:rsidRPr="00770C2F" w:rsidRDefault="00770C2F" w:rsidP="00770C2F">
      <w:pPr>
        <w:rPr>
          <w:b/>
          <w:bCs/>
        </w:rPr>
      </w:pPr>
      <w:r w:rsidRPr="00770C2F">
        <w:rPr>
          <w:b/>
          <w:bCs/>
        </w:rPr>
        <w:t>1.2.4. Mise en œuvre d'une architecture tolérante aux coupures réseau</w:t>
      </w:r>
    </w:p>
    <w:p w14:paraId="5CD9BB3F" w14:textId="77777777" w:rsidR="00770C2F" w:rsidRPr="00770C2F" w:rsidRDefault="00770C2F" w:rsidP="00770C2F">
      <w:r w:rsidRPr="00770C2F">
        <w:t xml:space="preserve">Compte tenu des contraintes de connectivité du contexte camerounais, les candidats devront implémenter un mode de fonctionnement offline-first, intégrant des mécanismes de cache local (ex : Redis, </w:t>
      </w:r>
      <w:proofErr w:type="spellStart"/>
      <w:r w:rsidRPr="00770C2F">
        <w:t>IndexedDB</w:t>
      </w:r>
      <w:proofErr w:type="spellEnd"/>
      <w:r w:rsidRPr="00770C2F">
        <w:t>) et une synchronisation automatique des données après reconnexion.</w:t>
      </w:r>
    </w:p>
    <w:p w14:paraId="27F1474A" w14:textId="77777777" w:rsidR="00770C2F" w:rsidRPr="00770C2F" w:rsidRDefault="00770C2F" w:rsidP="00770C2F">
      <w:r w:rsidRPr="00770C2F">
        <w:t>Page 6 sur 11</w:t>
      </w:r>
    </w:p>
    <w:p w14:paraId="6E48BA4C" w14:textId="77777777" w:rsidR="00770C2F" w:rsidRPr="00770C2F" w:rsidRDefault="00770C2F" w:rsidP="00770C2F">
      <w:pPr>
        <w:rPr>
          <w:b/>
          <w:bCs/>
        </w:rPr>
      </w:pPr>
      <w:r w:rsidRPr="00770C2F">
        <w:rPr>
          <w:b/>
          <w:bCs/>
        </w:rPr>
        <w:t>[Page 7]</w:t>
      </w:r>
    </w:p>
    <w:p w14:paraId="771FDC55" w14:textId="77777777" w:rsidR="00770C2F" w:rsidRPr="00770C2F" w:rsidRDefault="00770C2F" w:rsidP="00770C2F">
      <w:r w:rsidRPr="00770C2F">
        <w:rPr>
          <w:b/>
          <w:bCs/>
        </w:rPr>
        <w:lastRenderedPageBreak/>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1C54AA48" w14:textId="77777777" w:rsidR="00770C2F" w:rsidRPr="00770C2F" w:rsidRDefault="00770C2F" w:rsidP="00770C2F">
      <w:pPr>
        <w:rPr>
          <w:b/>
          <w:bCs/>
        </w:rPr>
      </w:pPr>
      <w:r w:rsidRPr="00770C2F">
        <w:rPr>
          <w:b/>
          <w:bCs/>
        </w:rPr>
        <w:t>1.2.5. Validation technique et documentation</w:t>
      </w:r>
    </w:p>
    <w:p w14:paraId="77155A4E" w14:textId="77777777" w:rsidR="00770C2F" w:rsidRPr="00770C2F" w:rsidRDefault="00770C2F" w:rsidP="00770C2F">
      <w:r w:rsidRPr="00770C2F">
        <w:t>Les candidats devront produire : un schéma d'architecture détaillé, une documentation technique, les preuves des tests fonctionnels et techniques réalisés, ainsi qu'un rapport décrivant les choix technologiques effectués.</w:t>
      </w:r>
    </w:p>
    <w:p w14:paraId="09364D7D" w14:textId="77777777" w:rsidR="00770C2F" w:rsidRPr="00770C2F" w:rsidRDefault="00770C2F" w:rsidP="00770C2F">
      <w:pPr>
        <w:rPr>
          <w:b/>
          <w:bCs/>
        </w:rPr>
      </w:pPr>
      <w:r w:rsidRPr="00770C2F">
        <w:rPr>
          <w:b/>
          <w:bCs/>
        </w:rPr>
        <w:t>1.3. Automatisation de la configuration et gestion des ressources cloud (C22)</w:t>
      </w:r>
    </w:p>
    <w:p w14:paraId="03475E4D" w14:textId="77777777" w:rsidR="00770C2F" w:rsidRPr="00770C2F" w:rsidRDefault="00770C2F" w:rsidP="00770C2F">
      <w:r w:rsidRPr="00770C2F">
        <w:t xml:space="preserve">La compétence </w:t>
      </w:r>
      <w:r w:rsidRPr="00770C2F">
        <w:rPr>
          <w:b/>
          <w:bCs/>
        </w:rPr>
        <w:t>C22</w:t>
      </w:r>
      <w:r w:rsidRPr="00770C2F">
        <w:t xml:space="preserve"> évalue la maîtrise des pratiques DevOps et d'Infrastructure as Code (</w:t>
      </w:r>
      <w:proofErr w:type="spellStart"/>
      <w:r w:rsidRPr="00770C2F">
        <w:t>IaC</w:t>
      </w:r>
      <w:proofErr w:type="spellEnd"/>
      <w:r w:rsidRPr="00770C2F">
        <w:t>). Les candidats devront démontrer leur capacité à automatiser l'ensemble du cycle de déploiement, depuis la provision des ressources jusqu'à la mise en production continue des applications.</w:t>
      </w:r>
    </w:p>
    <w:p w14:paraId="63F951B0" w14:textId="77777777" w:rsidR="00770C2F" w:rsidRPr="00770C2F" w:rsidRDefault="00770C2F" w:rsidP="00770C2F">
      <w:pPr>
        <w:rPr>
          <w:b/>
          <w:bCs/>
        </w:rPr>
      </w:pPr>
      <w:r w:rsidRPr="00770C2F">
        <w:rPr>
          <w:b/>
          <w:bCs/>
        </w:rPr>
        <w:t>1.3.1. Mise en œuvre de l'Infrastructure as Code (</w:t>
      </w:r>
      <w:proofErr w:type="spellStart"/>
      <w:r w:rsidRPr="00770C2F">
        <w:rPr>
          <w:b/>
          <w:bCs/>
        </w:rPr>
        <w:t>IaC</w:t>
      </w:r>
      <w:proofErr w:type="spellEnd"/>
      <w:r w:rsidRPr="00770C2F">
        <w:rPr>
          <w:b/>
          <w:bCs/>
        </w:rPr>
        <w:t>)</w:t>
      </w:r>
    </w:p>
    <w:p w14:paraId="6EBFC319" w14:textId="77777777" w:rsidR="00770C2F" w:rsidRPr="00770C2F" w:rsidRDefault="00770C2F" w:rsidP="00770C2F">
      <w:r w:rsidRPr="00770C2F">
        <w:t xml:space="preserve">Les candidats devront automatiser le déploiement des ressources cloud à l'aide d'au moins l'un des outils suivants : </w:t>
      </w:r>
      <w:proofErr w:type="spellStart"/>
      <w:r w:rsidRPr="00770C2F">
        <w:t>Terraform</w:t>
      </w:r>
      <w:proofErr w:type="spellEnd"/>
      <w:r w:rsidRPr="00770C2F">
        <w:t xml:space="preserve">, AWS </w:t>
      </w:r>
      <w:proofErr w:type="spellStart"/>
      <w:r w:rsidRPr="00770C2F">
        <w:t>CloudFormation</w:t>
      </w:r>
      <w:proofErr w:type="spellEnd"/>
      <w:r w:rsidRPr="00770C2F">
        <w:t xml:space="preserve"> ou Azure Resource Manager (ARM). Les scripts d'automatisation devront être fournis et commentés dans les livrables.</w:t>
      </w:r>
    </w:p>
    <w:p w14:paraId="4DAC9815" w14:textId="77777777" w:rsidR="00770C2F" w:rsidRPr="00770C2F" w:rsidRDefault="00770C2F" w:rsidP="00770C2F">
      <w:pPr>
        <w:rPr>
          <w:b/>
          <w:bCs/>
        </w:rPr>
      </w:pPr>
      <w:r w:rsidRPr="00770C2F">
        <w:rPr>
          <w:b/>
          <w:bCs/>
        </w:rPr>
        <w:t>1.3.2. Gestion automatisée des environnements</w:t>
      </w:r>
    </w:p>
    <w:p w14:paraId="71533D29" w14:textId="77777777" w:rsidR="00770C2F" w:rsidRPr="00770C2F" w:rsidRDefault="00770C2F" w:rsidP="00770C2F">
      <w:r w:rsidRPr="00770C2F">
        <w:t>Les candidats devront mettre en place trois environnements distincts (développement, test, production) avec leurs variables d'environnement, secrets, rôles et permissions cloud respectifs. La séparation stricte des environnements est exigée.</w:t>
      </w:r>
    </w:p>
    <w:p w14:paraId="215E3E70" w14:textId="77777777" w:rsidR="00770C2F" w:rsidRPr="00770C2F" w:rsidRDefault="00770C2F" w:rsidP="00770C2F">
      <w:pPr>
        <w:rPr>
          <w:b/>
          <w:bCs/>
        </w:rPr>
      </w:pPr>
      <w:r w:rsidRPr="00770C2F">
        <w:rPr>
          <w:b/>
          <w:bCs/>
        </w:rPr>
        <w:t>1.3.3. Mise en œuvre d'une chaîne CI/CD</w:t>
      </w:r>
    </w:p>
    <w:p w14:paraId="378E21EF" w14:textId="77777777" w:rsidR="00770C2F" w:rsidRPr="00770C2F" w:rsidRDefault="00770C2F" w:rsidP="00770C2F">
      <w:r w:rsidRPr="00770C2F">
        <w:t xml:space="preserve">Les candidats devront concevoir une chaîne d'intégration et de déploiement continu utilisant GitHub, CI/CD, GitHub Actions ou Azure DevOps, permettant l'automatisation des tests, la génération des </w:t>
      </w:r>
      <w:proofErr w:type="spellStart"/>
      <w:r w:rsidRPr="00770C2F">
        <w:t>builds</w:t>
      </w:r>
      <w:proofErr w:type="spellEnd"/>
      <w:r w:rsidRPr="00770C2F">
        <w:t xml:space="preserve"> et le déploiement automatique des applications.</w:t>
      </w:r>
    </w:p>
    <w:p w14:paraId="62B8A018" w14:textId="77777777" w:rsidR="00770C2F" w:rsidRPr="00770C2F" w:rsidRDefault="00770C2F" w:rsidP="00770C2F">
      <w:pPr>
        <w:rPr>
          <w:b/>
          <w:bCs/>
        </w:rPr>
      </w:pPr>
      <w:r w:rsidRPr="00770C2F">
        <w:rPr>
          <w:b/>
          <w:bCs/>
        </w:rPr>
        <w:t>1.3.4. Conteneurisation et orchestration</w:t>
      </w:r>
    </w:p>
    <w:p w14:paraId="5FE2A37D" w14:textId="77777777" w:rsidR="00770C2F" w:rsidRPr="00770C2F" w:rsidRDefault="00770C2F" w:rsidP="00770C2F">
      <w:r w:rsidRPr="00770C2F">
        <w:t xml:space="preserve">Les candidats devront déployer les applications sous forme de conteneurs Docker, orchestrés via </w:t>
      </w:r>
      <w:proofErr w:type="spellStart"/>
      <w:r w:rsidRPr="00770C2F">
        <w:t>Kubernetes</w:t>
      </w:r>
      <w:proofErr w:type="spellEnd"/>
      <w:r w:rsidRPr="00770C2F">
        <w:t>, AWS EKS ou Azure AKS, en démontrant la scalabilité, la reprise automatique et l'orchestration des services.</w:t>
      </w:r>
    </w:p>
    <w:p w14:paraId="14A6EC65" w14:textId="77777777" w:rsidR="00770C2F" w:rsidRPr="00770C2F" w:rsidRDefault="00770C2F" w:rsidP="00770C2F">
      <w:pPr>
        <w:rPr>
          <w:b/>
          <w:bCs/>
        </w:rPr>
      </w:pPr>
      <w:r w:rsidRPr="00770C2F">
        <w:rPr>
          <w:b/>
          <w:bCs/>
        </w:rPr>
        <w:t>1.3.5. Gestion et optimisation des coûts cloud</w:t>
      </w:r>
    </w:p>
    <w:p w14:paraId="62C7AD70" w14:textId="77777777" w:rsidR="00770C2F" w:rsidRPr="00770C2F" w:rsidRDefault="00770C2F" w:rsidP="00770C2F">
      <w:r w:rsidRPr="00770C2F">
        <w:t>Les candidats devront proposer des mécanismes de contrôle et d'optimisation des coûts cloud, incluant le dimensionnement automatique des instances (auto-</w:t>
      </w:r>
      <w:proofErr w:type="spellStart"/>
      <w:r w:rsidRPr="00770C2F">
        <w:t>scaling</w:t>
      </w:r>
      <w:proofErr w:type="spellEnd"/>
      <w:r w:rsidRPr="00770C2F">
        <w:t>) et le suivi budgétaire via les outils natifs des fournisseurs (AWS Cost Explorer, Azure Cost Management).</w:t>
      </w:r>
    </w:p>
    <w:p w14:paraId="21559E38" w14:textId="77777777" w:rsidR="00770C2F" w:rsidRPr="00770C2F" w:rsidRDefault="00770C2F" w:rsidP="00770C2F">
      <w:pPr>
        <w:rPr>
          <w:b/>
          <w:bCs/>
        </w:rPr>
      </w:pPr>
      <w:r w:rsidRPr="00770C2F">
        <w:rPr>
          <w:b/>
          <w:bCs/>
        </w:rPr>
        <w:t>1.4. Administration et optimisation des infrastructures cloud (C23)</w:t>
      </w:r>
    </w:p>
    <w:p w14:paraId="6CA39FD6" w14:textId="77777777" w:rsidR="00770C2F" w:rsidRPr="00770C2F" w:rsidRDefault="00770C2F" w:rsidP="00770C2F">
      <w:r w:rsidRPr="00770C2F">
        <w:lastRenderedPageBreak/>
        <w:t xml:space="preserve">La compétence </w:t>
      </w:r>
      <w:r w:rsidRPr="00770C2F">
        <w:rPr>
          <w:b/>
          <w:bCs/>
        </w:rPr>
        <w:t>C23</w:t>
      </w:r>
      <w:r w:rsidRPr="00770C2F">
        <w:t xml:space="preserve"> évalue la capacité des candidats à administrer et maintenir une infrastructure cloud en conditions opérationnelles. Elle englobe la configuration réseau, la haute disponibilité, la supervision et la gestion des incidents.</w:t>
      </w:r>
    </w:p>
    <w:p w14:paraId="5C37B83F" w14:textId="77777777" w:rsidR="00770C2F" w:rsidRPr="00770C2F" w:rsidRDefault="00770C2F" w:rsidP="00770C2F">
      <w:r w:rsidRPr="00770C2F">
        <w:t>Page 7 sur 11</w:t>
      </w:r>
    </w:p>
    <w:p w14:paraId="60A42B1E" w14:textId="77777777" w:rsidR="00770C2F" w:rsidRPr="00770C2F" w:rsidRDefault="00770C2F" w:rsidP="00770C2F">
      <w:pPr>
        <w:rPr>
          <w:b/>
          <w:bCs/>
        </w:rPr>
      </w:pPr>
      <w:r w:rsidRPr="00770C2F">
        <w:rPr>
          <w:b/>
          <w:bCs/>
        </w:rPr>
        <w:t>[Page 8]</w:t>
      </w:r>
    </w:p>
    <w:p w14:paraId="1516FCC3"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2DEB76AB" w14:textId="77777777" w:rsidR="00770C2F" w:rsidRPr="00770C2F" w:rsidRDefault="00770C2F" w:rsidP="00770C2F">
      <w:pPr>
        <w:rPr>
          <w:b/>
          <w:bCs/>
        </w:rPr>
      </w:pPr>
      <w:r w:rsidRPr="00770C2F">
        <w:rPr>
          <w:b/>
          <w:bCs/>
        </w:rPr>
        <w:t>1.4.1. Administration des infrastructures réseau et systèmes</w:t>
      </w:r>
    </w:p>
    <w:p w14:paraId="3D344FF1" w14:textId="77777777" w:rsidR="00770C2F" w:rsidRPr="00770C2F" w:rsidRDefault="00770C2F" w:rsidP="00770C2F">
      <w:r w:rsidRPr="00770C2F">
        <w:t xml:space="preserve">Les candidats devront configurer les réseaux virtuels (AWS VPC, Azure Virtual Network), les sous-réseaux, les groupes de sécurité et les </w:t>
      </w:r>
      <w:proofErr w:type="spellStart"/>
      <w:r w:rsidRPr="00770C2F">
        <w:t>pare-feux</w:t>
      </w:r>
      <w:proofErr w:type="spellEnd"/>
      <w:r w:rsidRPr="00770C2F">
        <w:t xml:space="preserve"> cloud, en appliquant le principe du moindre privilège pour les flux réseau.</w:t>
      </w:r>
    </w:p>
    <w:p w14:paraId="1AEBB7E1" w14:textId="77777777" w:rsidR="00770C2F" w:rsidRPr="00770C2F" w:rsidRDefault="00770C2F" w:rsidP="00770C2F">
      <w:pPr>
        <w:rPr>
          <w:b/>
          <w:bCs/>
        </w:rPr>
      </w:pPr>
      <w:r w:rsidRPr="00770C2F">
        <w:rPr>
          <w:b/>
          <w:bCs/>
        </w:rPr>
        <w:t>1.4.2. Mise en œuvre de la haute disponibilité</w:t>
      </w:r>
    </w:p>
    <w:p w14:paraId="5FF9F8B8" w14:textId="77777777" w:rsidR="00770C2F" w:rsidRPr="00770C2F" w:rsidRDefault="00770C2F" w:rsidP="00770C2F">
      <w:r w:rsidRPr="00770C2F">
        <w:t xml:space="preserve">Les candidats devront configurer le </w:t>
      </w:r>
      <w:proofErr w:type="spellStart"/>
      <w:r w:rsidRPr="00770C2F">
        <w:t>load</w:t>
      </w:r>
      <w:proofErr w:type="spellEnd"/>
      <w:r w:rsidRPr="00770C2F">
        <w:t xml:space="preserve"> balancing (AWS </w:t>
      </w:r>
      <w:proofErr w:type="spellStart"/>
      <w:r w:rsidRPr="00770C2F">
        <w:t>Elastic</w:t>
      </w:r>
      <w:proofErr w:type="spellEnd"/>
      <w:r w:rsidRPr="00770C2F">
        <w:t xml:space="preserve"> </w:t>
      </w:r>
      <w:proofErr w:type="spellStart"/>
      <w:r w:rsidRPr="00770C2F">
        <w:t>Load</w:t>
      </w:r>
      <w:proofErr w:type="spellEnd"/>
      <w:r w:rsidRPr="00770C2F">
        <w:t xml:space="preserve"> Balancer, Azure </w:t>
      </w:r>
      <w:proofErr w:type="spellStart"/>
      <w:r w:rsidRPr="00770C2F">
        <w:t>Load</w:t>
      </w:r>
      <w:proofErr w:type="spellEnd"/>
      <w:r w:rsidRPr="00770C2F">
        <w:t xml:space="preserve"> Balancer), la réplication des services et les mécanismes de basculement automatique pour garantir une disponibilité cible d'au moins 99,9 %.</w:t>
      </w:r>
    </w:p>
    <w:p w14:paraId="13C79DB6" w14:textId="77777777" w:rsidR="00770C2F" w:rsidRPr="00770C2F" w:rsidRDefault="00770C2F" w:rsidP="00770C2F">
      <w:pPr>
        <w:rPr>
          <w:b/>
          <w:bCs/>
        </w:rPr>
      </w:pPr>
      <w:r w:rsidRPr="00770C2F">
        <w:rPr>
          <w:b/>
          <w:bCs/>
        </w:rPr>
        <w:t>1.4.3. Supervision et monitoring</w:t>
      </w:r>
    </w:p>
    <w:p w14:paraId="6BFA140D" w14:textId="77777777" w:rsidR="00770C2F" w:rsidRPr="00770C2F" w:rsidRDefault="00770C2F" w:rsidP="00770C2F">
      <w:r w:rsidRPr="00770C2F">
        <w:t xml:space="preserve">Les candidats devront mettre en place des outils de supervision permettant le suivi des performances, la collecte des logs, la détection des incidents et la génération d'alertes. Les outils suivants pourront être utilisés : AWS </w:t>
      </w:r>
      <w:proofErr w:type="spellStart"/>
      <w:r w:rsidRPr="00770C2F">
        <w:t>CloudWatch</w:t>
      </w:r>
      <w:proofErr w:type="spellEnd"/>
      <w:r w:rsidRPr="00770C2F">
        <w:t xml:space="preserve">, Azure Monitor, </w:t>
      </w:r>
      <w:proofErr w:type="spellStart"/>
      <w:r w:rsidRPr="00770C2F">
        <w:t>Grafana</w:t>
      </w:r>
      <w:proofErr w:type="spellEnd"/>
      <w:r w:rsidRPr="00770C2F">
        <w:t>.</w:t>
      </w:r>
    </w:p>
    <w:p w14:paraId="73E014C1" w14:textId="77777777" w:rsidR="00770C2F" w:rsidRPr="00770C2F" w:rsidRDefault="00770C2F" w:rsidP="00770C2F">
      <w:pPr>
        <w:rPr>
          <w:b/>
          <w:bCs/>
        </w:rPr>
      </w:pPr>
      <w:r w:rsidRPr="00770C2F">
        <w:rPr>
          <w:b/>
          <w:bCs/>
        </w:rPr>
        <w:t>1.4.4. Sauvegarde et reprise après sinistre</w:t>
      </w:r>
    </w:p>
    <w:p w14:paraId="76892ED0" w14:textId="77777777" w:rsidR="00770C2F" w:rsidRPr="00770C2F" w:rsidRDefault="00770C2F" w:rsidP="00770C2F">
      <w:r w:rsidRPr="00770C2F">
        <w:t>Les candidats devront configurer des sauvegardes automatiques, définir une stratégie de reprise après sinistre (RTO/RPO) et documenter les procédures de restauration testées.</w:t>
      </w:r>
    </w:p>
    <w:p w14:paraId="07D5E7C3" w14:textId="77777777" w:rsidR="00770C2F" w:rsidRPr="00770C2F" w:rsidRDefault="00770C2F" w:rsidP="00770C2F">
      <w:pPr>
        <w:rPr>
          <w:b/>
          <w:bCs/>
        </w:rPr>
      </w:pPr>
      <w:r w:rsidRPr="00770C2F">
        <w:rPr>
          <w:b/>
          <w:bCs/>
        </w:rPr>
        <w:t>1.4.5. Optimisation des performances de l'infrastructure</w:t>
      </w:r>
    </w:p>
    <w:p w14:paraId="3428E39B" w14:textId="77777777" w:rsidR="00770C2F" w:rsidRPr="00770C2F" w:rsidRDefault="00770C2F" w:rsidP="00770C2F">
      <w:r w:rsidRPr="00770C2F">
        <w:t>Les candidats devront optimiser la latence réseau, les performances des bases de données, la consommation des ressources cloud et le cache applicatif.</w:t>
      </w:r>
    </w:p>
    <w:p w14:paraId="1FB07AE4" w14:textId="77777777" w:rsidR="00770C2F" w:rsidRPr="00770C2F" w:rsidRDefault="00770C2F" w:rsidP="00770C2F">
      <w:pPr>
        <w:rPr>
          <w:b/>
          <w:bCs/>
        </w:rPr>
      </w:pPr>
      <w:r w:rsidRPr="00770C2F">
        <w:rPr>
          <w:b/>
          <w:bCs/>
        </w:rPr>
        <w:t>1.5. Analyse et optimisation de la performance des systèmes cloud (C24)</w:t>
      </w:r>
    </w:p>
    <w:p w14:paraId="50673E8A" w14:textId="77777777" w:rsidR="00770C2F" w:rsidRPr="00770C2F" w:rsidRDefault="00770C2F" w:rsidP="00770C2F">
      <w:r w:rsidRPr="00770C2F">
        <w:t xml:space="preserve">La compétence </w:t>
      </w:r>
      <w:r w:rsidRPr="00770C2F">
        <w:rPr>
          <w:b/>
          <w:bCs/>
        </w:rPr>
        <w:t>C24</w:t>
      </w:r>
      <w:r w:rsidRPr="00770C2F">
        <w:t xml:space="preserve"> évalue la capacité des candidats à mesurer, analyser et améliorer objectivement les performances d'un système cloud. Cette démarche repose sur une approche structurée allant de la définition des indicateurs jusqu'à la production d'un rapport d'analyse actionnable.</w:t>
      </w:r>
    </w:p>
    <w:p w14:paraId="23D71970" w14:textId="77777777" w:rsidR="00770C2F" w:rsidRPr="00770C2F" w:rsidRDefault="00770C2F" w:rsidP="00770C2F">
      <w:pPr>
        <w:rPr>
          <w:b/>
          <w:bCs/>
        </w:rPr>
      </w:pPr>
      <w:r w:rsidRPr="00770C2F">
        <w:rPr>
          <w:b/>
          <w:bCs/>
        </w:rPr>
        <w:t>1.5.1. Définition des indicateurs de performance</w:t>
      </w:r>
    </w:p>
    <w:p w14:paraId="0DF7A758" w14:textId="77777777" w:rsidR="00770C2F" w:rsidRPr="00770C2F" w:rsidRDefault="00770C2F" w:rsidP="00770C2F">
      <w:r w:rsidRPr="00770C2F">
        <w:lastRenderedPageBreak/>
        <w:t>Les candidats devront identifier les KPI liés à la disponibilité (uptime), au temps de réponse (latence P95/P99), au débit (requêtes/seconde) et à l'utilisation des ressources cloud (CPU, mémoire, réseau, stockage).</w:t>
      </w:r>
    </w:p>
    <w:p w14:paraId="70DBA3A6" w14:textId="77777777" w:rsidR="00770C2F" w:rsidRPr="00770C2F" w:rsidRDefault="00770C2F" w:rsidP="00770C2F">
      <w:pPr>
        <w:rPr>
          <w:b/>
          <w:bCs/>
        </w:rPr>
      </w:pPr>
      <w:r w:rsidRPr="00770C2F">
        <w:rPr>
          <w:b/>
          <w:bCs/>
        </w:rPr>
        <w:t>1.5.2. Réalisation des tests de performance</w:t>
      </w:r>
    </w:p>
    <w:p w14:paraId="3521F87D" w14:textId="77777777" w:rsidR="00770C2F" w:rsidRPr="00770C2F" w:rsidRDefault="00770C2F" w:rsidP="00770C2F">
      <w:r w:rsidRPr="00770C2F">
        <w:t xml:space="preserve">Les candidats devront effectuer des tests de charge, de stress et de montée en charge à l'aide d'outils tels que </w:t>
      </w:r>
      <w:proofErr w:type="spellStart"/>
      <w:r w:rsidRPr="00770C2F">
        <w:t>JMeter</w:t>
      </w:r>
      <w:proofErr w:type="spellEnd"/>
      <w:r w:rsidRPr="00770C2F">
        <w:t>, K6 ou Locust. Les scénarios de test devront être documentés et représentatifs de l'usage réel attendu.</w:t>
      </w:r>
    </w:p>
    <w:p w14:paraId="73469D83" w14:textId="77777777" w:rsidR="00770C2F" w:rsidRPr="00770C2F" w:rsidRDefault="00770C2F" w:rsidP="00770C2F">
      <w:pPr>
        <w:rPr>
          <w:b/>
          <w:bCs/>
        </w:rPr>
      </w:pPr>
      <w:r w:rsidRPr="00770C2F">
        <w:rPr>
          <w:b/>
          <w:bCs/>
        </w:rPr>
        <w:t>1.5.3. Analyse des goulots d'étranglement</w:t>
      </w:r>
    </w:p>
    <w:p w14:paraId="77159D14" w14:textId="77777777" w:rsidR="00770C2F" w:rsidRPr="00770C2F" w:rsidRDefault="00770C2F" w:rsidP="00770C2F">
      <w:r w:rsidRPr="00770C2F">
        <w:t>Les candidats devront identifier et qualifier les goulots d'étranglement : lenteurs réseau, limitations applicatives, problèmes liés aux bases de données, surcharges CPU et mémoire.</w:t>
      </w:r>
    </w:p>
    <w:p w14:paraId="1337F716" w14:textId="77777777" w:rsidR="00770C2F" w:rsidRPr="00770C2F" w:rsidRDefault="00770C2F" w:rsidP="00770C2F">
      <w:r w:rsidRPr="00770C2F">
        <w:t>Page 8 sur 11</w:t>
      </w:r>
    </w:p>
    <w:p w14:paraId="650ED358" w14:textId="77777777" w:rsidR="00770C2F" w:rsidRPr="00770C2F" w:rsidRDefault="00770C2F" w:rsidP="00770C2F">
      <w:pPr>
        <w:rPr>
          <w:b/>
          <w:bCs/>
        </w:rPr>
      </w:pPr>
      <w:r w:rsidRPr="00770C2F">
        <w:rPr>
          <w:b/>
          <w:bCs/>
        </w:rPr>
        <w:t>[Page 9]</w:t>
      </w:r>
    </w:p>
    <w:p w14:paraId="04CEB455"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08E8E0CC" w14:textId="77777777" w:rsidR="00770C2F" w:rsidRPr="00770C2F" w:rsidRDefault="00770C2F" w:rsidP="00770C2F">
      <w:pPr>
        <w:rPr>
          <w:b/>
          <w:bCs/>
        </w:rPr>
      </w:pPr>
      <w:r w:rsidRPr="00770C2F">
        <w:rPr>
          <w:b/>
          <w:bCs/>
        </w:rPr>
        <w:t>1.5.4. Optimisation des services cloud et applicatifs</w:t>
      </w:r>
    </w:p>
    <w:p w14:paraId="6904A343" w14:textId="77777777" w:rsidR="00770C2F" w:rsidRPr="00770C2F" w:rsidRDefault="00770C2F" w:rsidP="00770C2F">
      <w:r w:rsidRPr="00770C2F">
        <w:t>Les candidats devront mettre en œuvre des mécanismes de cache, d'auto-</w:t>
      </w:r>
      <w:proofErr w:type="spellStart"/>
      <w:r w:rsidRPr="00770C2F">
        <w:t>scaling</w:t>
      </w:r>
      <w:proofErr w:type="spellEnd"/>
      <w:r w:rsidRPr="00770C2F">
        <w:t>, d'optimisation des requêtes SQL et des stratégies de réduction de la latence inter-régions.</w:t>
      </w:r>
    </w:p>
    <w:p w14:paraId="71F8212C" w14:textId="77777777" w:rsidR="00770C2F" w:rsidRPr="00770C2F" w:rsidRDefault="00770C2F" w:rsidP="00770C2F">
      <w:pPr>
        <w:rPr>
          <w:b/>
          <w:bCs/>
        </w:rPr>
      </w:pPr>
      <w:r w:rsidRPr="00770C2F">
        <w:rPr>
          <w:b/>
          <w:bCs/>
        </w:rPr>
        <w:t>1.5.5. Production du rapport d'analyse</w:t>
      </w:r>
    </w:p>
    <w:p w14:paraId="571D7B09" w14:textId="77777777" w:rsidR="00770C2F" w:rsidRPr="00770C2F" w:rsidRDefault="00770C2F" w:rsidP="00770C2F">
      <w:r w:rsidRPr="00770C2F">
        <w:t>Les candidats devront rédiger un rapport présentant : les résultats des tests de performance, les anomalies détectées, les optimisations réalisées et les recommandations techniques proposées. Ce rapport constitue l'un des livrables évalués au titre de la C24.</w:t>
      </w:r>
    </w:p>
    <w:p w14:paraId="2105F165" w14:textId="77777777" w:rsidR="00770C2F" w:rsidRPr="00770C2F" w:rsidRDefault="00770C2F" w:rsidP="00770C2F">
      <w:r w:rsidRPr="00770C2F">
        <w:rPr>
          <w:b/>
          <w:bCs/>
        </w:rPr>
        <w:t>Critères de qualité attendus pour les livrables de la Partie 1 :</w:t>
      </w:r>
      <w:r w:rsidRPr="00770C2F">
        <w:t xml:space="preserve"> Le code source devra être propre, commenté et versionné. La documentation technique devra être structurée et lisible par un développeur tiers.</w:t>
      </w:r>
    </w:p>
    <w:p w14:paraId="7C0A8375" w14:textId="77777777" w:rsidR="00770C2F" w:rsidRPr="00770C2F" w:rsidRDefault="00770C2F" w:rsidP="00770C2F">
      <w:r w:rsidRPr="00770C2F">
        <w:t>Page 9 sur 11</w:t>
      </w:r>
    </w:p>
    <w:p w14:paraId="3A62228E" w14:textId="77777777" w:rsidR="00770C2F" w:rsidRPr="00770C2F" w:rsidRDefault="00770C2F" w:rsidP="00770C2F">
      <w:pPr>
        <w:rPr>
          <w:b/>
          <w:bCs/>
        </w:rPr>
      </w:pPr>
      <w:r w:rsidRPr="00770C2F">
        <w:rPr>
          <w:b/>
          <w:bCs/>
        </w:rPr>
        <w:t>[Page 10]</w:t>
      </w:r>
    </w:p>
    <w:p w14:paraId="61D46F96" w14:textId="77777777" w:rsidR="00770C2F" w:rsidRPr="00770C2F" w:rsidRDefault="00770C2F" w:rsidP="00770C2F">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2DC9AAB4" w14:textId="77777777" w:rsidR="00770C2F" w:rsidRPr="00770C2F" w:rsidRDefault="00770C2F" w:rsidP="00770C2F">
      <w:pPr>
        <w:rPr>
          <w:b/>
          <w:bCs/>
        </w:rPr>
      </w:pPr>
      <w:r w:rsidRPr="00770C2F">
        <w:rPr>
          <w:b/>
          <w:bCs/>
        </w:rPr>
        <w:t>PARTIE II — Sécurisation De L'application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5945"/>
      </w:tblGrid>
      <w:tr w:rsidR="00770C2F" w:rsidRPr="00770C2F" w14:paraId="415101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693BC" w14:textId="77777777" w:rsidR="00770C2F" w:rsidRPr="00770C2F" w:rsidRDefault="00770C2F" w:rsidP="00770C2F">
            <w:r w:rsidRPr="00770C2F">
              <w:rPr>
                <w:b/>
                <w:bCs/>
              </w:rPr>
              <w:lastRenderedPageBreak/>
              <w:t>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E4CB2" w14:textId="77777777" w:rsidR="00770C2F" w:rsidRPr="00770C2F" w:rsidRDefault="00770C2F" w:rsidP="00770C2F">
            <w:r w:rsidRPr="00770C2F">
              <w:rPr>
                <w:b/>
                <w:bCs/>
              </w:rPr>
              <w:t>Individuelle</w:t>
            </w:r>
          </w:p>
        </w:tc>
      </w:tr>
      <w:tr w:rsidR="00770C2F" w:rsidRPr="00770C2F" w14:paraId="4A483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EF9B2" w14:textId="77777777" w:rsidR="00770C2F" w:rsidRPr="00770C2F" w:rsidRDefault="00770C2F" w:rsidP="00770C2F">
            <w:r w:rsidRPr="00770C2F">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E0D7C" w14:textId="77777777" w:rsidR="00770C2F" w:rsidRPr="00770C2F" w:rsidRDefault="00770C2F" w:rsidP="00770C2F">
            <w:r w:rsidRPr="00770C2F">
              <w:t>Mise en situation reconstituée écrite et/ou sur ordinateur</w:t>
            </w:r>
          </w:p>
        </w:tc>
      </w:tr>
      <w:tr w:rsidR="00770C2F" w:rsidRPr="00770C2F" w14:paraId="2FF972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F87EB" w14:textId="77777777" w:rsidR="00770C2F" w:rsidRPr="00770C2F" w:rsidRDefault="00770C2F" w:rsidP="00770C2F">
            <w:r w:rsidRPr="00770C2F">
              <w:rPr>
                <w:b/>
                <w:bCs/>
              </w:rPr>
              <w:t>Livrables attendus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E1DC9" w14:textId="77777777" w:rsidR="00770C2F" w:rsidRPr="00770C2F" w:rsidRDefault="00770C2F" w:rsidP="00770C2F">
            <w:r w:rsidRPr="00770C2F">
              <w:t>Rapport de sécurisation</w:t>
            </w:r>
          </w:p>
        </w:tc>
      </w:tr>
      <w:tr w:rsidR="00770C2F" w:rsidRPr="00770C2F" w14:paraId="6B04BB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D40FB" w14:textId="77777777" w:rsidR="00770C2F" w:rsidRPr="00770C2F" w:rsidRDefault="00770C2F" w:rsidP="00770C2F">
            <w:r w:rsidRPr="00770C2F">
              <w:rPr>
                <w:b/>
                <w:bCs/>
              </w:rPr>
              <w:t>Compétences évaluées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28CEB" w14:textId="77777777" w:rsidR="00770C2F" w:rsidRPr="00770C2F" w:rsidRDefault="00770C2F" w:rsidP="00770C2F">
            <w:r w:rsidRPr="00770C2F">
              <w:t>C25 et C26</w:t>
            </w:r>
          </w:p>
        </w:tc>
      </w:tr>
    </w:tbl>
    <w:p w14:paraId="2F9B3809" w14:textId="77777777" w:rsidR="00770C2F" w:rsidRPr="00770C2F" w:rsidRDefault="00770C2F" w:rsidP="00770C2F">
      <w:pPr>
        <w:rPr>
          <w:b/>
          <w:bCs/>
        </w:rPr>
      </w:pPr>
      <w:r w:rsidRPr="00770C2F">
        <w:rPr>
          <w:b/>
          <w:bCs/>
        </w:rPr>
        <w:t>II.1. Objectif général de la Partie</w:t>
      </w:r>
    </w:p>
    <w:p w14:paraId="70C16CD6" w14:textId="77777777" w:rsidR="00770C2F" w:rsidRPr="00770C2F" w:rsidRDefault="00770C2F" w:rsidP="00770C2F">
      <w:r w:rsidRPr="00770C2F">
        <w:t xml:space="preserve">Cette partie vise à évaluer la capacité du candidat à intégrer et mettre en œuvre des technologies blockchain dans un système d'information professionnel réel. Dans le cadre du projet DIGITRANS-CM, le candidat devra démontrer sa maîtrise des fondamentaux de la blockchain, de l'architecture des réseaux distribués, du développement de smart </w:t>
      </w:r>
      <w:proofErr w:type="spellStart"/>
      <w:r w:rsidRPr="00770C2F">
        <w:t>contracts</w:t>
      </w:r>
      <w:proofErr w:type="spellEnd"/>
      <w:r w:rsidRPr="00770C2F">
        <w:t>, en les appliquant concrètement aux besoins de traçabilité, de sécurité et d'intégrité des données d'AGROCAM S.A.</w:t>
      </w:r>
    </w:p>
    <w:p w14:paraId="47793717" w14:textId="77777777" w:rsidR="00770C2F" w:rsidRPr="00770C2F" w:rsidRDefault="00770C2F" w:rsidP="00770C2F">
      <w:r w:rsidRPr="00770C2F">
        <w:t>Il ne s'agit pas uniquement de restituer des connaissances théoriques, mais de démontrer une capacité à concevoir, implémenter et sécuriser une solution blockchain opérationnelle, en tenant compte des contraintes techniques et réglementaires spécifiques au contexte camerounais : exigences de souveraineté des données (loi n°2010/012), contraintes de connectivité réseau et disponibilité énergétique.</w:t>
      </w:r>
    </w:p>
    <w:p w14:paraId="1043562F" w14:textId="77777777" w:rsidR="00770C2F" w:rsidRPr="00770C2F" w:rsidRDefault="00770C2F" w:rsidP="00770C2F">
      <w:pPr>
        <w:rPr>
          <w:b/>
          <w:bCs/>
        </w:rPr>
      </w:pPr>
      <w:r w:rsidRPr="00770C2F">
        <w:rPr>
          <w:b/>
          <w:bCs/>
        </w:rPr>
        <w:t>II.2. Stratégie de sécurité</w:t>
      </w:r>
    </w:p>
    <w:p w14:paraId="024E00FA" w14:textId="77777777" w:rsidR="00770C2F" w:rsidRPr="00770C2F" w:rsidRDefault="00770C2F" w:rsidP="00770C2F">
      <w:pPr>
        <w:numPr>
          <w:ilvl w:val="0"/>
          <w:numId w:val="6"/>
        </w:numPr>
      </w:pPr>
      <w:r w:rsidRPr="00770C2F">
        <w:t>Identifiez 04 risques de sécurité clés que l'entreprise pourrait rencontrer dans l'environnement Cloud dans le cadre du projet DIGITRANS-CM.</w:t>
      </w:r>
    </w:p>
    <w:p w14:paraId="05881745" w14:textId="77777777" w:rsidR="00770C2F" w:rsidRPr="00770C2F" w:rsidRDefault="00770C2F" w:rsidP="00770C2F">
      <w:pPr>
        <w:numPr>
          <w:ilvl w:val="0"/>
          <w:numId w:val="6"/>
        </w:numPr>
      </w:pPr>
      <w:r w:rsidRPr="00770C2F">
        <w:t>Déterminez les responsabilités de l'entreprise et du fournisseur Cloud pour chacun des risques selon le modèle de responsabilité partagée.</w:t>
      </w:r>
    </w:p>
    <w:p w14:paraId="50F15822" w14:textId="77777777" w:rsidR="00770C2F" w:rsidRPr="00770C2F" w:rsidRDefault="00770C2F" w:rsidP="00770C2F">
      <w:pPr>
        <w:numPr>
          <w:ilvl w:val="0"/>
          <w:numId w:val="6"/>
        </w:numPr>
      </w:pPr>
      <w:r w:rsidRPr="00770C2F">
        <w:t>Proposez une politique IAM qui définit les droits d'accès des différents rôles que vous identifierez.</w:t>
      </w:r>
    </w:p>
    <w:p w14:paraId="55CEE54F" w14:textId="77777777" w:rsidR="00770C2F" w:rsidRPr="00770C2F" w:rsidRDefault="00770C2F" w:rsidP="00770C2F">
      <w:pPr>
        <w:numPr>
          <w:ilvl w:val="0"/>
          <w:numId w:val="6"/>
        </w:numPr>
      </w:pPr>
      <w:r w:rsidRPr="00770C2F">
        <w:t>Rédigez une procédure de gestion des droits d'accès en cas de départ d'un développeur.</w:t>
      </w:r>
    </w:p>
    <w:p w14:paraId="7D3FF7DD" w14:textId="77777777" w:rsidR="00770C2F" w:rsidRPr="00770C2F" w:rsidRDefault="00770C2F" w:rsidP="00770C2F">
      <w:pPr>
        <w:numPr>
          <w:ilvl w:val="0"/>
          <w:numId w:val="6"/>
        </w:numPr>
      </w:pPr>
      <w:r w:rsidRPr="00770C2F">
        <w:t>Établissez une politique de rotation des clés pour la base de données, en indiquant la fréquence de rotation et les étapes du processus de rotation.</w:t>
      </w:r>
    </w:p>
    <w:p w14:paraId="1A14D645" w14:textId="77777777" w:rsidR="00770C2F" w:rsidRPr="00770C2F" w:rsidRDefault="00770C2F" w:rsidP="00770C2F">
      <w:pPr>
        <w:numPr>
          <w:ilvl w:val="0"/>
          <w:numId w:val="6"/>
        </w:numPr>
      </w:pPr>
      <w:r w:rsidRPr="00770C2F">
        <w:t>Rédigez un plan de réponse aux incidents incluant la notification des parties prenantes, la contenance de la menace et la récupération post-incident.</w:t>
      </w:r>
    </w:p>
    <w:p w14:paraId="2C6CC7A5" w14:textId="77777777" w:rsidR="00770C2F" w:rsidRPr="00770C2F" w:rsidRDefault="00770C2F" w:rsidP="00770C2F">
      <w:pPr>
        <w:numPr>
          <w:ilvl w:val="0"/>
          <w:numId w:val="6"/>
        </w:numPr>
      </w:pPr>
      <w:r w:rsidRPr="00770C2F">
        <w:t>Expliquez comment vous implémenteriez le chiffrement des données en transit et au repos pour ces données sensibles.</w:t>
      </w:r>
    </w:p>
    <w:p w14:paraId="6433CFB8" w14:textId="77777777" w:rsidR="00770C2F" w:rsidRPr="00770C2F" w:rsidRDefault="00770C2F" w:rsidP="00770C2F">
      <w:pPr>
        <w:numPr>
          <w:ilvl w:val="0"/>
          <w:numId w:val="6"/>
        </w:numPr>
      </w:pPr>
      <w:r w:rsidRPr="00770C2F">
        <w:t>Développez un guide de bonnes pratiques que l'entreprise devrait suivre pour maintenir la sécurité des données dans le Cloud à long terme.</w:t>
      </w:r>
    </w:p>
    <w:p w14:paraId="21B7091B" w14:textId="77777777" w:rsidR="00770C2F" w:rsidRPr="00770C2F" w:rsidRDefault="00770C2F" w:rsidP="00770C2F">
      <w:pPr>
        <w:rPr>
          <w:b/>
          <w:bCs/>
        </w:rPr>
      </w:pPr>
      <w:r w:rsidRPr="00770C2F">
        <w:rPr>
          <w:b/>
          <w:bCs/>
        </w:rPr>
        <w:lastRenderedPageBreak/>
        <w:t>II.3. Sécurité des transactions et des données</w:t>
      </w:r>
    </w:p>
    <w:p w14:paraId="05E52375" w14:textId="77777777" w:rsidR="00770C2F" w:rsidRPr="00770C2F" w:rsidRDefault="00770C2F" w:rsidP="00770C2F">
      <w:pPr>
        <w:numPr>
          <w:ilvl w:val="0"/>
          <w:numId w:val="8"/>
        </w:numPr>
        <w:rPr>
          <w:b/>
          <w:bCs/>
        </w:rPr>
      </w:pPr>
      <w:r w:rsidRPr="00770C2F">
        <w:rPr>
          <w:b/>
          <w:bCs/>
        </w:rPr>
        <w:t>Dans le cadre du projet DIGITRANS-CM, vous avez intégré une solution blockchain pour assurer la traçabilité des marchandises entre les plantations, les unités de transformation et les points de vente d'AGROCAM. Décrivez la plateforme blockchain retenue (</w:t>
      </w:r>
      <w:proofErr w:type="spellStart"/>
      <w:r w:rsidRPr="00770C2F">
        <w:rPr>
          <w:b/>
          <w:bCs/>
        </w:rPr>
        <w:t>Ethereum</w:t>
      </w:r>
      <w:proofErr w:type="spellEnd"/>
      <w:r w:rsidRPr="00770C2F">
        <w:rPr>
          <w:b/>
          <w:bCs/>
        </w:rPr>
        <w:t xml:space="preserve">, </w:t>
      </w:r>
      <w:proofErr w:type="spellStart"/>
      <w:r w:rsidRPr="00770C2F">
        <w:rPr>
          <w:b/>
          <w:bCs/>
        </w:rPr>
        <w:t>Hyperledger</w:t>
      </w:r>
      <w:proofErr w:type="spellEnd"/>
      <w:r w:rsidRPr="00770C2F">
        <w:rPr>
          <w:b/>
          <w:bCs/>
        </w:rPr>
        <w:t xml:space="preserve"> ou autre)</w:t>
      </w:r>
    </w:p>
    <w:p w14:paraId="428E0064" w14:textId="77777777" w:rsidR="00770C2F" w:rsidRPr="00770C2F" w:rsidRDefault="00770C2F" w:rsidP="00770C2F">
      <w:pPr>
        <w:rPr>
          <w:b/>
          <w:bCs/>
        </w:rPr>
      </w:pPr>
      <w:r w:rsidRPr="00770C2F">
        <w:rPr>
          <w:b/>
          <w:bCs/>
        </w:rPr>
        <w:t>Page 10 sur 11</w:t>
      </w:r>
    </w:p>
    <w:p w14:paraId="5CB1E1B4" w14:textId="77777777" w:rsidR="00770C2F" w:rsidRPr="00770C2F" w:rsidRDefault="00770C2F" w:rsidP="00770C2F">
      <w:pPr>
        <w:rPr>
          <w:b/>
          <w:bCs/>
        </w:rPr>
      </w:pPr>
      <w:r w:rsidRPr="00770C2F">
        <w:rPr>
          <w:b/>
          <w:bCs/>
        </w:rPr>
        <w:t>[Page 11]</w:t>
      </w:r>
    </w:p>
    <w:p w14:paraId="2F2CAD61" w14:textId="77777777" w:rsidR="00770C2F" w:rsidRPr="00770C2F" w:rsidRDefault="00770C2F" w:rsidP="00770C2F">
      <w:pPr>
        <w:rPr>
          <w:b/>
          <w:bCs/>
        </w:rPr>
      </w:pPr>
      <w:r w:rsidRPr="00770C2F">
        <w:rPr>
          <w:b/>
          <w:bCs/>
        </w:rPr>
        <w:t xml:space="preserve">BC04 / EC04 — Optimiser le Système d'Information (SI) par l'apport du Cloud </w:t>
      </w:r>
      <w:proofErr w:type="spellStart"/>
      <w:r w:rsidRPr="00770C2F">
        <w:rPr>
          <w:b/>
          <w:bCs/>
        </w:rPr>
        <w:t>Computing</w:t>
      </w:r>
      <w:proofErr w:type="spellEnd"/>
      <w:r w:rsidRPr="00770C2F">
        <w:rPr>
          <w:b/>
          <w:bCs/>
        </w:rPr>
        <w:t xml:space="preserve"> (2025/2026)</w:t>
      </w:r>
    </w:p>
    <w:p w14:paraId="600426CC" w14:textId="77777777" w:rsidR="00770C2F" w:rsidRPr="00770C2F" w:rsidRDefault="00770C2F" w:rsidP="00770C2F">
      <w:pPr>
        <w:rPr>
          <w:b/>
          <w:bCs/>
        </w:rPr>
      </w:pPr>
      <w:r w:rsidRPr="00770C2F">
        <w:rPr>
          <w:b/>
          <w:bCs/>
        </w:rPr>
        <w:t xml:space="preserve">et justifiez ce choix au regard des contraintes du projet (latence réseau, hébergement sur le sol camerounais, budget). 2. Expliquez la structure d'un bloc dans votre implémentation : quelles données y sont enregistrées, comment l'intégrité de la chaîne est-elle garantie entre deux blocs successifs ? 3. Quel mécanisme de consensus avez-vous choisi pour votre réseau blockchain (Proof of Work, Proof of Stake, PBFT, etc.) ? Pourquoi ce choix est-il adapté à un réseau d'entreprise privé comme celui d'AGROCAM S.A. plutôt qu'à une blockchain publique ? 4. La loi camerounaise n°2010/012 impose la traçabilité des accès aux systèmes d'information. Comment votre solution blockchain répond-elle concrètement à cette exigence réglementaire ? 5. </w:t>
      </w:r>
      <w:proofErr w:type="gramStart"/>
      <w:r w:rsidRPr="00770C2F">
        <w:rPr>
          <w:b/>
          <w:bCs/>
        </w:rPr>
        <w:t>Présentez le</w:t>
      </w:r>
      <w:proofErr w:type="gramEnd"/>
      <w:r w:rsidRPr="00770C2F">
        <w:rPr>
          <w:b/>
          <w:bCs/>
        </w:rPr>
        <w:t xml:space="preserve"> ou les smart </w:t>
      </w:r>
      <w:proofErr w:type="spellStart"/>
      <w:r w:rsidRPr="00770C2F">
        <w:rPr>
          <w:b/>
          <w:bCs/>
        </w:rPr>
        <w:t>contracts</w:t>
      </w:r>
      <w:proofErr w:type="spellEnd"/>
      <w:r w:rsidRPr="00770C2F">
        <w:rPr>
          <w:b/>
          <w:bCs/>
        </w:rPr>
        <w:t xml:space="preserve"> que vous avez développés. Quel langage de programmation avez-vous utilisé et quelles sont les fonctions principales de votre contrat ? 6. Comment votre smart </w:t>
      </w:r>
      <w:proofErr w:type="spellStart"/>
      <w:r w:rsidRPr="00770C2F">
        <w:rPr>
          <w:b/>
          <w:bCs/>
        </w:rPr>
        <w:t>contract</w:t>
      </w:r>
      <w:proofErr w:type="spellEnd"/>
      <w:r w:rsidRPr="00770C2F">
        <w:rPr>
          <w:b/>
          <w:bCs/>
        </w:rPr>
        <w:t xml:space="preserve"> interagit-il avec les autres modules du SI d'AGROCAM (</w:t>
      </w:r>
      <w:proofErr w:type="spellStart"/>
      <w:r w:rsidRPr="00770C2F">
        <w:rPr>
          <w:b/>
          <w:bCs/>
        </w:rPr>
        <w:t>Supply</w:t>
      </w:r>
      <w:proofErr w:type="spellEnd"/>
      <w:r w:rsidRPr="00770C2F">
        <w:rPr>
          <w:b/>
          <w:bCs/>
        </w:rPr>
        <w:t xml:space="preserve"> Chain, ERP) ? Décrivez le flux technique : de l'événement déclencheur jusqu'à l'inscription de la transaction sur la blockchain. 7. Quelles bonnes pratiques de sécurité avez-vous appliquées lors du développement et du déploiement de votre smart </w:t>
      </w:r>
      <w:proofErr w:type="spellStart"/>
      <w:r w:rsidRPr="00770C2F">
        <w:rPr>
          <w:b/>
          <w:bCs/>
        </w:rPr>
        <w:t>contract</w:t>
      </w:r>
      <w:proofErr w:type="spellEnd"/>
      <w:r w:rsidRPr="00770C2F">
        <w:rPr>
          <w:b/>
          <w:bCs/>
        </w:rPr>
        <w:t xml:space="preserve"> ? Citez au moins deux vulnérabilités classiques (ex. : </w:t>
      </w:r>
      <w:proofErr w:type="spellStart"/>
      <w:r w:rsidRPr="00770C2F">
        <w:rPr>
          <w:b/>
          <w:bCs/>
        </w:rPr>
        <w:t>reentrancy</w:t>
      </w:r>
      <w:proofErr w:type="spellEnd"/>
      <w:r w:rsidRPr="00770C2F">
        <w:rPr>
          <w:b/>
          <w:bCs/>
        </w:rPr>
        <w:t xml:space="preserve"> </w:t>
      </w:r>
      <w:proofErr w:type="spellStart"/>
      <w:r w:rsidRPr="00770C2F">
        <w:rPr>
          <w:b/>
          <w:bCs/>
        </w:rPr>
        <w:t>attack</w:t>
      </w:r>
      <w:proofErr w:type="spellEnd"/>
      <w:r w:rsidRPr="00770C2F">
        <w:rPr>
          <w:b/>
          <w:bCs/>
        </w:rPr>
        <w:t xml:space="preserve">, </w:t>
      </w:r>
      <w:proofErr w:type="spellStart"/>
      <w:r w:rsidRPr="00770C2F">
        <w:rPr>
          <w:b/>
          <w:bCs/>
        </w:rPr>
        <w:t>integer</w:t>
      </w:r>
      <w:proofErr w:type="spellEnd"/>
      <w:r w:rsidRPr="00770C2F">
        <w:rPr>
          <w:b/>
          <w:bCs/>
        </w:rPr>
        <w:t xml:space="preserve"> </w:t>
      </w:r>
      <w:proofErr w:type="spellStart"/>
      <w:r w:rsidRPr="00770C2F">
        <w:rPr>
          <w:b/>
          <w:bCs/>
        </w:rPr>
        <w:t>overflow</w:t>
      </w:r>
      <w:proofErr w:type="spellEnd"/>
      <w:r w:rsidRPr="00770C2F">
        <w:rPr>
          <w:b/>
          <w:bCs/>
        </w:rPr>
        <w:t>) et les mécanismes mis en place pour les prévenir. 8. (Question situationnelle) Un audit de sécurité révèle qu'une clé privée d'un nœud du réseau blockchain a été compromise. Quelle procédure mettez-vous en place pour maintenir l'intégrité du réseau et garantir la continuité du service, dans un contexte où des coupures réseau fréquentes sont déjà à prévoir à Douala ? 9. Si AGROCAM S.A. décidait d'étendre la solution à ses partenaires internationaux (exportateurs de cacao, clients européens), quelles adaptations architecturales envisageriez-vous pour passer d'une blockchain privée d'entreprise à un modèle en consortium, tout en maintenant la souveraineté des données sensibles sur le sol camerounais ?</w:t>
      </w:r>
    </w:p>
    <w:p w14:paraId="1A5141AB" w14:textId="77777777" w:rsidR="00770C2F" w:rsidRPr="00770C2F" w:rsidRDefault="00770C2F" w:rsidP="00770C2F">
      <w:pPr>
        <w:rPr>
          <w:b/>
          <w:bCs/>
        </w:rPr>
      </w:pPr>
      <w:r w:rsidRPr="00770C2F">
        <w:rPr>
          <w:b/>
          <w:bCs/>
        </w:rPr>
        <w:t xml:space="preserve">Conseils de présentation : Un support de présentation (diaporama) est obligatoire. Il doit être sobre, professionnel et structuré. Le jury évaluera autant la maîtrise du </w:t>
      </w:r>
      <w:r w:rsidRPr="00770C2F">
        <w:rPr>
          <w:b/>
          <w:bCs/>
        </w:rPr>
        <w:lastRenderedPageBreak/>
        <w:t>contenu que la qualité de communication et la posture professionnelle du candidat.</w:t>
      </w:r>
    </w:p>
    <w:p w14:paraId="3A5103A1" w14:textId="77777777" w:rsidR="00770C2F" w:rsidRPr="00770C2F" w:rsidRDefault="00770C2F" w:rsidP="00770C2F">
      <w:pPr>
        <w:rPr>
          <w:b/>
          <w:bCs/>
        </w:rPr>
      </w:pPr>
      <w:r w:rsidRPr="00770C2F">
        <w:rPr>
          <w:b/>
          <w:bCs/>
        </w:rPr>
        <w:t>Page 11 sur 11</w:t>
      </w:r>
    </w:p>
    <w:p w14:paraId="611F9455" w14:textId="77777777" w:rsidR="00F36376" w:rsidRDefault="00F36376"/>
    <w:sectPr w:rsidR="00F363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0C2E"/>
    <w:multiLevelType w:val="multilevel"/>
    <w:tmpl w:val="E9E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7552"/>
    <w:multiLevelType w:val="multilevel"/>
    <w:tmpl w:val="2DFA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62224"/>
    <w:multiLevelType w:val="multilevel"/>
    <w:tmpl w:val="D364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2031FA"/>
    <w:multiLevelType w:val="multilevel"/>
    <w:tmpl w:val="EC00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0157A"/>
    <w:multiLevelType w:val="multilevel"/>
    <w:tmpl w:val="60EC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71734"/>
    <w:multiLevelType w:val="multilevel"/>
    <w:tmpl w:val="B656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E759B"/>
    <w:multiLevelType w:val="multilevel"/>
    <w:tmpl w:val="F7F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A3C0B"/>
    <w:multiLevelType w:val="multilevel"/>
    <w:tmpl w:val="8748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643797">
    <w:abstractNumId w:val="6"/>
  </w:num>
  <w:num w:numId="2" w16cid:durableId="279722162">
    <w:abstractNumId w:val="5"/>
  </w:num>
  <w:num w:numId="3" w16cid:durableId="754399759">
    <w:abstractNumId w:val="3"/>
  </w:num>
  <w:num w:numId="4" w16cid:durableId="1820267619">
    <w:abstractNumId w:val="0"/>
  </w:num>
  <w:num w:numId="5" w16cid:durableId="75977361">
    <w:abstractNumId w:val="4"/>
  </w:num>
  <w:num w:numId="6" w16cid:durableId="1517886338">
    <w:abstractNumId w:val="2"/>
  </w:num>
  <w:num w:numId="7" w16cid:durableId="115485811">
    <w:abstractNumId w:val="1"/>
  </w:num>
  <w:num w:numId="8" w16cid:durableId="9393391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2F"/>
    <w:rsid w:val="0002719D"/>
    <w:rsid w:val="00770C2F"/>
    <w:rsid w:val="00E0296E"/>
    <w:rsid w:val="00F36376"/>
    <w:rsid w:val="00FC3F1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B932"/>
  <w15:chartTrackingRefBased/>
  <w15:docId w15:val="{FC01CAB4-42B0-4A8B-88C0-9E169E0E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0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70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0C2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0C2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0C2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0C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0C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0C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0C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0C2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70C2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0C2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0C2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0C2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0C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0C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0C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0C2F"/>
    <w:rPr>
      <w:rFonts w:eastAsiaTheme="majorEastAsia" w:cstheme="majorBidi"/>
      <w:color w:val="272727" w:themeColor="text1" w:themeTint="D8"/>
    </w:rPr>
  </w:style>
  <w:style w:type="paragraph" w:styleId="Titre">
    <w:name w:val="Title"/>
    <w:basedOn w:val="Normal"/>
    <w:next w:val="Normal"/>
    <w:link w:val="TitreCar"/>
    <w:uiPriority w:val="10"/>
    <w:qFormat/>
    <w:rsid w:val="00770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0C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0C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0C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0C2F"/>
    <w:pPr>
      <w:spacing w:before="160"/>
      <w:jc w:val="center"/>
    </w:pPr>
    <w:rPr>
      <w:i/>
      <w:iCs/>
      <w:color w:val="404040" w:themeColor="text1" w:themeTint="BF"/>
    </w:rPr>
  </w:style>
  <w:style w:type="character" w:customStyle="1" w:styleId="CitationCar">
    <w:name w:val="Citation Car"/>
    <w:basedOn w:val="Policepardfaut"/>
    <w:link w:val="Citation"/>
    <w:uiPriority w:val="29"/>
    <w:rsid w:val="00770C2F"/>
    <w:rPr>
      <w:i/>
      <w:iCs/>
      <w:color w:val="404040" w:themeColor="text1" w:themeTint="BF"/>
    </w:rPr>
  </w:style>
  <w:style w:type="paragraph" w:styleId="Paragraphedeliste">
    <w:name w:val="List Paragraph"/>
    <w:basedOn w:val="Normal"/>
    <w:uiPriority w:val="34"/>
    <w:qFormat/>
    <w:rsid w:val="00770C2F"/>
    <w:pPr>
      <w:ind w:left="720"/>
      <w:contextualSpacing/>
    </w:pPr>
  </w:style>
  <w:style w:type="character" w:styleId="Accentuationintense">
    <w:name w:val="Intense Emphasis"/>
    <w:basedOn w:val="Policepardfaut"/>
    <w:uiPriority w:val="21"/>
    <w:qFormat/>
    <w:rsid w:val="00770C2F"/>
    <w:rPr>
      <w:i/>
      <w:iCs/>
      <w:color w:val="0F4761" w:themeColor="accent1" w:themeShade="BF"/>
    </w:rPr>
  </w:style>
  <w:style w:type="paragraph" w:styleId="Citationintense">
    <w:name w:val="Intense Quote"/>
    <w:basedOn w:val="Normal"/>
    <w:next w:val="Normal"/>
    <w:link w:val="CitationintenseCar"/>
    <w:uiPriority w:val="30"/>
    <w:qFormat/>
    <w:rsid w:val="00770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0C2F"/>
    <w:rPr>
      <w:i/>
      <w:iCs/>
      <w:color w:val="0F4761" w:themeColor="accent1" w:themeShade="BF"/>
    </w:rPr>
  </w:style>
  <w:style w:type="character" w:styleId="Rfrenceintense">
    <w:name w:val="Intense Reference"/>
    <w:basedOn w:val="Policepardfaut"/>
    <w:uiPriority w:val="32"/>
    <w:qFormat/>
    <w:rsid w:val="00770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4271</Words>
  <Characters>23496</Characters>
  <Application>Microsoft Office Word</Application>
  <DocSecurity>0</DocSecurity>
  <Lines>195</Lines>
  <Paragraphs>55</Paragraphs>
  <ScaleCrop>false</ScaleCrop>
  <Company/>
  <LinksUpToDate>false</LinksUpToDate>
  <CharactersWithSpaces>27712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 james</dc:creator>
  <cp:keywords/>
  <dc:description/>
  <cp:lastModifiedBy>karis james</cp:lastModifiedBy>
  <cp:revision>1</cp:revision>
  <dcterms:created xsi:type="dcterms:W3CDTF">2026-05-21T08:14:00Z</dcterms:created>
  <dcterms:modified xsi:type="dcterms:W3CDTF">2026-05-21T08:18:00Z</dcterms:modified>
</cp:coreProperties>
</file>